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4972E" w14:textId="34C8991A" w:rsidR="00D04F36" w:rsidRPr="00A7515D" w:rsidRDefault="00D04F36" w:rsidP="00BB56C8">
      <w:pPr>
        <w:pStyle w:val="TM1"/>
        <w:tabs>
          <w:tab w:val="left" w:pos="480"/>
          <w:tab w:val="right" w:leader="dot" w:pos="9962"/>
        </w:tabs>
        <w:spacing w:line="276" w:lineRule="auto"/>
        <w:jc w:val="center"/>
        <w:rPr>
          <w:rFonts w:ascii="Times New Roman" w:hAnsi="Times New Roman"/>
          <w:bCs/>
          <w:sz w:val="48"/>
          <w:szCs w:val="48"/>
          <w:lang w:val="fr-CA"/>
        </w:rPr>
      </w:pPr>
      <w:r w:rsidRPr="00A7515D">
        <w:rPr>
          <w:rFonts w:ascii="Times New Roman" w:hAnsi="Times New Roman"/>
          <w:bCs/>
          <w:sz w:val="48"/>
          <w:szCs w:val="48"/>
          <w:lang w:val="fr-CA"/>
        </w:rPr>
        <w:t>Règlements généraux</w:t>
      </w:r>
    </w:p>
    <w:p w14:paraId="3DD0DADA" w14:textId="155B548C" w:rsidR="00A7515D" w:rsidRPr="00A7515D" w:rsidRDefault="00A7515D" w:rsidP="00BB56C8">
      <w:pPr>
        <w:spacing w:line="276" w:lineRule="auto"/>
        <w:jc w:val="center"/>
        <w:rPr>
          <w:b/>
          <w:sz w:val="48"/>
          <w:szCs w:val="48"/>
          <w:lang w:val="fr-CA"/>
        </w:rPr>
      </w:pPr>
      <w:r w:rsidRPr="00A7515D">
        <w:rPr>
          <w:b/>
          <w:sz w:val="48"/>
          <w:szCs w:val="48"/>
          <w:lang w:val="fr-CA"/>
        </w:rPr>
        <w:t>Association des étudiantes et des étudiants de la Faculté des sciences de l’éducation de l’Université du Québec à Montréal</w:t>
      </w:r>
    </w:p>
    <w:p w14:paraId="2439690E" w14:textId="563BA3E2" w:rsidR="00C2580E" w:rsidRPr="00A7515D" w:rsidRDefault="00A7515D" w:rsidP="00BB56C8">
      <w:pPr>
        <w:spacing w:line="276" w:lineRule="auto"/>
        <w:jc w:val="center"/>
        <w:rPr>
          <w:b/>
          <w:sz w:val="48"/>
          <w:szCs w:val="48"/>
          <w:lang w:val="fr-CA"/>
        </w:rPr>
      </w:pPr>
      <w:r w:rsidRPr="00A7515D">
        <w:rPr>
          <w:b/>
          <w:sz w:val="48"/>
          <w:szCs w:val="48"/>
          <w:lang w:val="fr-CA"/>
        </w:rPr>
        <w:t>(</w:t>
      </w:r>
      <w:r w:rsidR="00C2580E" w:rsidRPr="00A7515D">
        <w:rPr>
          <w:b/>
          <w:sz w:val="48"/>
          <w:szCs w:val="48"/>
          <w:lang w:val="fr-CA"/>
        </w:rPr>
        <w:t>ADEESE</w:t>
      </w:r>
      <w:r w:rsidRPr="00A7515D">
        <w:rPr>
          <w:b/>
          <w:sz w:val="48"/>
          <w:szCs w:val="48"/>
          <w:lang w:val="fr-CA"/>
        </w:rPr>
        <w:t>)</w:t>
      </w:r>
    </w:p>
    <w:p w14:paraId="239AC004" w14:textId="77777777" w:rsidR="00570667" w:rsidRPr="00A7515D" w:rsidRDefault="00570667" w:rsidP="00BB56C8">
      <w:pPr>
        <w:spacing w:line="276" w:lineRule="auto"/>
        <w:rPr>
          <w:lang w:val="fr-CA"/>
        </w:rPr>
      </w:pPr>
    </w:p>
    <w:p w14:paraId="32C356D7" w14:textId="77777777" w:rsidR="00474FE5" w:rsidRDefault="002439BD">
      <w:pPr>
        <w:pStyle w:val="TM1"/>
        <w:tabs>
          <w:tab w:val="left" w:pos="480"/>
          <w:tab w:val="right" w:leader="dot" w:pos="9962"/>
        </w:tabs>
        <w:rPr>
          <w:rFonts w:eastAsiaTheme="minorEastAsia" w:cstheme="minorBidi"/>
          <w:b w:val="0"/>
          <w:noProof/>
        </w:rPr>
      </w:pPr>
      <w:r w:rsidRPr="00A7515D">
        <w:rPr>
          <w:rFonts w:ascii="Times New Roman" w:hAnsi="Times New Roman"/>
          <w:b w:val="0"/>
          <w:bCs/>
          <w:lang w:val="fr-CA"/>
        </w:rPr>
        <w:fldChar w:fldCharType="begin"/>
      </w:r>
      <w:r w:rsidRPr="00A7515D">
        <w:rPr>
          <w:rFonts w:ascii="Times New Roman" w:hAnsi="Times New Roman"/>
          <w:b w:val="0"/>
          <w:bCs/>
          <w:lang w:val="fr-CA"/>
        </w:rPr>
        <w:instrText xml:space="preserve"> TOC \o "1-3" </w:instrText>
      </w:r>
      <w:r w:rsidRPr="00A7515D">
        <w:rPr>
          <w:rFonts w:ascii="Times New Roman" w:hAnsi="Times New Roman"/>
          <w:b w:val="0"/>
          <w:bCs/>
          <w:lang w:val="fr-CA"/>
        </w:rPr>
        <w:fldChar w:fldCharType="separate"/>
      </w:r>
      <w:bookmarkStart w:id="0" w:name="_GoBack"/>
      <w:bookmarkEnd w:id="0"/>
      <w:r w:rsidR="00474FE5" w:rsidRPr="00EE40E4">
        <w:rPr>
          <w:rFonts w:ascii="Times" w:hAnsi="Times"/>
          <w:noProof/>
          <w:lang w:val="fr-CA"/>
        </w:rPr>
        <w:t>1.</w:t>
      </w:r>
      <w:r w:rsidR="00474FE5">
        <w:rPr>
          <w:rFonts w:eastAsiaTheme="minorEastAsia" w:cstheme="minorBidi"/>
          <w:b w:val="0"/>
          <w:noProof/>
        </w:rPr>
        <w:tab/>
      </w:r>
      <w:r w:rsidR="00474FE5" w:rsidRPr="00EE40E4">
        <w:rPr>
          <w:rFonts w:ascii="Times New Roman" w:hAnsi="Times New Roman"/>
          <w:noProof/>
          <w:lang w:val="fr-CA"/>
        </w:rPr>
        <w:t>Préambule</w:t>
      </w:r>
      <w:r w:rsidR="00474FE5">
        <w:rPr>
          <w:noProof/>
        </w:rPr>
        <w:tab/>
      </w:r>
      <w:r w:rsidR="00474FE5">
        <w:rPr>
          <w:noProof/>
        </w:rPr>
        <w:fldChar w:fldCharType="begin"/>
      </w:r>
      <w:r w:rsidR="00474FE5">
        <w:rPr>
          <w:noProof/>
        </w:rPr>
        <w:instrText xml:space="preserve"> PAGEREF _Toc444800352 \h </w:instrText>
      </w:r>
      <w:r w:rsidR="00474FE5">
        <w:rPr>
          <w:noProof/>
        </w:rPr>
      </w:r>
      <w:r w:rsidR="00474FE5">
        <w:rPr>
          <w:noProof/>
        </w:rPr>
        <w:fldChar w:fldCharType="separate"/>
      </w:r>
      <w:r w:rsidR="00474FE5">
        <w:rPr>
          <w:noProof/>
        </w:rPr>
        <w:t>5</w:t>
      </w:r>
      <w:r w:rsidR="00474FE5">
        <w:rPr>
          <w:noProof/>
        </w:rPr>
        <w:fldChar w:fldCharType="end"/>
      </w:r>
    </w:p>
    <w:p w14:paraId="0AE743BC" w14:textId="77777777" w:rsidR="00474FE5" w:rsidRDefault="00474FE5">
      <w:pPr>
        <w:pStyle w:val="TM1"/>
        <w:tabs>
          <w:tab w:val="left" w:pos="480"/>
          <w:tab w:val="right" w:leader="dot" w:pos="9962"/>
        </w:tabs>
        <w:rPr>
          <w:rFonts w:eastAsiaTheme="minorEastAsia" w:cstheme="minorBidi"/>
          <w:b w:val="0"/>
          <w:noProof/>
        </w:rPr>
      </w:pPr>
      <w:r w:rsidRPr="00EE40E4">
        <w:rPr>
          <w:rFonts w:ascii="Times" w:hAnsi="Times"/>
          <w:noProof/>
          <w:lang w:val="fr-CA"/>
        </w:rPr>
        <w:t>2.</w:t>
      </w:r>
      <w:r>
        <w:rPr>
          <w:rFonts w:eastAsiaTheme="minorEastAsia" w:cstheme="minorBidi"/>
          <w:b w:val="0"/>
          <w:noProof/>
        </w:rPr>
        <w:tab/>
      </w:r>
      <w:r w:rsidRPr="00EE40E4">
        <w:rPr>
          <w:rFonts w:ascii="Times New Roman" w:hAnsi="Times New Roman"/>
          <w:noProof/>
          <w:lang w:val="fr-CA"/>
        </w:rPr>
        <w:t>Dispositions générales</w:t>
      </w:r>
      <w:r>
        <w:rPr>
          <w:noProof/>
        </w:rPr>
        <w:tab/>
      </w:r>
      <w:r>
        <w:rPr>
          <w:noProof/>
        </w:rPr>
        <w:fldChar w:fldCharType="begin"/>
      </w:r>
      <w:r>
        <w:rPr>
          <w:noProof/>
        </w:rPr>
        <w:instrText xml:space="preserve"> PAGEREF _Toc444800353 \h </w:instrText>
      </w:r>
      <w:r>
        <w:rPr>
          <w:noProof/>
        </w:rPr>
      </w:r>
      <w:r>
        <w:rPr>
          <w:noProof/>
        </w:rPr>
        <w:fldChar w:fldCharType="separate"/>
      </w:r>
      <w:r>
        <w:rPr>
          <w:noProof/>
        </w:rPr>
        <w:t>5</w:t>
      </w:r>
      <w:r>
        <w:rPr>
          <w:noProof/>
        </w:rPr>
        <w:fldChar w:fldCharType="end"/>
      </w:r>
    </w:p>
    <w:p w14:paraId="651E3DAA"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2.1.</w:t>
      </w:r>
      <w:r>
        <w:rPr>
          <w:rFonts w:eastAsiaTheme="minorEastAsia" w:cstheme="minorBidi"/>
          <w:noProof/>
          <w:sz w:val="24"/>
          <w:szCs w:val="24"/>
        </w:rPr>
        <w:tab/>
      </w:r>
      <w:r w:rsidRPr="00EE40E4">
        <w:rPr>
          <w:rFonts w:ascii="Times New Roman" w:hAnsi="Times New Roman"/>
          <w:noProof/>
          <w:lang w:val="fr-CA"/>
        </w:rPr>
        <w:t>Terminologie</w:t>
      </w:r>
      <w:r>
        <w:rPr>
          <w:noProof/>
        </w:rPr>
        <w:tab/>
      </w:r>
      <w:r>
        <w:rPr>
          <w:noProof/>
        </w:rPr>
        <w:fldChar w:fldCharType="begin"/>
      </w:r>
      <w:r>
        <w:rPr>
          <w:noProof/>
        </w:rPr>
        <w:instrText xml:space="preserve"> PAGEREF _Toc444800354 \h </w:instrText>
      </w:r>
      <w:r>
        <w:rPr>
          <w:noProof/>
        </w:rPr>
      </w:r>
      <w:r>
        <w:rPr>
          <w:noProof/>
        </w:rPr>
        <w:fldChar w:fldCharType="separate"/>
      </w:r>
      <w:r>
        <w:rPr>
          <w:noProof/>
        </w:rPr>
        <w:t>5</w:t>
      </w:r>
      <w:r>
        <w:rPr>
          <w:noProof/>
        </w:rPr>
        <w:fldChar w:fldCharType="end"/>
      </w:r>
    </w:p>
    <w:p w14:paraId="54308FB4"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2.2.</w:t>
      </w:r>
      <w:r>
        <w:rPr>
          <w:rFonts w:eastAsiaTheme="minorEastAsia" w:cstheme="minorBidi"/>
          <w:noProof/>
          <w:sz w:val="24"/>
          <w:szCs w:val="24"/>
        </w:rPr>
        <w:tab/>
      </w:r>
      <w:r w:rsidRPr="00EE40E4">
        <w:rPr>
          <w:rFonts w:ascii="Times New Roman" w:hAnsi="Times New Roman"/>
          <w:noProof/>
          <w:lang w:val="fr-CA"/>
        </w:rPr>
        <w:t>Intitulés</w:t>
      </w:r>
      <w:r>
        <w:rPr>
          <w:noProof/>
        </w:rPr>
        <w:tab/>
      </w:r>
      <w:r>
        <w:rPr>
          <w:noProof/>
        </w:rPr>
        <w:fldChar w:fldCharType="begin"/>
      </w:r>
      <w:r>
        <w:rPr>
          <w:noProof/>
        </w:rPr>
        <w:instrText xml:space="preserve"> PAGEREF _Toc444800355 \h </w:instrText>
      </w:r>
      <w:r>
        <w:rPr>
          <w:noProof/>
        </w:rPr>
      </w:r>
      <w:r>
        <w:rPr>
          <w:noProof/>
        </w:rPr>
        <w:fldChar w:fldCharType="separate"/>
      </w:r>
      <w:r>
        <w:rPr>
          <w:noProof/>
        </w:rPr>
        <w:t>6</w:t>
      </w:r>
      <w:r>
        <w:rPr>
          <w:noProof/>
        </w:rPr>
        <w:fldChar w:fldCharType="end"/>
      </w:r>
    </w:p>
    <w:p w14:paraId="6605CA46"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2.3.</w:t>
      </w:r>
      <w:r>
        <w:rPr>
          <w:rFonts w:eastAsiaTheme="minorEastAsia" w:cstheme="minorBidi"/>
          <w:noProof/>
          <w:sz w:val="24"/>
          <w:szCs w:val="24"/>
        </w:rPr>
        <w:tab/>
      </w:r>
      <w:r w:rsidRPr="00EE40E4">
        <w:rPr>
          <w:rFonts w:ascii="Times New Roman" w:hAnsi="Times New Roman"/>
          <w:noProof/>
          <w:lang w:val="fr-CA"/>
        </w:rPr>
        <w:t>Pouvoir discrétionnaire et déontologie</w:t>
      </w:r>
      <w:r>
        <w:rPr>
          <w:noProof/>
        </w:rPr>
        <w:tab/>
      </w:r>
      <w:r>
        <w:rPr>
          <w:noProof/>
        </w:rPr>
        <w:fldChar w:fldCharType="begin"/>
      </w:r>
      <w:r>
        <w:rPr>
          <w:noProof/>
        </w:rPr>
        <w:instrText xml:space="preserve"> PAGEREF _Toc444800356 \h </w:instrText>
      </w:r>
      <w:r>
        <w:rPr>
          <w:noProof/>
        </w:rPr>
      </w:r>
      <w:r>
        <w:rPr>
          <w:noProof/>
        </w:rPr>
        <w:fldChar w:fldCharType="separate"/>
      </w:r>
      <w:r>
        <w:rPr>
          <w:noProof/>
        </w:rPr>
        <w:t>6</w:t>
      </w:r>
      <w:r>
        <w:rPr>
          <w:noProof/>
        </w:rPr>
        <w:fldChar w:fldCharType="end"/>
      </w:r>
    </w:p>
    <w:p w14:paraId="072DD020"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2.4.</w:t>
      </w:r>
      <w:r>
        <w:rPr>
          <w:rFonts w:eastAsiaTheme="minorEastAsia" w:cstheme="minorBidi"/>
          <w:noProof/>
          <w:sz w:val="24"/>
          <w:szCs w:val="24"/>
        </w:rPr>
        <w:tab/>
      </w:r>
      <w:r w:rsidRPr="00EE40E4">
        <w:rPr>
          <w:rFonts w:ascii="Times New Roman" w:hAnsi="Times New Roman"/>
          <w:noProof/>
          <w:lang w:val="fr-CA"/>
        </w:rPr>
        <w:t>Préséance des règlements généraux</w:t>
      </w:r>
      <w:r>
        <w:rPr>
          <w:noProof/>
        </w:rPr>
        <w:tab/>
      </w:r>
      <w:r>
        <w:rPr>
          <w:noProof/>
        </w:rPr>
        <w:fldChar w:fldCharType="begin"/>
      </w:r>
      <w:r>
        <w:rPr>
          <w:noProof/>
        </w:rPr>
        <w:instrText xml:space="preserve"> PAGEREF _Toc444800357 \h </w:instrText>
      </w:r>
      <w:r>
        <w:rPr>
          <w:noProof/>
        </w:rPr>
      </w:r>
      <w:r>
        <w:rPr>
          <w:noProof/>
        </w:rPr>
        <w:fldChar w:fldCharType="separate"/>
      </w:r>
      <w:r>
        <w:rPr>
          <w:noProof/>
        </w:rPr>
        <w:t>7</w:t>
      </w:r>
      <w:r>
        <w:rPr>
          <w:noProof/>
        </w:rPr>
        <w:fldChar w:fldCharType="end"/>
      </w:r>
    </w:p>
    <w:p w14:paraId="0396164C"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2.5.</w:t>
      </w:r>
      <w:r>
        <w:rPr>
          <w:rFonts w:eastAsiaTheme="minorEastAsia" w:cstheme="minorBidi"/>
          <w:noProof/>
          <w:sz w:val="24"/>
          <w:szCs w:val="24"/>
        </w:rPr>
        <w:tab/>
      </w:r>
      <w:r w:rsidRPr="00EE40E4">
        <w:rPr>
          <w:rFonts w:ascii="Times New Roman" w:hAnsi="Times New Roman"/>
          <w:noProof/>
          <w:lang w:val="fr-CA"/>
        </w:rPr>
        <w:t>Féminisation</w:t>
      </w:r>
      <w:r>
        <w:rPr>
          <w:noProof/>
        </w:rPr>
        <w:tab/>
      </w:r>
      <w:r>
        <w:rPr>
          <w:noProof/>
        </w:rPr>
        <w:fldChar w:fldCharType="begin"/>
      </w:r>
      <w:r>
        <w:rPr>
          <w:noProof/>
        </w:rPr>
        <w:instrText xml:space="preserve"> PAGEREF _Toc444800358 \h </w:instrText>
      </w:r>
      <w:r>
        <w:rPr>
          <w:noProof/>
        </w:rPr>
      </w:r>
      <w:r>
        <w:rPr>
          <w:noProof/>
        </w:rPr>
        <w:fldChar w:fldCharType="separate"/>
      </w:r>
      <w:r>
        <w:rPr>
          <w:noProof/>
        </w:rPr>
        <w:t>7</w:t>
      </w:r>
      <w:r>
        <w:rPr>
          <w:noProof/>
        </w:rPr>
        <w:fldChar w:fldCharType="end"/>
      </w:r>
    </w:p>
    <w:p w14:paraId="2FE21DB4" w14:textId="77777777" w:rsidR="00474FE5" w:rsidRDefault="00474FE5">
      <w:pPr>
        <w:pStyle w:val="TM1"/>
        <w:tabs>
          <w:tab w:val="left" w:pos="480"/>
          <w:tab w:val="right" w:leader="dot" w:pos="9962"/>
        </w:tabs>
        <w:rPr>
          <w:rFonts w:eastAsiaTheme="minorEastAsia" w:cstheme="minorBidi"/>
          <w:b w:val="0"/>
          <w:noProof/>
        </w:rPr>
      </w:pPr>
      <w:r w:rsidRPr="00EE40E4">
        <w:rPr>
          <w:rFonts w:ascii="Times" w:hAnsi="Times"/>
          <w:noProof/>
          <w:lang w:val="fr-CA"/>
        </w:rPr>
        <w:t>3.</w:t>
      </w:r>
      <w:r>
        <w:rPr>
          <w:rFonts w:eastAsiaTheme="minorEastAsia" w:cstheme="minorBidi"/>
          <w:b w:val="0"/>
          <w:noProof/>
        </w:rPr>
        <w:tab/>
      </w:r>
      <w:r w:rsidRPr="00EE40E4">
        <w:rPr>
          <w:rFonts w:ascii="Times New Roman" w:hAnsi="Times New Roman"/>
          <w:noProof/>
          <w:lang w:val="fr-CA"/>
        </w:rPr>
        <w:t>Statuts</w:t>
      </w:r>
      <w:r>
        <w:rPr>
          <w:noProof/>
        </w:rPr>
        <w:tab/>
      </w:r>
      <w:r>
        <w:rPr>
          <w:noProof/>
        </w:rPr>
        <w:fldChar w:fldCharType="begin"/>
      </w:r>
      <w:r>
        <w:rPr>
          <w:noProof/>
        </w:rPr>
        <w:instrText xml:space="preserve"> PAGEREF _Toc444800359 \h </w:instrText>
      </w:r>
      <w:r>
        <w:rPr>
          <w:noProof/>
        </w:rPr>
      </w:r>
      <w:r>
        <w:rPr>
          <w:noProof/>
        </w:rPr>
        <w:fldChar w:fldCharType="separate"/>
      </w:r>
      <w:r>
        <w:rPr>
          <w:noProof/>
        </w:rPr>
        <w:t>7</w:t>
      </w:r>
      <w:r>
        <w:rPr>
          <w:noProof/>
        </w:rPr>
        <w:fldChar w:fldCharType="end"/>
      </w:r>
    </w:p>
    <w:p w14:paraId="109A4FCB"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3.1.</w:t>
      </w:r>
      <w:r>
        <w:rPr>
          <w:rFonts w:eastAsiaTheme="minorEastAsia" w:cstheme="minorBidi"/>
          <w:noProof/>
          <w:sz w:val="24"/>
          <w:szCs w:val="24"/>
        </w:rPr>
        <w:tab/>
      </w:r>
      <w:r w:rsidRPr="00EE40E4">
        <w:rPr>
          <w:rFonts w:ascii="Times New Roman" w:hAnsi="Times New Roman"/>
          <w:noProof/>
          <w:lang w:val="fr-CA"/>
        </w:rPr>
        <w:t>Constitution et accréditation</w:t>
      </w:r>
      <w:r>
        <w:rPr>
          <w:noProof/>
        </w:rPr>
        <w:tab/>
      </w:r>
      <w:r>
        <w:rPr>
          <w:noProof/>
        </w:rPr>
        <w:fldChar w:fldCharType="begin"/>
      </w:r>
      <w:r>
        <w:rPr>
          <w:noProof/>
        </w:rPr>
        <w:instrText xml:space="preserve"> PAGEREF _Toc444800360 \h </w:instrText>
      </w:r>
      <w:r>
        <w:rPr>
          <w:noProof/>
        </w:rPr>
      </w:r>
      <w:r>
        <w:rPr>
          <w:noProof/>
        </w:rPr>
        <w:fldChar w:fldCharType="separate"/>
      </w:r>
      <w:r>
        <w:rPr>
          <w:noProof/>
        </w:rPr>
        <w:t>7</w:t>
      </w:r>
      <w:r>
        <w:rPr>
          <w:noProof/>
        </w:rPr>
        <w:fldChar w:fldCharType="end"/>
      </w:r>
    </w:p>
    <w:p w14:paraId="0AF3EA94"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3.2.</w:t>
      </w:r>
      <w:r>
        <w:rPr>
          <w:rFonts w:eastAsiaTheme="minorEastAsia" w:cstheme="minorBidi"/>
          <w:noProof/>
          <w:sz w:val="24"/>
          <w:szCs w:val="24"/>
        </w:rPr>
        <w:tab/>
      </w:r>
      <w:r w:rsidRPr="00EE40E4">
        <w:rPr>
          <w:rFonts w:ascii="Times New Roman" w:hAnsi="Times New Roman"/>
          <w:noProof/>
          <w:lang w:val="fr-CA"/>
        </w:rPr>
        <w:t>Dénomination</w:t>
      </w:r>
      <w:r>
        <w:rPr>
          <w:noProof/>
        </w:rPr>
        <w:tab/>
      </w:r>
      <w:r>
        <w:rPr>
          <w:noProof/>
        </w:rPr>
        <w:fldChar w:fldCharType="begin"/>
      </w:r>
      <w:r>
        <w:rPr>
          <w:noProof/>
        </w:rPr>
        <w:instrText xml:space="preserve"> PAGEREF _Toc444800361 \h </w:instrText>
      </w:r>
      <w:r>
        <w:rPr>
          <w:noProof/>
        </w:rPr>
      </w:r>
      <w:r>
        <w:rPr>
          <w:noProof/>
        </w:rPr>
        <w:fldChar w:fldCharType="separate"/>
      </w:r>
      <w:r>
        <w:rPr>
          <w:noProof/>
        </w:rPr>
        <w:t>7</w:t>
      </w:r>
      <w:r>
        <w:rPr>
          <w:noProof/>
        </w:rPr>
        <w:fldChar w:fldCharType="end"/>
      </w:r>
    </w:p>
    <w:p w14:paraId="4A7ADC59"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3.3.</w:t>
      </w:r>
      <w:r>
        <w:rPr>
          <w:rFonts w:eastAsiaTheme="minorEastAsia" w:cstheme="minorBidi"/>
          <w:noProof/>
          <w:sz w:val="24"/>
          <w:szCs w:val="24"/>
        </w:rPr>
        <w:tab/>
      </w:r>
      <w:r w:rsidRPr="00EE40E4">
        <w:rPr>
          <w:rFonts w:ascii="Times New Roman" w:hAnsi="Times New Roman"/>
          <w:noProof/>
          <w:lang w:val="fr-CA"/>
        </w:rPr>
        <w:t>Logo</w:t>
      </w:r>
      <w:r>
        <w:rPr>
          <w:noProof/>
        </w:rPr>
        <w:tab/>
      </w:r>
      <w:r>
        <w:rPr>
          <w:noProof/>
        </w:rPr>
        <w:fldChar w:fldCharType="begin"/>
      </w:r>
      <w:r>
        <w:rPr>
          <w:noProof/>
        </w:rPr>
        <w:instrText xml:space="preserve"> PAGEREF _Toc444800362 \h </w:instrText>
      </w:r>
      <w:r>
        <w:rPr>
          <w:noProof/>
        </w:rPr>
      </w:r>
      <w:r>
        <w:rPr>
          <w:noProof/>
        </w:rPr>
        <w:fldChar w:fldCharType="separate"/>
      </w:r>
      <w:r>
        <w:rPr>
          <w:noProof/>
        </w:rPr>
        <w:t>7</w:t>
      </w:r>
      <w:r>
        <w:rPr>
          <w:noProof/>
        </w:rPr>
        <w:fldChar w:fldCharType="end"/>
      </w:r>
    </w:p>
    <w:p w14:paraId="66641F17"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3.4.</w:t>
      </w:r>
      <w:r>
        <w:rPr>
          <w:rFonts w:eastAsiaTheme="minorEastAsia" w:cstheme="minorBidi"/>
          <w:noProof/>
          <w:sz w:val="24"/>
          <w:szCs w:val="24"/>
        </w:rPr>
        <w:tab/>
      </w:r>
      <w:r w:rsidRPr="00EE40E4">
        <w:rPr>
          <w:rFonts w:ascii="Times New Roman" w:hAnsi="Times New Roman"/>
          <w:noProof/>
          <w:lang w:val="fr-CA"/>
        </w:rPr>
        <w:t>Siège social</w:t>
      </w:r>
      <w:r>
        <w:rPr>
          <w:noProof/>
        </w:rPr>
        <w:tab/>
      </w:r>
      <w:r>
        <w:rPr>
          <w:noProof/>
        </w:rPr>
        <w:fldChar w:fldCharType="begin"/>
      </w:r>
      <w:r>
        <w:rPr>
          <w:noProof/>
        </w:rPr>
        <w:instrText xml:space="preserve"> PAGEREF _Toc444800363 \h </w:instrText>
      </w:r>
      <w:r>
        <w:rPr>
          <w:noProof/>
        </w:rPr>
      </w:r>
      <w:r>
        <w:rPr>
          <w:noProof/>
        </w:rPr>
        <w:fldChar w:fldCharType="separate"/>
      </w:r>
      <w:r>
        <w:rPr>
          <w:noProof/>
        </w:rPr>
        <w:t>8</w:t>
      </w:r>
      <w:r>
        <w:rPr>
          <w:noProof/>
        </w:rPr>
        <w:fldChar w:fldCharType="end"/>
      </w:r>
    </w:p>
    <w:p w14:paraId="2A09B09D"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3.5.</w:t>
      </w:r>
      <w:r>
        <w:rPr>
          <w:rFonts w:eastAsiaTheme="minorEastAsia" w:cstheme="minorBidi"/>
          <w:noProof/>
          <w:sz w:val="24"/>
          <w:szCs w:val="24"/>
        </w:rPr>
        <w:tab/>
      </w:r>
      <w:r w:rsidRPr="00EE40E4">
        <w:rPr>
          <w:rFonts w:ascii="Times New Roman" w:hAnsi="Times New Roman"/>
          <w:noProof/>
          <w:lang w:val="fr-CA"/>
        </w:rPr>
        <w:t>Mission</w:t>
      </w:r>
      <w:r>
        <w:rPr>
          <w:noProof/>
        </w:rPr>
        <w:tab/>
      </w:r>
      <w:r>
        <w:rPr>
          <w:noProof/>
        </w:rPr>
        <w:fldChar w:fldCharType="begin"/>
      </w:r>
      <w:r>
        <w:rPr>
          <w:noProof/>
        </w:rPr>
        <w:instrText xml:space="preserve"> PAGEREF _Toc444800364 \h </w:instrText>
      </w:r>
      <w:r>
        <w:rPr>
          <w:noProof/>
        </w:rPr>
      </w:r>
      <w:r>
        <w:rPr>
          <w:noProof/>
        </w:rPr>
        <w:fldChar w:fldCharType="separate"/>
      </w:r>
      <w:r>
        <w:rPr>
          <w:noProof/>
        </w:rPr>
        <w:t>8</w:t>
      </w:r>
      <w:r>
        <w:rPr>
          <w:noProof/>
        </w:rPr>
        <w:fldChar w:fldCharType="end"/>
      </w:r>
    </w:p>
    <w:p w14:paraId="50C94928"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3.6.</w:t>
      </w:r>
      <w:r>
        <w:rPr>
          <w:rFonts w:eastAsiaTheme="minorEastAsia" w:cstheme="minorBidi"/>
          <w:noProof/>
          <w:sz w:val="24"/>
          <w:szCs w:val="24"/>
        </w:rPr>
        <w:tab/>
      </w:r>
      <w:r w:rsidRPr="00EE40E4">
        <w:rPr>
          <w:rFonts w:ascii="Times New Roman" w:hAnsi="Times New Roman"/>
          <w:noProof/>
          <w:lang w:val="fr-CA"/>
        </w:rPr>
        <w:t>Langue</w:t>
      </w:r>
      <w:r>
        <w:rPr>
          <w:noProof/>
        </w:rPr>
        <w:tab/>
      </w:r>
      <w:r>
        <w:rPr>
          <w:noProof/>
        </w:rPr>
        <w:fldChar w:fldCharType="begin"/>
      </w:r>
      <w:r>
        <w:rPr>
          <w:noProof/>
        </w:rPr>
        <w:instrText xml:space="preserve"> PAGEREF _Toc444800365 \h </w:instrText>
      </w:r>
      <w:r>
        <w:rPr>
          <w:noProof/>
        </w:rPr>
      </w:r>
      <w:r>
        <w:rPr>
          <w:noProof/>
        </w:rPr>
        <w:fldChar w:fldCharType="separate"/>
      </w:r>
      <w:r>
        <w:rPr>
          <w:noProof/>
        </w:rPr>
        <w:t>9</w:t>
      </w:r>
      <w:r>
        <w:rPr>
          <w:noProof/>
        </w:rPr>
        <w:fldChar w:fldCharType="end"/>
      </w:r>
    </w:p>
    <w:p w14:paraId="5508605E" w14:textId="77777777" w:rsidR="00474FE5" w:rsidRDefault="00474FE5">
      <w:pPr>
        <w:pStyle w:val="TM1"/>
        <w:tabs>
          <w:tab w:val="left" w:pos="480"/>
          <w:tab w:val="right" w:leader="dot" w:pos="9962"/>
        </w:tabs>
        <w:rPr>
          <w:rFonts w:eastAsiaTheme="minorEastAsia" w:cstheme="minorBidi"/>
          <w:b w:val="0"/>
          <w:noProof/>
        </w:rPr>
      </w:pPr>
      <w:r w:rsidRPr="00EE40E4">
        <w:rPr>
          <w:rFonts w:ascii="Times" w:hAnsi="Times"/>
          <w:noProof/>
          <w:lang w:val="fr-CA"/>
        </w:rPr>
        <w:t>4.</w:t>
      </w:r>
      <w:r>
        <w:rPr>
          <w:rFonts w:eastAsiaTheme="minorEastAsia" w:cstheme="minorBidi"/>
          <w:b w:val="0"/>
          <w:noProof/>
        </w:rPr>
        <w:tab/>
      </w:r>
      <w:r w:rsidRPr="00EE40E4">
        <w:rPr>
          <w:rFonts w:ascii="Times New Roman" w:hAnsi="Times New Roman"/>
          <w:noProof/>
          <w:lang w:val="fr-CA"/>
        </w:rPr>
        <w:t>Membre</w:t>
      </w:r>
      <w:r>
        <w:rPr>
          <w:noProof/>
        </w:rPr>
        <w:tab/>
      </w:r>
      <w:r>
        <w:rPr>
          <w:noProof/>
        </w:rPr>
        <w:fldChar w:fldCharType="begin"/>
      </w:r>
      <w:r>
        <w:rPr>
          <w:noProof/>
        </w:rPr>
        <w:instrText xml:space="preserve"> PAGEREF _Toc444800366 \h </w:instrText>
      </w:r>
      <w:r>
        <w:rPr>
          <w:noProof/>
        </w:rPr>
      </w:r>
      <w:r>
        <w:rPr>
          <w:noProof/>
        </w:rPr>
        <w:fldChar w:fldCharType="separate"/>
      </w:r>
      <w:r>
        <w:rPr>
          <w:noProof/>
        </w:rPr>
        <w:t>9</w:t>
      </w:r>
      <w:r>
        <w:rPr>
          <w:noProof/>
        </w:rPr>
        <w:fldChar w:fldCharType="end"/>
      </w:r>
    </w:p>
    <w:p w14:paraId="3D65D203"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4.1.</w:t>
      </w:r>
      <w:r>
        <w:rPr>
          <w:rFonts w:eastAsiaTheme="minorEastAsia" w:cstheme="minorBidi"/>
          <w:noProof/>
          <w:sz w:val="24"/>
          <w:szCs w:val="24"/>
        </w:rPr>
        <w:tab/>
      </w:r>
      <w:r w:rsidRPr="00EE40E4">
        <w:rPr>
          <w:rFonts w:ascii="Times New Roman" w:hAnsi="Times New Roman"/>
          <w:noProof/>
          <w:lang w:val="fr-CA"/>
        </w:rPr>
        <w:t>Composition</w:t>
      </w:r>
      <w:r>
        <w:rPr>
          <w:noProof/>
        </w:rPr>
        <w:tab/>
      </w:r>
      <w:r>
        <w:rPr>
          <w:noProof/>
        </w:rPr>
        <w:fldChar w:fldCharType="begin"/>
      </w:r>
      <w:r>
        <w:rPr>
          <w:noProof/>
        </w:rPr>
        <w:instrText xml:space="preserve"> PAGEREF _Toc444800367 \h </w:instrText>
      </w:r>
      <w:r>
        <w:rPr>
          <w:noProof/>
        </w:rPr>
      </w:r>
      <w:r>
        <w:rPr>
          <w:noProof/>
        </w:rPr>
        <w:fldChar w:fldCharType="separate"/>
      </w:r>
      <w:r>
        <w:rPr>
          <w:noProof/>
        </w:rPr>
        <w:t>9</w:t>
      </w:r>
      <w:r>
        <w:rPr>
          <w:noProof/>
        </w:rPr>
        <w:fldChar w:fldCharType="end"/>
      </w:r>
    </w:p>
    <w:p w14:paraId="06368B18"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4.2.</w:t>
      </w:r>
      <w:r>
        <w:rPr>
          <w:rFonts w:eastAsiaTheme="minorEastAsia" w:cstheme="minorBidi"/>
          <w:noProof/>
          <w:sz w:val="24"/>
          <w:szCs w:val="24"/>
        </w:rPr>
        <w:tab/>
      </w:r>
      <w:r w:rsidRPr="00EE40E4">
        <w:rPr>
          <w:rFonts w:ascii="Times New Roman" w:hAnsi="Times New Roman"/>
          <w:noProof/>
          <w:lang w:val="fr-CA"/>
        </w:rPr>
        <w:t>Adhésion volontaire</w:t>
      </w:r>
      <w:r>
        <w:rPr>
          <w:noProof/>
        </w:rPr>
        <w:tab/>
      </w:r>
      <w:r>
        <w:rPr>
          <w:noProof/>
        </w:rPr>
        <w:fldChar w:fldCharType="begin"/>
      </w:r>
      <w:r>
        <w:rPr>
          <w:noProof/>
        </w:rPr>
        <w:instrText xml:space="preserve"> PAGEREF _Toc444800368 \h </w:instrText>
      </w:r>
      <w:r>
        <w:rPr>
          <w:noProof/>
        </w:rPr>
      </w:r>
      <w:r>
        <w:rPr>
          <w:noProof/>
        </w:rPr>
        <w:fldChar w:fldCharType="separate"/>
      </w:r>
      <w:r>
        <w:rPr>
          <w:noProof/>
        </w:rPr>
        <w:t>9</w:t>
      </w:r>
      <w:r>
        <w:rPr>
          <w:noProof/>
        </w:rPr>
        <w:fldChar w:fldCharType="end"/>
      </w:r>
    </w:p>
    <w:p w14:paraId="7582CE90"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4.3.</w:t>
      </w:r>
      <w:r>
        <w:rPr>
          <w:rFonts w:eastAsiaTheme="minorEastAsia" w:cstheme="minorBidi"/>
          <w:noProof/>
          <w:sz w:val="24"/>
          <w:szCs w:val="24"/>
        </w:rPr>
        <w:tab/>
      </w:r>
      <w:r w:rsidRPr="00EE40E4">
        <w:rPr>
          <w:rFonts w:ascii="Times New Roman" w:hAnsi="Times New Roman"/>
          <w:noProof/>
          <w:lang w:val="fr-CA"/>
        </w:rPr>
        <w:t>Cotisation</w:t>
      </w:r>
      <w:r>
        <w:rPr>
          <w:noProof/>
        </w:rPr>
        <w:tab/>
      </w:r>
      <w:r>
        <w:rPr>
          <w:noProof/>
        </w:rPr>
        <w:fldChar w:fldCharType="begin"/>
      </w:r>
      <w:r>
        <w:rPr>
          <w:noProof/>
        </w:rPr>
        <w:instrText xml:space="preserve"> PAGEREF _Toc444800369 \h </w:instrText>
      </w:r>
      <w:r>
        <w:rPr>
          <w:noProof/>
        </w:rPr>
      </w:r>
      <w:r>
        <w:rPr>
          <w:noProof/>
        </w:rPr>
        <w:fldChar w:fldCharType="separate"/>
      </w:r>
      <w:r>
        <w:rPr>
          <w:noProof/>
        </w:rPr>
        <w:t>9</w:t>
      </w:r>
      <w:r>
        <w:rPr>
          <w:noProof/>
        </w:rPr>
        <w:fldChar w:fldCharType="end"/>
      </w:r>
    </w:p>
    <w:p w14:paraId="363B6904"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4.4.</w:t>
      </w:r>
      <w:r>
        <w:rPr>
          <w:rFonts w:eastAsiaTheme="minorEastAsia" w:cstheme="minorBidi"/>
          <w:noProof/>
          <w:sz w:val="24"/>
          <w:szCs w:val="24"/>
        </w:rPr>
        <w:tab/>
      </w:r>
      <w:r w:rsidRPr="00EE40E4">
        <w:rPr>
          <w:rFonts w:ascii="Times New Roman" w:hAnsi="Times New Roman"/>
          <w:noProof/>
          <w:lang w:val="fr-CA"/>
        </w:rPr>
        <w:t>Remboursement de la cotisation</w:t>
      </w:r>
      <w:r>
        <w:rPr>
          <w:noProof/>
        </w:rPr>
        <w:tab/>
      </w:r>
      <w:r>
        <w:rPr>
          <w:noProof/>
        </w:rPr>
        <w:fldChar w:fldCharType="begin"/>
      </w:r>
      <w:r>
        <w:rPr>
          <w:noProof/>
        </w:rPr>
        <w:instrText xml:space="preserve"> PAGEREF _Toc444800370 \h </w:instrText>
      </w:r>
      <w:r>
        <w:rPr>
          <w:noProof/>
        </w:rPr>
      </w:r>
      <w:r>
        <w:rPr>
          <w:noProof/>
        </w:rPr>
        <w:fldChar w:fldCharType="separate"/>
      </w:r>
      <w:r>
        <w:rPr>
          <w:noProof/>
        </w:rPr>
        <w:t>9</w:t>
      </w:r>
      <w:r>
        <w:rPr>
          <w:noProof/>
        </w:rPr>
        <w:fldChar w:fldCharType="end"/>
      </w:r>
    </w:p>
    <w:p w14:paraId="20389E4A"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4.5.</w:t>
      </w:r>
      <w:r>
        <w:rPr>
          <w:rFonts w:eastAsiaTheme="minorEastAsia" w:cstheme="minorBidi"/>
          <w:noProof/>
          <w:sz w:val="24"/>
          <w:szCs w:val="24"/>
        </w:rPr>
        <w:tab/>
      </w:r>
      <w:r w:rsidRPr="00EE40E4">
        <w:rPr>
          <w:rFonts w:ascii="Times New Roman" w:hAnsi="Times New Roman"/>
          <w:noProof/>
          <w:lang w:val="fr-CA"/>
        </w:rPr>
        <w:t>Droits</w:t>
      </w:r>
      <w:r>
        <w:rPr>
          <w:noProof/>
        </w:rPr>
        <w:tab/>
      </w:r>
      <w:r>
        <w:rPr>
          <w:noProof/>
        </w:rPr>
        <w:fldChar w:fldCharType="begin"/>
      </w:r>
      <w:r>
        <w:rPr>
          <w:noProof/>
        </w:rPr>
        <w:instrText xml:space="preserve"> PAGEREF _Toc444800371 \h </w:instrText>
      </w:r>
      <w:r>
        <w:rPr>
          <w:noProof/>
        </w:rPr>
      </w:r>
      <w:r>
        <w:rPr>
          <w:noProof/>
        </w:rPr>
        <w:fldChar w:fldCharType="separate"/>
      </w:r>
      <w:r>
        <w:rPr>
          <w:noProof/>
        </w:rPr>
        <w:t>9</w:t>
      </w:r>
      <w:r>
        <w:rPr>
          <w:noProof/>
        </w:rPr>
        <w:fldChar w:fldCharType="end"/>
      </w:r>
    </w:p>
    <w:p w14:paraId="371D3C93"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4.6.</w:t>
      </w:r>
      <w:r>
        <w:rPr>
          <w:rFonts w:eastAsiaTheme="minorEastAsia" w:cstheme="minorBidi"/>
          <w:noProof/>
          <w:sz w:val="24"/>
          <w:szCs w:val="24"/>
        </w:rPr>
        <w:tab/>
      </w:r>
      <w:r w:rsidRPr="00EE40E4">
        <w:rPr>
          <w:rFonts w:ascii="Times New Roman" w:hAnsi="Times New Roman"/>
          <w:noProof/>
          <w:lang w:val="fr-CA"/>
        </w:rPr>
        <w:t>Devoirs</w:t>
      </w:r>
      <w:r>
        <w:rPr>
          <w:noProof/>
        </w:rPr>
        <w:tab/>
      </w:r>
      <w:r>
        <w:rPr>
          <w:noProof/>
        </w:rPr>
        <w:fldChar w:fldCharType="begin"/>
      </w:r>
      <w:r>
        <w:rPr>
          <w:noProof/>
        </w:rPr>
        <w:instrText xml:space="preserve"> PAGEREF _Toc444800372 \h </w:instrText>
      </w:r>
      <w:r>
        <w:rPr>
          <w:noProof/>
        </w:rPr>
      </w:r>
      <w:r>
        <w:rPr>
          <w:noProof/>
        </w:rPr>
        <w:fldChar w:fldCharType="separate"/>
      </w:r>
      <w:r>
        <w:rPr>
          <w:noProof/>
        </w:rPr>
        <w:t>10</w:t>
      </w:r>
      <w:r>
        <w:rPr>
          <w:noProof/>
        </w:rPr>
        <w:fldChar w:fldCharType="end"/>
      </w:r>
    </w:p>
    <w:p w14:paraId="77A99603"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4.7.</w:t>
      </w:r>
      <w:r>
        <w:rPr>
          <w:rFonts w:eastAsiaTheme="minorEastAsia" w:cstheme="minorBidi"/>
          <w:noProof/>
          <w:sz w:val="24"/>
          <w:szCs w:val="24"/>
        </w:rPr>
        <w:tab/>
      </w:r>
      <w:r w:rsidRPr="00EE40E4">
        <w:rPr>
          <w:rFonts w:ascii="Times New Roman" w:hAnsi="Times New Roman"/>
          <w:noProof/>
          <w:lang w:val="fr-CA"/>
        </w:rPr>
        <w:t>Suspension et exclusion</w:t>
      </w:r>
      <w:r>
        <w:rPr>
          <w:noProof/>
        </w:rPr>
        <w:tab/>
      </w:r>
      <w:r>
        <w:rPr>
          <w:noProof/>
        </w:rPr>
        <w:fldChar w:fldCharType="begin"/>
      </w:r>
      <w:r>
        <w:rPr>
          <w:noProof/>
        </w:rPr>
        <w:instrText xml:space="preserve"> PAGEREF _Toc444800373 \h </w:instrText>
      </w:r>
      <w:r>
        <w:rPr>
          <w:noProof/>
        </w:rPr>
      </w:r>
      <w:r>
        <w:rPr>
          <w:noProof/>
        </w:rPr>
        <w:fldChar w:fldCharType="separate"/>
      </w:r>
      <w:r>
        <w:rPr>
          <w:noProof/>
        </w:rPr>
        <w:t>10</w:t>
      </w:r>
      <w:r>
        <w:rPr>
          <w:noProof/>
        </w:rPr>
        <w:fldChar w:fldCharType="end"/>
      </w:r>
    </w:p>
    <w:p w14:paraId="3FECDD49"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4.8.</w:t>
      </w:r>
      <w:r>
        <w:rPr>
          <w:rFonts w:eastAsiaTheme="minorEastAsia" w:cstheme="minorBidi"/>
          <w:noProof/>
          <w:sz w:val="24"/>
          <w:szCs w:val="24"/>
        </w:rPr>
        <w:tab/>
      </w:r>
      <w:r w:rsidRPr="00EE40E4">
        <w:rPr>
          <w:rFonts w:ascii="Times New Roman" w:hAnsi="Times New Roman"/>
          <w:noProof/>
          <w:lang w:val="fr-CA"/>
        </w:rPr>
        <w:t>Responsabilité légale</w:t>
      </w:r>
      <w:r>
        <w:rPr>
          <w:noProof/>
        </w:rPr>
        <w:tab/>
      </w:r>
      <w:r>
        <w:rPr>
          <w:noProof/>
        </w:rPr>
        <w:fldChar w:fldCharType="begin"/>
      </w:r>
      <w:r>
        <w:rPr>
          <w:noProof/>
        </w:rPr>
        <w:instrText xml:space="preserve"> PAGEREF _Toc444800374 \h </w:instrText>
      </w:r>
      <w:r>
        <w:rPr>
          <w:noProof/>
        </w:rPr>
      </w:r>
      <w:r>
        <w:rPr>
          <w:noProof/>
        </w:rPr>
        <w:fldChar w:fldCharType="separate"/>
      </w:r>
      <w:r>
        <w:rPr>
          <w:noProof/>
        </w:rPr>
        <w:t>10</w:t>
      </w:r>
      <w:r>
        <w:rPr>
          <w:noProof/>
        </w:rPr>
        <w:fldChar w:fldCharType="end"/>
      </w:r>
    </w:p>
    <w:p w14:paraId="7CF21E72" w14:textId="77777777" w:rsidR="00474FE5" w:rsidRDefault="00474FE5">
      <w:pPr>
        <w:pStyle w:val="TM1"/>
        <w:tabs>
          <w:tab w:val="left" w:pos="480"/>
          <w:tab w:val="right" w:leader="dot" w:pos="9962"/>
        </w:tabs>
        <w:rPr>
          <w:rFonts w:eastAsiaTheme="minorEastAsia" w:cstheme="minorBidi"/>
          <w:b w:val="0"/>
          <w:noProof/>
        </w:rPr>
      </w:pPr>
      <w:r w:rsidRPr="00EE40E4">
        <w:rPr>
          <w:rFonts w:ascii="Times" w:hAnsi="Times"/>
          <w:noProof/>
          <w:lang w:val="fr-CA"/>
        </w:rPr>
        <w:t>5.</w:t>
      </w:r>
      <w:r>
        <w:rPr>
          <w:rFonts w:eastAsiaTheme="minorEastAsia" w:cstheme="minorBidi"/>
          <w:b w:val="0"/>
          <w:noProof/>
        </w:rPr>
        <w:tab/>
      </w:r>
      <w:r w:rsidRPr="00EE40E4">
        <w:rPr>
          <w:rFonts w:ascii="Times New Roman" w:hAnsi="Times New Roman"/>
          <w:noProof/>
          <w:lang w:val="fr-CA"/>
        </w:rPr>
        <w:t>Assemblée générale</w:t>
      </w:r>
      <w:r>
        <w:rPr>
          <w:noProof/>
        </w:rPr>
        <w:tab/>
      </w:r>
      <w:r>
        <w:rPr>
          <w:noProof/>
        </w:rPr>
        <w:fldChar w:fldCharType="begin"/>
      </w:r>
      <w:r>
        <w:rPr>
          <w:noProof/>
        </w:rPr>
        <w:instrText xml:space="preserve"> PAGEREF _Toc444800375 \h </w:instrText>
      </w:r>
      <w:r>
        <w:rPr>
          <w:noProof/>
        </w:rPr>
      </w:r>
      <w:r>
        <w:rPr>
          <w:noProof/>
        </w:rPr>
        <w:fldChar w:fldCharType="separate"/>
      </w:r>
      <w:r>
        <w:rPr>
          <w:noProof/>
        </w:rPr>
        <w:t>11</w:t>
      </w:r>
      <w:r>
        <w:rPr>
          <w:noProof/>
        </w:rPr>
        <w:fldChar w:fldCharType="end"/>
      </w:r>
    </w:p>
    <w:p w14:paraId="6F86EEF3" w14:textId="77777777" w:rsidR="00474FE5" w:rsidRDefault="00474FE5">
      <w:pPr>
        <w:pStyle w:val="TM2"/>
        <w:tabs>
          <w:tab w:val="right" w:leader="dot" w:pos="9962"/>
        </w:tabs>
        <w:rPr>
          <w:rFonts w:eastAsiaTheme="minorEastAsia" w:cstheme="minorBidi"/>
          <w:b w:val="0"/>
          <w:noProof/>
          <w:sz w:val="24"/>
          <w:szCs w:val="24"/>
        </w:rPr>
      </w:pPr>
      <w:r w:rsidRPr="00EE40E4">
        <w:rPr>
          <w:rFonts w:ascii="Times New Roman" w:hAnsi="Times New Roman"/>
          <w:noProof/>
          <w:lang w:val="fr-CA"/>
        </w:rPr>
        <w:t>Section 1 : Dispositions générales</w:t>
      </w:r>
      <w:r>
        <w:rPr>
          <w:noProof/>
        </w:rPr>
        <w:tab/>
      </w:r>
      <w:r>
        <w:rPr>
          <w:noProof/>
        </w:rPr>
        <w:fldChar w:fldCharType="begin"/>
      </w:r>
      <w:r>
        <w:rPr>
          <w:noProof/>
        </w:rPr>
        <w:instrText xml:space="preserve"> PAGEREF _Toc444800376 \h </w:instrText>
      </w:r>
      <w:r>
        <w:rPr>
          <w:noProof/>
        </w:rPr>
      </w:r>
      <w:r>
        <w:rPr>
          <w:noProof/>
        </w:rPr>
        <w:fldChar w:fldCharType="separate"/>
      </w:r>
      <w:r>
        <w:rPr>
          <w:noProof/>
        </w:rPr>
        <w:t>11</w:t>
      </w:r>
      <w:r>
        <w:rPr>
          <w:noProof/>
        </w:rPr>
        <w:fldChar w:fldCharType="end"/>
      </w:r>
    </w:p>
    <w:p w14:paraId="2689E414"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5.1.</w:t>
      </w:r>
      <w:r>
        <w:rPr>
          <w:rFonts w:eastAsiaTheme="minorEastAsia" w:cstheme="minorBidi"/>
          <w:noProof/>
          <w:sz w:val="24"/>
          <w:szCs w:val="24"/>
        </w:rPr>
        <w:tab/>
      </w:r>
      <w:r w:rsidRPr="00EE40E4">
        <w:rPr>
          <w:rFonts w:ascii="Times New Roman" w:hAnsi="Times New Roman"/>
          <w:noProof/>
          <w:lang w:val="fr-CA"/>
        </w:rPr>
        <w:t>Mandat</w:t>
      </w:r>
      <w:r>
        <w:rPr>
          <w:noProof/>
        </w:rPr>
        <w:tab/>
      </w:r>
      <w:r>
        <w:rPr>
          <w:noProof/>
        </w:rPr>
        <w:fldChar w:fldCharType="begin"/>
      </w:r>
      <w:r>
        <w:rPr>
          <w:noProof/>
        </w:rPr>
        <w:instrText xml:space="preserve"> PAGEREF _Toc444800377 \h </w:instrText>
      </w:r>
      <w:r>
        <w:rPr>
          <w:noProof/>
        </w:rPr>
      </w:r>
      <w:r>
        <w:rPr>
          <w:noProof/>
        </w:rPr>
        <w:fldChar w:fldCharType="separate"/>
      </w:r>
      <w:r>
        <w:rPr>
          <w:noProof/>
        </w:rPr>
        <w:t>11</w:t>
      </w:r>
      <w:r>
        <w:rPr>
          <w:noProof/>
        </w:rPr>
        <w:fldChar w:fldCharType="end"/>
      </w:r>
    </w:p>
    <w:p w14:paraId="12FF9A3A"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5.2.</w:t>
      </w:r>
      <w:r>
        <w:rPr>
          <w:rFonts w:eastAsiaTheme="minorEastAsia" w:cstheme="minorBidi"/>
          <w:noProof/>
          <w:sz w:val="24"/>
          <w:szCs w:val="24"/>
        </w:rPr>
        <w:tab/>
      </w:r>
      <w:r w:rsidRPr="00EE40E4">
        <w:rPr>
          <w:rFonts w:ascii="Times New Roman" w:hAnsi="Times New Roman"/>
          <w:noProof/>
          <w:lang w:val="fr-CA"/>
        </w:rPr>
        <w:t>Pouvoirs et devoirs</w:t>
      </w:r>
      <w:r>
        <w:rPr>
          <w:noProof/>
        </w:rPr>
        <w:tab/>
      </w:r>
      <w:r>
        <w:rPr>
          <w:noProof/>
        </w:rPr>
        <w:fldChar w:fldCharType="begin"/>
      </w:r>
      <w:r>
        <w:rPr>
          <w:noProof/>
        </w:rPr>
        <w:instrText xml:space="preserve"> PAGEREF _Toc444800378 \h </w:instrText>
      </w:r>
      <w:r>
        <w:rPr>
          <w:noProof/>
        </w:rPr>
      </w:r>
      <w:r>
        <w:rPr>
          <w:noProof/>
        </w:rPr>
        <w:fldChar w:fldCharType="separate"/>
      </w:r>
      <w:r>
        <w:rPr>
          <w:noProof/>
        </w:rPr>
        <w:t>11</w:t>
      </w:r>
      <w:r>
        <w:rPr>
          <w:noProof/>
        </w:rPr>
        <w:fldChar w:fldCharType="end"/>
      </w:r>
    </w:p>
    <w:p w14:paraId="72CC5711"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5.3.</w:t>
      </w:r>
      <w:r>
        <w:rPr>
          <w:rFonts w:eastAsiaTheme="minorEastAsia" w:cstheme="minorBidi"/>
          <w:noProof/>
          <w:sz w:val="24"/>
          <w:szCs w:val="24"/>
        </w:rPr>
        <w:tab/>
      </w:r>
      <w:r w:rsidRPr="00EE40E4">
        <w:rPr>
          <w:rFonts w:ascii="Times New Roman" w:hAnsi="Times New Roman"/>
          <w:noProof/>
          <w:lang w:val="fr-CA"/>
        </w:rPr>
        <w:t>Composition</w:t>
      </w:r>
      <w:r>
        <w:rPr>
          <w:noProof/>
        </w:rPr>
        <w:tab/>
      </w:r>
      <w:r>
        <w:rPr>
          <w:noProof/>
        </w:rPr>
        <w:fldChar w:fldCharType="begin"/>
      </w:r>
      <w:r>
        <w:rPr>
          <w:noProof/>
        </w:rPr>
        <w:instrText xml:space="preserve"> PAGEREF _Toc444800379 \h </w:instrText>
      </w:r>
      <w:r>
        <w:rPr>
          <w:noProof/>
        </w:rPr>
      </w:r>
      <w:r>
        <w:rPr>
          <w:noProof/>
        </w:rPr>
        <w:fldChar w:fldCharType="separate"/>
      </w:r>
      <w:r>
        <w:rPr>
          <w:noProof/>
        </w:rPr>
        <w:t>12</w:t>
      </w:r>
      <w:r>
        <w:rPr>
          <w:noProof/>
        </w:rPr>
        <w:fldChar w:fldCharType="end"/>
      </w:r>
    </w:p>
    <w:p w14:paraId="243529A1"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5.4.</w:t>
      </w:r>
      <w:r>
        <w:rPr>
          <w:rFonts w:eastAsiaTheme="minorEastAsia" w:cstheme="minorBidi"/>
          <w:noProof/>
          <w:sz w:val="24"/>
          <w:szCs w:val="24"/>
        </w:rPr>
        <w:tab/>
      </w:r>
      <w:r w:rsidRPr="00EE40E4">
        <w:rPr>
          <w:rFonts w:ascii="Times New Roman" w:hAnsi="Times New Roman"/>
          <w:noProof/>
          <w:lang w:val="fr-CA"/>
        </w:rPr>
        <w:t>Convocation</w:t>
      </w:r>
      <w:r>
        <w:rPr>
          <w:noProof/>
        </w:rPr>
        <w:tab/>
      </w:r>
      <w:r>
        <w:rPr>
          <w:noProof/>
        </w:rPr>
        <w:fldChar w:fldCharType="begin"/>
      </w:r>
      <w:r>
        <w:rPr>
          <w:noProof/>
        </w:rPr>
        <w:instrText xml:space="preserve"> PAGEREF _Toc444800380 \h </w:instrText>
      </w:r>
      <w:r>
        <w:rPr>
          <w:noProof/>
        </w:rPr>
      </w:r>
      <w:r>
        <w:rPr>
          <w:noProof/>
        </w:rPr>
        <w:fldChar w:fldCharType="separate"/>
      </w:r>
      <w:r>
        <w:rPr>
          <w:noProof/>
        </w:rPr>
        <w:t>12</w:t>
      </w:r>
      <w:r>
        <w:rPr>
          <w:noProof/>
        </w:rPr>
        <w:fldChar w:fldCharType="end"/>
      </w:r>
    </w:p>
    <w:p w14:paraId="268AC21B"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5.5.</w:t>
      </w:r>
      <w:r>
        <w:rPr>
          <w:rFonts w:eastAsiaTheme="minorEastAsia" w:cstheme="minorBidi"/>
          <w:noProof/>
          <w:sz w:val="24"/>
          <w:szCs w:val="24"/>
        </w:rPr>
        <w:tab/>
      </w:r>
      <w:r w:rsidRPr="00EE40E4">
        <w:rPr>
          <w:rFonts w:ascii="Times New Roman" w:hAnsi="Times New Roman"/>
          <w:noProof/>
          <w:lang w:val="fr-CA"/>
        </w:rPr>
        <w:t>Demande écrite</w:t>
      </w:r>
      <w:r>
        <w:rPr>
          <w:noProof/>
        </w:rPr>
        <w:tab/>
      </w:r>
      <w:r>
        <w:rPr>
          <w:noProof/>
        </w:rPr>
        <w:fldChar w:fldCharType="begin"/>
      </w:r>
      <w:r>
        <w:rPr>
          <w:noProof/>
        </w:rPr>
        <w:instrText xml:space="preserve"> PAGEREF _Toc444800381 \h </w:instrText>
      </w:r>
      <w:r>
        <w:rPr>
          <w:noProof/>
        </w:rPr>
      </w:r>
      <w:r>
        <w:rPr>
          <w:noProof/>
        </w:rPr>
        <w:fldChar w:fldCharType="separate"/>
      </w:r>
      <w:r>
        <w:rPr>
          <w:noProof/>
        </w:rPr>
        <w:t>12</w:t>
      </w:r>
      <w:r>
        <w:rPr>
          <w:noProof/>
        </w:rPr>
        <w:fldChar w:fldCharType="end"/>
      </w:r>
    </w:p>
    <w:p w14:paraId="34455DA0"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5.6.</w:t>
      </w:r>
      <w:r>
        <w:rPr>
          <w:rFonts w:eastAsiaTheme="minorEastAsia" w:cstheme="minorBidi"/>
          <w:noProof/>
          <w:sz w:val="24"/>
          <w:szCs w:val="24"/>
        </w:rPr>
        <w:tab/>
      </w:r>
      <w:r w:rsidRPr="00EE40E4">
        <w:rPr>
          <w:rFonts w:ascii="Times New Roman" w:hAnsi="Times New Roman"/>
          <w:noProof/>
          <w:lang w:val="fr-CA"/>
        </w:rPr>
        <w:t>Renonciation</w:t>
      </w:r>
      <w:r>
        <w:rPr>
          <w:noProof/>
        </w:rPr>
        <w:tab/>
      </w:r>
      <w:r>
        <w:rPr>
          <w:noProof/>
        </w:rPr>
        <w:fldChar w:fldCharType="begin"/>
      </w:r>
      <w:r>
        <w:rPr>
          <w:noProof/>
        </w:rPr>
        <w:instrText xml:space="preserve"> PAGEREF _Toc444800382 \h </w:instrText>
      </w:r>
      <w:r>
        <w:rPr>
          <w:noProof/>
        </w:rPr>
      </w:r>
      <w:r>
        <w:rPr>
          <w:noProof/>
        </w:rPr>
        <w:fldChar w:fldCharType="separate"/>
      </w:r>
      <w:r>
        <w:rPr>
          <w:noProof/>
        </w:rPr>
        <w:t>13</w:t>
      </w:r>
      <w:r>
        <w:rPr>
          <w:noProof/>
        </w:rPr>
        <w:fldChar w:fldCharType="end"/>
      </w:r>
    </w:p>
    <w:p w14:paraId="64259877"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5.7.</w:t>
      </w:r>
      <w:r>
        <w:rPr>
          <w:rFonts w:eastAsiaTheme="minorEastAsia" w:cstheme="minorBidi"/>
          <w:noProof/>
          <w:sz w:val="24"/>
          <w:szCs w:val="24"/>
        </w:rPr>
        <w:tab/>
      </w:r>
      <w:r w:rsidRPr="00EE40E4">
        <w:rPr>
          <w:rFonts w:ascii="Times New Roman" w:hAnsi="Times New Roman"/>
          <w:noProof/>
          <w:lang w:val="fr-CA"/>
        </w:rPr>
        <w:t>Ordre du jour</w:t>
      </w:r>
      <w:r>
        <w:rPr>
          <w:noProof/>
        </w:rPr>
        <w:tab/>
      </w:r>
      <w:r>
        <w:rPr>
          <w:noProof/>
        </w:rPr>
        <w:fldChar w:fldCharType="begin"/>
      </w:r>
      <w:r>
        <w:rPr>
          <w:noProof/>
        </w:rPr>
        <w:instrText xml:space="preserve"> PAGEREF _Toc444800383 \h </w:instrText>
      </w:r>
      <w:r>
        <w:rPr>
          <w:noProof/>
        </w:rPr>
      </w:r>
      <w:r>
        <w:rPr>
          <w:noProof/>
        </w:rPr>
        <w:fldChar w:fldCharType="separate"/>
      </w:r>
      <w:r>
        <w:rPr>
          <w:noProof/>
        </w:rPr>
        <w:t>13</w:t>
      </w:r>
      <w:r>
        <w:rPr>
          <w:noProof/>
        </w:rPr>
        <w:fldChar w:fldCharType="end"/>
      </w:r>
    </w:p>
    <w:p w14:paraId="1157092A"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5.8.</w:t>
      </w:r>
      <w:r>
        <w:rPr>
          <w:rFonts w:eastAsiaTheme="minorEastAsia" w:cstheme="minorBidi"/>
          <w:noProof/>
          <w:sz w:val="24"/>
          <w:szCs w:val="24"/>
        </w:rPr>
        <w:tab/>
      </w:r>
      <w:r w:rsidRPr="00EE40E4">
        <w:rPr>
          <w:rFonts w:ascii="Times New Roman" w:hAnsi="Times New Roman"/>
          <w:noProof/>
          <w:lang w:val="fr-CA"/>
        </w:rPr>
        <w:t>Cahier de participation</w:t>
      </w:r>
      <w:r>
        <w:rPr>
          <w:noProof/>
        </w:rPr>
        <w:tab/>
      </w:r>
      <w:r>
        <w:rPr>
          <w:noProof/>
        </w:rPr>
        <w:fldChar w:fldCharType="begin"/>
      </w:r>
      <w:r>
        <w:rPr>
          <w:noProof/>
        </w:rPr>
        <w:instrText xml:space="preserve"> PAGEREF _Toc444800384 \h </w:instrText>
      </w:r>
      <w:r>
        <w:rPr>
          <w:noProof/>
        </w:rPr>
      </w:r>
      <w:r>
        <w:rPr>
          <w:noProof/>
        </w:rPr>
        <w:fldChar w:fldCharType="separate"/>
      </w:r>
      <w:r>
        <w:rPr>
          <w:noProof/>
        </w:rPr>
        <w:t>13</w:t>
      </w:r>
      <w:r>
        <w:rPr>
          <w:noProof/>
        </w:rPr>
        <w:fldChar w:fldCharType="end"/>
      </w:r>
    </w:p>
    <w:p w14:paraId="5307545E" w14:textId="77777777" w:rsidR="00474FE5" w:rsidRDefault="00474FE5">
      <w:pPr>
        <w:pStyle w:val="TM2"/>
        <w:tabs>
          <w:tab w:val="right" w:leader="dot" w:pos="9962"/>
        </w:tabs>
        <w:rPr>
          <w:rFonts w:eastAsiaTheme="minorEastAsia" w:cstheme="minorBidi"/>
          <w:b w:val="0"/>
          <w:noProof/>
          <w:sz w:val="24"/>
          <w:szCs w:val="24"/>
        </w:rPr>
      </w:pPr>
      <w:r w:rsidRPr="00EE40E4">
        <w:rPr>
          <w:rFonts w:ascii="Times New Roman" w:hAnsi="Times New Roman"/>
          <w:noProof/>
          <w:lang w:val="fr-CA"/>
        </w:rPr>
        <w:t>Section 2 : Assemblée générale ordinaire</w:t>
      </w:r>
      <w:r>
        <w:rPr>
          <w:noProof/>
        </w:rPr>
        <w:tab/>
      </w:r>
      <w:r>
        <w:rPr>
          <w:noProof/>
        </w:rPr>
        <w:fldChar w:fldCharType="begin"/>
      </w:r>
      <w:r>
        <w:rPr>
          <w:noProof/>
        </w:rPr>
        <w:instrText xml:space="preserve"> PAGEREF _Toc444800385 \h </w:instrText>
      </w:r>
      <w:r>
        <w:rPr>
          <w:noProof/>
        </w:rPr>
      </w:r>
      <w:r>
        <w:rPr>
          <w:noProof/>
        </w:rPr>
        <w:fldChar w:fldCharType="separate"/>
      </w:r>
      <w:r>
        <w:rPr>
          <w:noProof/>
        </w:rPr>
        <w:t>13</w:t>
      </w:r>
      <w:r>
        <w:rPr>
          <w:noProof/>
        </w:rPr>
        <w:fldChar w:fldCharType="end"/>
      </w:r>
    </w:p>
    <w:p w14:paraId="5B3C7842"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lastRenderedPageBreak/>
        <w:t>5.9.</w:t>
      </w:r>
      <w:r>
        <w:rPr>
          <w:rFonts w:eastAsiaTheme="minorEastAsia" w:cstheme="minorBidi"/>
          <w:noProof/>
          <w:sz w:val="24"/>
          <w:szCs w:val="24"/>
        </w:rPr>
        <w:tab/>
      </w:r>
      <w:r w:rsidRPr="00EE40E4">
        <w:rPr>
          <w:rFonts w:ascii="Times New Roman" w:hAnsi="Times New Roman"/>
          <w:noProof/>
          <w:lang w:val="fr-CA"/>
        </w:rPr>
        <w:t>Juridictions</w:t>
      </w:r>
      <w:r>
        <w:rPr>
          <w:noProof/>
        </w:rPr>
        <w:tab/>
      </w:r>
      <w:r>
        <w:rPr>
          <w:noProof/>
        </w:rPr>
        <w:fldChar w:fldCharType="begin"/>
      </w:r>
      <w:r>
        <w:rPr>
          <w:noProof/>
        </w:rPr>
        <w:instrText xml:space="preserve"> PAGEREF _Toc444800386 \h </w:instrText>
      </w:r>
      <w:r>
        <w:rPr>
          <w:noProof/>
        </w:rPr>
      </w:r>
      <w:r>
        <w:rPr>
          <w:noProof/>
        </w:rPr>
        <w:fldChar w:fldCharType="separate"/>
      </w:r>
      <w:r>
        <w:rPr>
          <w:noProof/>
        </w:rPr>
        <w:t>14</w:t>
      </w:r>
      <w:r>
        <w:rPr>
          <w:noProof/>
        </w:rPr>
        <w:fldChar w:fldCharType="end"/>
      </w:r>
    </w:p>
    <w:p w14:paraId="39DE5B36"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5.10.</w:t>
      </w:r>
      <w:r>
        <w:rPr>
          <w:rFonts w:eastAsiaTheme="minorEastAsia" w:cstheme="minorBidi"/>
          <w:noProof/>
          <w:sz w:val="24"/>
          <w:szCs w:val="24"/>
        </w:rPr>
        <w:tab/>
      </w:r>
      <w:r w:rsidRPr="00EE40E4">
        <w:rPr>
          <w:rFonts w:ascii="Times New Roman" w:hAnsi="Times New Roman"/>
          <w:noProof/>
          <w:lang w:val="fr-CA"/>
        </w:rPr>
        <w:t>Quorum</w:t>
      </w:r>
      <w:r>
        <w:rPr>
          <w:noProof/>
        </w:rPr>
        <w:tab/>
      </w:r>
      <w:r>
        <w:rPr>
          <w:noProof/>
        </w:rPr>
        <w:fldChar w:fldCharType="begin"/>
      </w:r>
      <w:r>
        <w:rPr>
          <w:noProof/>
        </w:rPr>
        <w:instrText xml:space="preserve"> PAGEREF _Toc444800387 \h </w:instrText>
      </w:r>
      <w:r>
        <w:rPr>
          <w:noProof/>
        </w:rPr>
      </w:r>
      <w:r>
        <w:rPr>
          <w:noProof/>
        </w:rPr>
        <w:fldChar w:fldCharType="separate"/>
      </w:r>
      <w:r>
        <w:rPr>
          <w:noProof/>
        </w:rPr>
        <w:t>14</w:t>
      </w:r>
      <w:r>
        <w:rPr>
          <w:noProof/>
        </w:rPr>
        <w:fldChar w:fldCharType="end"/>
      </w:r>
    </w:p>
    <w:p w14:paraId="225DFB4A"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5.11.</w:t>
      </w:r>
      <w:r>
        <w:rPr>
          <w:rFonts w:eastAsiaTheme="minorEastAsia" w:cstheme="minorBidi"/>
          <w:noProof/>
          <w:sz w:val="24"/>
          <w:szCs w:val="24"/>
        </w:rPr>
        <w:tab/>
      </w:r>
      <w:r w:rsidRPr="00EE40E4">
        <w:rPr>
          <w:rFonts w:ascii="Times New Roman" w:hAnsi="Times New Roman"/>
          <w:noProof/>
          <w:lang w:val="fr-CA"/>
        </w:rPr>
        <w:t>Convocation</w:t>
      </w:r>
      <w:r>
        <w:rPr>
          <w:noProof/>
        </w:rPr>
        <w:tab/>
      </w:r>
      <w:r>
        <w:rPr>
          <w:noProof/>
        </w:rPr>
        <w:fldChar w:fldCharType="begin"/>
      </w:r>
      <w:r>
        <w:rPr>
          <w:noProof/>
        </w:rPr>
        <w:instrText xml:space="preserve"> PAGEREF _Toc444800388 \h </w:instrText>
      </w:r>
      <w:r>
        <w:rPr>
          <w:noProof/>
        </w:rPr>
      </w:r>
      <w:r>
        <w:rPr>
          <w:noProof/>
        </w:rPr>
        <w:fldChar w:fldCharType="separate"/>
      </w:r>
      <w:r>
        <w:rPr>
          <w:noProof/>
        </w:rPr>
        <w:t>14</w:t>
      </w:r>
      <w:r>
        <w:rPr>
          <w:noProof/>
        </w:rPr>
        <w:fldChar w:fldCharType="end"/>
      </w:r>
    </w:p>
    <w:p w14:paraId="0A7E031A"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5.12.</w:t>
      </w:r>
      <w:r>
        <w:rPr>
          <w:rFonts w:eastAsiaTheme="minorEastAsia" w:cstheme="minorBidi"/>
          <w:noProof/>
          <w:sz w:val="24"/>
          <w:szCs w:val="24"/>
        </w:rPr>
        <w:tab/>
      </w:r>
      <w:r w:rsidRPr="00EE40E4">
        <w:rPr>
          <w:rFonts w:ascii="Times New Roman" w:hAnsi="Times New Roman"/>
          <w:noProof/>
          <w:lang w:val="fr-CA"/>
        </w:rPr>
        <w:t>Convocation d'urgence</w:t>
      </w:r>
      <w:r>
        <w:rPr>
          <w:noProof/>
        </w:rPr>
        <w:tab/>
      </w:r>
      <w:r>
        <w:rPr>
          <w:noProof/>
        </w:rPr>
        <w:fldChar w:fldCharType="begin"/>
      </w:r>
      <w:r>
        <w:rPr>
          <w:noProof/>
        </w:rPr>
        <w:instrText xml:space="preserve"> PAGEREF _Toc444800389 \h </w:instrText>
      </w:r>
      <w:r>
        <w:rPr>
          <w:noProof/>
        </w:rPr>
      </w:r>
      <w:r>
        <w:rPr>
          <w:noProof/>
        </w:rPr>
        <w:fldChar w:fldCharType="separate"/>
      </w:r>
      <w:r>
        <w:rPr>
          <w:noProof/>
        </w:rPr>
        <w:t>14</w:t>
      </w:r>
      <w:r>
        <w:rPr>
          <w:noProof/>
        </w:rPr>
        <w:fldChar w:fldCharType="end"/>
      </w:r>
    </w:p>
    <w:p w14:paraId="1F49BF49" w14:textId="77777777" w:rsidR="00474FE5" w:rsidRDefault="00474FE5">
      <w:pPr>
        <w:pStyle w:val="TM2"/>
        <w:tabs>
          <w:tab w:val="right" w:leader="dot" w:pos="9962"/>
        </w:tabs>
        <w:rPr>
          <w:rFonts w:eastAsiaTheme="minorEastAsia" w:cstheme="minorBidi"/>
          <w:b w:val="0"/>
          <w:noProof/>
          <w:sz w:val="24"/>
          <w:szCs w:val="24"/>
        </w:rPr>
      </w:pPr>
      <w:r w:rsidRPr="00EE40E4">
        <w:rPr>
          <w:rFonts w:ascii="Times New Roman" w:hAnsi="Times New Roman"/>
          <w:noProof/>
          <w:lang w:val="fr-CA"/>
        </w:rPr>
        <w:t>Section 3 : Assemblée générale annuelle</w:t>
      </w:r>
      <w:r>
        <w:rPr>
          <w:noProof/>
        </w:rPr>
        <w:tab/>
      </w:r>
      <w:r>
        <w:rPr>
          <w:noProof/>
        </w:rPr>
        <w:fldChar w:fldCharType="begin"/>
      </w:r>
      <w:r>
        <w:rPr>
          <w:noProof/>
        </w:rPr>
        <w:instrText xml:space="preserve"> PAGEREF _Toc444800390 \h </w:instrText>
      </w:r>
      <w:r>
        <w:rPr>
          <w:noProof/>
        </w:rPr>
      </w:r>
      <w:r>
        <w:rPr>
          <w:noProof/>
        </w:rPr>
        <w:fldChar w:fldCharType="separate"/>
      </w:r>
      <w:r>
        <w:rPr>
          <w:noProof/>
        </w:rPr>
        <w:t>14</w:t>
      </w:r>
      <w:r>
        <w:rPr>
          <w:noProof/>
        </w:rPr>
        <w:fldChar w:fldCharType="end"/>
      </w:r>
    </w:p>
    <w:p w14:paraId="6B3C07E4"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5.13.</w:t>
      </w:r>
      <w:r>
        <w:rPr>
          <w:rFonts w:eastAsiaTheme="minorEastAsia" w:cstheme="minorBidi"/>
          <w:noProof/>
          <w:sz w:val="24"/>
          <w:szCs w:val="24"/>
        </w:rPr>
        <w:tab/>
      </w:r>
      <w:r w:rsidRPr="00EE40E4">
        <w:rPr>
          <w:rFonts w:ascii="Times New Roman" w:hAnsi="Times New Roman"/>
          <w:noProof/>
          <w:lang w:val="fr-CA"/>
        </w:rPr>
        <w:t>Juridictions</w:t>
      </w:r>
      <w:r>
        <w:rPr>
          <w:noProof/>
        </w:rPr>
        <w:tab/>
      </w:r>
      <w:r>
        <w:rPr>
          <w:noProof/>
        </w:rPr>
        <w:fldChar w:fldCharType="begin"/>
      </w:r>
      <w:r>
        <w:rPr>
          <w:noProof/>
        </w:rPr>
        <w:instrText xml:space="preserve"> PAGEREF _Toc444800391 \h </w:instrText>
      </w:r>
      <w:r>
        <w:rPr>
          <w:noProof/>
        </w:rPr>
      </w:r>
      <w:r>
        <w:rPr>
          <w:noProof/>
        </w:rPr>
        <w:fldChar w:fldCharType="separate"/>
      </w:r>
      <w:r>
        <w:rPr>
          <w:noProof/>
        </w:rPr>
        <w:t>15</w:t>
      </w:r>
      <w:r>
        <w:rPr>
          <w:noProof/>
        </w:rPr>
        <w:fldChar w:fldCharType="end"/>
      </w:r>
    </w:p>
    <w:p w14:paraId="7907B4C1"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5.14.</w:t>
      </w:r>
      <w:r>
        <w:rPr>
          <w:rFonts w:eastAsiaTheme="minorEastAsia" w:cstheme="minorBidi"/>
          <w:noProof/>
          <w:sz w:val="24"/>
          <w:szCs w:val="24"/>
        </w:rPr>
        <w:tab/>
      </w:r>
      <w:r w:rsidRPr="00EE40E4">
        <w:rPr>
          <w:rFonts w:ascii="Times New Roman" w:hAnsi="Times New Roman"/>
          <w:noProof/>
          <w:lang w:val="fr-CA"/>
        </w:rPr>
        <w:t>Quorum</w:t>
      </w:r>
      <w:r>
        <w:rPr>
          <w:noProof/>
        </w:rPr>
        <w:tab/>
      </w:r>
      <w:r>
        <w:rPr>
          <w:noProof/>
        </w:rPr>
        <w:fldChar w:fldCharType="begin"/>
      </w:r>
      <w:r>
        <w:rPr>
          <w:noProof/>
        </w:rPr>
        <w:instrText xml:space="preserve"> PAGEREF _Toc444800392 \h </w:instrText>
      </w:r>
      <w:r>
        <w:rPr>
          <w:noProof/>
        </w:rPr>
      </w:r>
      <w:r>
        <w:rPr>
          <w:noProof/>
        </w:rPr>
        <w:fldChar w:fldCharType="separate"/>
      </w:r>
      <w:r>
        <w:rPr>
          <w:noProof/>
        </w:rPr>
        <w:t>15</w:t>
      </w:r>
      <w:r>
        <w:rPr>
          <w:noProof/>
        </w:rPr>
        <w:fldChar w:fldCharType="end"/>
      </w:r>
    </w:p>
    <w:p w14:paraId="37AE44ED"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5.15.</w:t>
      </w:r>
      <w:r>
        <w:rPr>
          <w:rFonts w:eastAsiaTheme="minorEastAsia" w:cstheme="minorBidi"/>
          <w:noProof/>
          <w:sz w:val="24"/>
          <w:szCs w:val="24"/>
        </w:rPr>
        <w:tab/>
      </w:r>
      <w:r w:rsidRPr="00EE40E4">
        <w:rPr>
          <w:rFonts w:ascii="Times New Roman" w:hAnsi="Times New Roman"/>
          <w:noProof/>
          <w:lang w:val="fr-CA"/>
        </w:rPr>
        <w:t>Convocation</w:t>
      </w:r>
      <w:r>
        <w:rPr>
          <w:noProof/>
        </w:rPr>
        <w:tab/>
      </w:r>
      <w:r>
        <w:rPr>
          <w:noProof/>
        </w:rPr>
        <w:fldChar w:fldCharType="begin"/>
      </w:r>
      <w:r>
        <w:rPr>
          <w:noProof/>
        </w:rPr>
        <w:instrText xml:space="preserve"> PAGEREF _Toc444800393 \h </w:instrText>
      </w:r>
      <w:r>
        <w:rPr>
          <w:noProof/>
        </w:rPr>
      </w:r>
      <w:r>
        <w:rPr>
          <w:noProof/>
        </w:rPr>
        <w:fldChar w:fldCharType="separate"/>
      </w:r>
      <w:r>
        <w:rPr>
          <w:noProof/>
        </w:rPr>
        <w:t>15</w:t>
      </w:r>
      <w:r>
        <w:rPr>
          <w:noProof/>
        </w:rPr>
        <w:fldChar w:fldCharType="end"/>
      </w:r>
    </w:p>
    <w:p w14:paraId="339718D5" w14:textId="77777777" w:rsidR="00474FE5" w:rsidRDefault="00474FE5">
      <w:pPr>
        <w:pStyle w:val="TM2"/>
        <w:tabs>
          <w:tab w:val="right" w:leader="dot" w:pos="9962"/>
        </w:tabs>
        <w:rPr>
          <w:rFonts w:eastAsiaTheme="minorEastAsia" w:cstheme="minorBidi"/>
          <w:b w:val="0"/>
          <w:noProof/>
          <w:sz w:val="24"/>
          <w:szCs w:val="24"/>
        </w:rPr>
      </w:pPr>
      <w:r w:rsidRPr="00EE40E4">
        <w:rPr>
          <w:rFonts w:ascii="Times New Roman" w:hAnsi="Times New Roman"/>
          <w:noProof/>
          <w:lang w:val="fr-CA"/>
        </w:rPr>
        <w:t>Section 4 : Assemblée générale extraordinaire</w:t>
      </w:r>
      <w:r>
        <w:rPr>
          <w:noProof/>
        </w:rPr>
        <w:tab/>
      </w:r>
      <w:r>
        <w:rPr>
          <w:noProof/>
        </w:rPr>
        <w:fldChar w:fldCharType="begin"/>
      </w:r>
      <w:r>
        <w:rPr>
          <w:noProof/>
        </w:rPr>
        <w:instrText xml:space="preserve"> PAGEREF _Toc444800394 \h </w:instrText>
      </w:r>
      <w:r>
        <w:rPr>
          <w:noProof/>
        </w:rPr>
      </w:r>
      <w:r>
        <w:rPr>
          <w:noProof/>
        </w:rPr>
        <w:fldChar w:fldCharType="separate"/>
      </w:r>
      <w:r>
        <w:rPr>
          <w:noProof/>
        </w:rPr>
        <w:t>16</w:t>
      </w:r>
      <w:r>
        <w:rPr>
          <w:noProof/>
        </w:rPr>
        <w:fldChar w:fldCharType="end"/>
      </w:r>
    </w:p>
    <w:p w14:paraId="46A069F6"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5.16.</w:t>
      </w:r>
      <w:r>
        <w:rPr>
          <w:rFonts w:eastAsiaTheme="minorEastAsia" w:cstheme="minorBidi"/>
          <w:noProof/>
          <w:sz w:val="24"/>
          <w:szCs w:val="24"/>
        </w:rPr>
        <w:tab/>
      </w:r>
      <w:r w:rsidRPr="00EE40E4">
        <w:rPr>
          <w:rFonts w:ascii="Times New Roman" w:hAnsi="Times New Roman"/>
          <w:noProof/>
          <w:lang w:val="fr-CA"/>
        </w:rPr>
        <w:t>Juridictions</w:t>
      </w:r>
      <w:r>
        <w:rPr>
          <w:noProof/>
        </w:rPr>
        <w:tab/>
      </w:r>
      <w:r>
        <w:rPr>
          <w:noProof/>
        </w:rPr>
        <w:fldChar w:fldCharType="begin"/>
      </w:r>
      <w:r>
        <w:rPr>
          <w:noProof/>
        </w:rPr>
        <w:instrText xml:space="preserve"> PAGEREF _Toc444800395 \h </w:instrText>
      </w:r>
      <w:r>
        <w:rPr>
          <w:noProof/>
        </w:rPr>
      </w:r>
      <w:r>
        <w:rPr>
          <w:noProof/>
        </w:rPr>
        <w:fldChar w:fldCharType="separate"/>
      </w:r>
      <w:r>
        <w:rPr>
          <w:noProof/>
        </w:rPr>
        <w:t>16</w:t>
      </w:r>
      <w:r>
        <w:rPr>
          <w:noProof/>
        </w:rPr>
        <w:fldChar w:fldCharType="end"/>
      </w:r>
    </w:p>
    <w:p w14:paraId="130DE041"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5.17.</w:t>
      </w:r>
      <w:r>
        <w:rPr>
          <w:rFonts w:eastAsiaTheme="minorEastAsia" w:cstheme="minorBidi"/>
          <w:noProof/>
          <w:sz w:val="24"/>
          <w:szCs w:val="24"/>
        </w:rPr>
        <w:tab/>
      </w:r>
      <w:r w:rsidRPr="00EE40E4">
        <w:rPr>
          <w:rFonts w:ascii="Times New Roman" w:hAnsi="Times New Roman"/>
          <w:noProof/>
          <w:lang w:val="fr-CA"/>
        </w:rPr>
        <w:t>Quorum</w:t>
      </w:r>
      <w:r>
        <w:rPr>
          <w:noProof/>
        </w:rPr>
        <w:tab/>
      </w:r>
      <w:r>
        <w:rPr>
          <w:noProof/>
        </w:rPr>
        <w:fldChar w:fldCharType="begin"/>
      </w:r>
      <w:r>
        <w:rPr>
          <w:noProof/>
        </w:rPr>
        <w:instrText xml:space="preserve"> PAGEREF _Toc444800396 \h </w:instrText>
      </w:r>
      <w:r>
        <w:rPr>
          <w:noProof/>
        </w:rPr>
      </w:r>
      <w:r>
        <w:rPr>
          <w:noProof/>
        </w:rPr>
        <w:fldChar w:fldCharType="separate"/>
      </w:r>
      <w:r>
        <w:rPr>
          <w:noProof/>
        </w:rPr>
        <w:t>16</w:t>
      </w:r>
      <w:r>
        <w:rPr>
          <w:noProof/>
        </w:rPr>
        <w:fldChar w:fldCharType="end"/>
      </w:r>
    </w:p>
    <w:p w14:paraId="1660E7F2"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5.18.</w:t>
      </w:r>
      <w:r>
        <w:rPr>
          <w:rFonts w:eastAsiaTheme="minorEastAsia" w:cstheme="minorBidi"/>
          <w:noProof/>
          <w:sz w:val="24"/>
          <w:szCs w:val="24"/>
        </w:rPr>
        <w:tab/>
      </w:r>
      <w:r w:rsidRPr="00EE40E4">
        <w:rPr>
          <w:rFonts w:ascii="Times New Roman" w:hAnsi="Times New Roman"/>
          <w:noProof/>
          <w:lang w:val="fr-CA"/>
        </w:rPr>
        <w:t>Convocation</w:t>
      </w:r>
      <w:r>
        <w:rPr>
          <w:noProof/>
        </w:rPr>
        <w:tab/>
      </w:r>
      <w:r>
        <w:rPr>
          <w:noProof/>
        </w:rPr>
        <w:fldChar w:fldCharType="begin"/>
      </w:r>
      <w:r>
        <w:rPr>
          <w:noProof/>
        </w:rPr>
        <w:instrText xml:space="preserve"> PAGEREF _Toc444800397 \h </w:instrText>
      </w:r>
      <w:r>
        <w:rPr>
          <w:noProof/>
        </w:rPr>
      </w:r>
      <w:r>
        <w:rPr>
          <w:noProof/>
        </w:rPr>
        <w:fldChar w:fldCharType="separate"/>
      </w:r>
      <w:r>
        <w:rPr>
          <w:noProof/>
        </w:rPr>
        <w:t>16</w:t>
      </w:r>
      <w:r>
        <w:rPr>
          <w:noProof/>
        </w:rPr>
        <w:fldChar w:fldCharType="end"/>
      </w:r>
    </w:p>
    <w:p w14:paraId="1EAEE996"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5.19.</w:t>
      </w:r>
      <w:r>
        <w:rPr>
          <w:rFonts w:eastAsiaTheme="minorEastAsia" w:cstheme="minorBidi"/>
          <w:noProof/>
          <w:sz w:val="24"/>
          <w:szCs w:val="24"/>
        </w:rPr>
        <w:tab/>
      </w:r>
      <w:r w:rsidRPr="00EE40E4">
        <w:rPr>
          <w:rFonts w:ascii="Times New Roman" w:hAnsi="Times New Roman"/>
          <w:noProof/>
          <w:lang w:val="fr-CA"/>
        </w:rPr>
        <w:t>Plénière obligatoire</w:t>
      </w:r>
      <w:r>
        <w:rPr>
          <w:noProof/>
        </w:rPr>
        <w:tab/>
      </w:r>
      <w:r>
        <w:rPr>
          <w:noProof/>
        </w:rPr>
        <w:fldChar w:fldCharType="begin"/>
      </w:r>
      <w:r>
        <w:rPr>
          <w:noProof/>
        </w:rPr>
        <w:instrText xml:space="preserve"> PAGEREF _Toc444800398 \h </w:instrText>
      </w:r>
      <w:r>
        <w:rPr>
          <w:noProof/>
        </w:rPr>
      </w:r>
      <w:r>
        <w:rPr>
          <w:noProof/>
        </w:rPr>
        <w:fldChar w:fldCharType="separate"/>
      </w:r>
      <w:r>
        <w:rPr>
          <w:noProof/>
        </w:rPr>
        <w:t>17</w:t>
      </w:r>
      <w:r>
        <w:rPr>
          <w:noProof/>
        </w:rPr>
        <w:fldChar w:fldCharType="end"/>
      </w:r>
    </w:p>
    <w:p w14:paraId="3743DB96"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5.20.</w:t>
      </w:r>
      <w:r>
        <w:rPr>
          <w:rFonts w:eastAsiaTheme="minorEastAsia" w:cstheme="minorBidi"/>
          <w:noProof/>
          <w:sz w:val="24"/>
          <w:szCs w:val="24"/>
        </w:rPr>
        <w:tab/>
      </w:r>
      <w:r w:rsidRPr="00EE40E4">
        <w:rPr>
          <w:rFonts w:ascii="Times New Roman" w:hAnsi="Times New Roman"/>
          <w:noProof/>
          <w:lang w:val="fr-CA"/>
        </w:rPr>
        <w:t>Reconduction d'un vote de grève</w:t>
      </w:r>
      <w:r>
        <w:rPr>
          <w:noProof/>
        </w:rPr>
        <w:tab/>
      </w:r>
      <w:r>
        <w:rPr>
          <w:noProof/>
        </w:rPr>
        <w:fldChar w:fldCharType="begin"/>
      </w:r>
      <w:r>
        <w:rPr>
          <w:noProof/>
        </w:rPr>
        <w:instrText xml:space="preserve"> PAGEREF _Toc444800399 \h </w:instrText>
      </w:r>
      <w:r>
        <w:rPr>
          <w:noProof/>
        </w:rPr>
      </w:r>
      <w:r>
        <w:rPr>
          <w:noProof/>
        </w:rPr>
        <w:fldChar w:fldCharType="separate"/>
      </w:r>
      <w:r>
        <w:rPr>
          <w:noProof/>
        </w:rPr>
        <w:t>17</w:t>
      </w:r>
      <w:r>
        <w:rPr>
          <w:noProof/>
        </w:rPr>
        <w:fldChar w:fldCharType="end"/>
      </w:r>
    </w:p>
    <w:p w14:paraId="414BD6E5" w14:textId="77777777" w:rsidR="00474FE5" w:rsidRDefault="00474FE5">
      <w:pPr>
        <w:pStyle w:val="TM1"/>
        <w:tabs>
          <w:tab w:val="left" w:pos="480"/>
          <w:tab w:val="right" w:leader="dot" w:pos="9962"/>
        </w:tabs>
        <w:rPr>
          <w:rFonts w:eastAsiaTheme="minorEastAsia" w:cstheme="minorBidi"/>
          <w:b w:val="0"/>
          <w:noProof/>
        </w:rPr>
      </w:pPr>
      <w:r w:rsidRPr="00EE40E4">
        <w:rPr>
          <w:rFonts w:ascii="Times" w:hAnsi="Times"/>
          <w:noProof/>
          <w:lang w:val="fr-CA"/>
        </w:rPr>
        <w:t>6.</w:t>
      </w:r>
      <w:r>
        <w:rPr>
          <w:rFonts w:eastAsiaTheme="minorEastAsia" w:cstheme="minorBidi"/>
          <w:b w:val="0"/>
          <w:noProof/>
        </w:rPr>
        <w:tab/>
      </w:r>
      <w:r w:rsidRPr="00EE40E4">
        <w:rPr>
          <w:rFonts w:ascii="Times New Roman" w:hAnsi="Times New Roman"/>
          <w:noProof/>
          <w:lang w:val="fr-CA"/>
        </w:rPr>
        <w:t>Conseil général</w:t>
      </w:r>
      <w:r>
        <w:rPr>
          <w:noProof/>
        </w:rPr>
        <w:tab/>
      </w:r>
      <w:r>
        <w:rPr>
          <w:noProof/>
        </w:rPr>
        <w:fldChar w:fldCharType="begin"/>
      </w:r>
      <w:r>
        <w:rPr>
          <w:noProof/>
        </w:rPr>
        <w:instrText xml:space="preserve"> PAGEREF _Toc444800400 \h </w:instrText>
      </w:r>
      <w:r>
        <w:rPr>
          <w:noProof/>
        </w:rPr>
      </w:r>
      <w:r>
        <w:rPr>
          <w:noProof/>
        </w:rPr>
        <w:fldChar w:fldCharType="separate"/>
      </w:r>
      <w:r>
        <w:rPr>
          <w:noProof/>
        </w:rPr>
        <w:t>17</w:t>
      </w:r>
      <w:r>
        <w:rPr>
          <w:noProof/>
        </w:rPr>
        <w:fldChar w:fldCharType="end"/>
      </w:r>
    </w:p>
    <w:p w14:paraId="157FDB06" w14:textId="77777777" w:rsidR="00474FE5" w:rsidRDefault="00474FE5">
      <w:pPr>
        <w:pStyle w:val="TM2"/>
        <w:tabs>
          <w:tab w:val="right" w:leader="dot" w:pos="9962"/>
        </w:tabs>
        <w:rPr>
          <w:rFonts w:eastAsiaTheme="minorEastAsia" w:cstheme="minorBidi"/>
          <w:b w:val="0"/>
          <w:noProof/>
          <w:sz w:val="24"/>
          <w:szCs w:val="24"/>
        </w:rPr>
      </w:pPr>
      <w:r w:rsidRPr="00EE40E4">
        <w:rPr>
          <w:rFonts w:ascii="Times New Roman" w:hAnsi="Times New Roman"/>
          <w:noProof/>
          <w:lang w:val="fr-CA"/>
        </w:rPr>
        <w:t>Section 1 : Dispositions générales</w:t>
      </w:r>
      <w:r>
        <w:rPr>
          <w:noProof/>
        </w:rPr>
        <w:tab/>
      </w:r>
      <w:r>
        <w:rPr>
          <w:noProof/>
        </w:rPr>
        <w:fldChar w:fldCharType="begin"/>
      </w:r>
      <w:r>
        <w:rPr>
          <w:noProof/>
        </w:rPr>
        <w:instrText xml:space="preserve"> PAGEREF _Toc444800401 \h </w:instrText>
      </w:r>
      <w:r>
        <w:rPr>
          <w:noProof/>
        </w:rPr>
      </w:r>
      <w:r>
        <w:rPr>
          <w:noProof/>
        </w:rPr>
        <w:fldChar w:fldCharType="separate"/>
      </w:r>
      <w:r>
        <w:rPr>
          <w:noProof/>
        </w:rPr>
        <w:t>17</w:t>
      </w:r>
      <w:r>
        <w:rPr>
          <w:noProof/>
        </w:rPr>
        <w:fldChar w:fldCharType="end"/>
      </w:r>
    </w:p>
    <w:p w14:paraId="650221C3"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6.1.</w:t>
      </w:r>
      <w:r>
        <w:rPr>
          <w:rFonts w:eastAsiaTheme="minorEastAsia" w:cstheme="minorBidi"/>
          <w:noProof/>
          <w:sz w:val="24"/>
          <w:szCs w:val="24"/>
        </w:rPr>
        <w:tab/>
      </w:r>
      <w:r w:rsidRPr="00EE40E4">
        <w:rPr>
          <w:rFonts w:ascii="Times New Roman" w:hAnsi="Times New Roman"/>
          <w:noProof/>
          <w:lang w:val="fr-CA"/>
        </w:rPr>
        <w:t>Mandat</w:t>
      </w:r>
      <w:r>
        <w:rPr>
          <w:noProof/>
        </w:rPr>
        <w:tab/>
      </w:r>
      <w:r>
        <w:rPr>
          <w:noProof/>
        </w:rPr>
        <w:fldChar w:fldCharType="begin"/>
      </w:r>
      <w:r>
        <w:rPr>
          <w:noProof/>
        </w:rPr>
        <w:instrText xml:space="preserve"> PAGEREF _Toc444800402 \h </w:instrText>
      </w:r>
      <w:r>
        <w:rPr>
          <w:noProof/>
        </w:rPr>
      </w:r>
      <w:r>
        <w:rPr>
          <w:noProof/>
        </w:rPr>
        <w:fldChar w:fldCharType="separate"/>
      </w:r>
      <w:r>
        <w:rPr>
          <w:noProof/>
        </w:rPr>
        <w:t>17</w:t>
      </w:r>
      <w:r>
        <w:rPr>
          <w:noProof/>
        </w:rPr>
        <w:fldChar w:fldCharType="end"/>
      </w:r>
    </w:p>
    <w:p w14:paraId="1DD6129A"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6.2.</w:t>
      </w:r>
      <w:r>
        <w:rPr>
          <w:rFonts w:eastAsiaTheme="minorEastAsia" w:cstheme="minorBidi"/>
          <w:noProof/>
          <w:sz w:val="24"/>
          <w:szCs w:val="24"/>
        </w:rPr>
        <w:tab/>
      </w:r>
      <w:r w:rsidRPr="00EE40E4">
        <w:rPr>
          <w:rFonts w:ascii="Times New Roman" w:hAnsi="Times New Roman"/>
          <w:noProof/>
          <w:lang w:val="fr-CA"/>
        </w:rPr>
        <w:t>Pouvoir et devoirs</w:t>
      </w:r>
      <w:r>
        <w:rPr>
          <w:noProof/>
        </w:rPr>
        <w:tab/>
      </w:r>
      <w:r>
        <w:rPr>
          <w:noProof/>
        </w:rPr>
        <w:fldChar w:fldCharType="begin"/>
      </w:r>
      <w:r>
        <w:rPr>
          <w:noProof/>
        </w:rPr>
        <w:instrText xml:space="preserve"> PAGEREF _Toc444800403 \h </w:instrText>
      </w:r>
      <w:r>
        <w:rPr>
          <w:noProof/>
        </w:rPr>
      </w:r>
      <w:r>
        <w:rPr>
          <w:noProof/>
        </w:rPr>
        <w:fldChar w:fldCharType="separate"/>
      </w:r>
      <w:r>
        <w:rPr>
          <w:noProof/>
        </w:rPr>
        <w:t>17</w:t>
      </w:r>
      <w:r>
        <w:rPr>
          <w:noProof/>
        </w:rPr>
        <w:fldChar w:fldCharType="end"/>
      </w:r>
    </w:p>
    <w:p w14:paraId="389472D7" w14:textId="77777777" w:rsidR="00474FE5" w:rsidRDefault="00474FE5">
      <w:pPr>
        <w:pStyle w:val="TM2"/>
        <w:tabs>
          <w:tab w:val="right" w:leader="dot" w:pos="9962"/>
        </w:tabs>
        <w:rPr>
          <w:rFonts w:eastAsiaTheme="minorEastAsia" w:cstheme="minorBidi"/>
          <w:b w:val="0"/>
          <w:noProof/>
          <w:sz w:val="24"/>
          <w:szCs w:val="24"/>
        </w:rPr>
      </w:pPr>
      <w:r w:rsidRPr="00EE40E4">
        <w:rPr>
          <w:rFonts w:ascii="Times New Roman" w:hAnsi="Times New Roman"/>
          <w:noProof/>
          <w:lang w:val="fr-CA"/>
        </w:rPr>
        <w:t>Section 2 : Composition</w:t>
      </w:r>
      <w:r>
        <w:rPr>
          <w:noProof/>
        </w:rPr>
        <w:tab/>
      </w:r>
      <w:r>
        <w:rPr>
          <w:noProof/>
        </w:rPr>
        <w:fldChar w:fldCharType="begin"/>
      </w:r>
      <w:r>
        <w:rPr>
          <w:noProof/>
        </w:rPr>
        <w:instrText xml:space="preserve"> PAGEREF _Toc444800404 \h </w:instrText>
      </w:r>
      <w:r>
        <w:rPr>
          <w:noProof/>
        </w:rPr>
      </w:r>
      <w:r>
        <w:rPr>
          <w:noProof/>
        </w:rPr>
        <w:fldChar w:fldCharType="separate"/>
      </w:r>
      <w:r>
        <w:rPr>
          <w:noProof/>
        </w:rPr>
        <w:t>18</w:t>
      </w:r>
      <w:r>
        <w:rPr>
          <w:noProof/>
        </w:rPr>
        <w:fldChar w:fldCharType="end"/>
      </w:r>
    </w:p>
    <w:p w14:paraId="3206743A"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6.3.</w:t>
      </w:r>
      <w:r>
        <w:rPr>
          <w:rFonts w:eastAsiaTheme="minorEastAsia" w:cstheme="minorBidi"/>
          <w:noProof/>
          <w:sz w:val="24"/>
          <w:szCs w:val="24"/>
        </w:rPr>
        <w:tab/>
      </w:r>
      <w:r w:rsidRPr="00EE40E4">
        <w:rPr>
          <w:rFonts w:ascii="Times New Roman" w:hAnsi="Times New Roman"/>
          <w:noProof/>
          <w:lang w:val="fr-CA"/>
        </w:rPr>
        <w:t>Déléguées, délégués</w:t>
      </w:r>
      <w:r>
        <w:rPr>
          <w:noProof/>
        </w:rPr>
        <w:tab/>
      </w:r>
      <w:r>
        <w:rPr>
          <w:noProof/>
        </w:rPr>
        <w:fldChar w:fldCharType="begin"/>
      </w:r>
      <w:r>
        <w:rPr>
          <w:noProof/>
        </w:rPr>
        <w:instrText xml:space="preserve"> PAGEREF _Toc444800405 \h </w:instrText>
      </w:r>
      <w:r>
        <w:rPr>
          <w:noProof/>
        </w:rPr>
      </w:r>
      <w:r>
        <w:rPr>
          <w:noProof/>
        </w:rPr>
        <w:fldChar w:fldCharType="separate"/>
      </w:r>
      <w:r>
        <w:rPr>
          <w:noProof/>
        </w:rPr>
        <w:t>18</w:t>
      </w:r>
      <w:r>
        <w:rPr>
          <w:noProof/>
        </w:rPr>
        <w:fldChar w:fldCharType="end"/>
      </w:r>
    </w:p>
    <w:p w14:paraId="3CA5B1E8"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6.4.</w:t>
      </w:r>
      <w:r>
        <w:rPr>
          <w:rFonts w:eastAsiaTheme="minorEastAsia" w:cstheme="minorBidi"/>
          <w:noProof/>
          <w:sz w:val="24"/>
          <w:szCs w:val="24"/>
        </w:rPr>
        <w:tab/>
      </w:r>
      <w:r w:rsidRPr="00EE40E4">
        <w:rPr>
          <w:rFonts w:ascii="Times New Roman" w:hAnsi="Times New Roman"/>
          <w:noProof/>
          <w:lang w:val="fr-CA"/>
        </w:rPr>
        <w:t>Mandat des déléguées, délégués</w:t>
      </w:r>
      <w:r>
        <w:rPr>
          <w:noProof/>
        </w:rPr>
        <w:tab/>
      </w:r>
      <w:r>
        <w:rPr>
          <w:noProof/>
        </w:rPr>
        <w:fldChar w:fldCharType="begin"/>
      </w:r>
      <w:r>
        <w:rPr>
          <w:noProof/>
        </w:rPr>
        <w:instrText xml:space="preserve"> PAGEREF _Toc444800406 \h </w:instrText>
      </w:r>
      <w:r>
        <w:rPr>
          <w:noProof/>
        </w:rPr>
      </w:r>
      <w:r>
        <w:rPr>
          <w:noProof/>
        </w:rPr>
        <w:fldChar w:fldCharType="separate"/>
      </w:r>
      <w:r>
        <w:rPr>
          <w:noProof/>
        </w:rPr>
        <w:t>19</w:t>
      </w:r>
      <w:r>
        <w:rPr>
          <w:noProof/>
        </w:rPr>
        <w:fldChar w:fldCharType="end"/>
      </w:r>
    </w:p>
    <w:p w14:paraId="3BA6ED25"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6.5.</w:t>
      </w:r>
      <w:r>
        <w:rPr>
          <w:rFonts w:eastAsiaTheme="minorEastAsia" w:cstheme="minorBidi"/>
          <w:noProof/>
          <w:sz w:val="24"/>
          <w:szCs w:val="24"/>
        </w:rPr>
        <w:tab/>
      </w:r>
      <w:r w:rsidRPr="00EE40E4">
        <w:rPr>
          <w:rFonts w:ascii="Times New Roman" w:hAnsi="Times New Roman"/>
          <w:noProof/>
          <w:lang w:val="fr-CA"/>
        </w:rPr>
        <w:t>Nomination des déléguées, délégués</w:t>
      </w:r>
      <w:r>
        <w:rPr>
          <w:noProof/>
        </w:rPr>
        <w:tab/>
      </w:r>
      <w:r>
        <w:rPr>
          <w:noProof/>
        </w:rPr>
        <w:fldChar w:fldCharType="begin"/>
      </w:r>
      <w:r>
        <w:rPr>
          <w:noProof/>
        </w:rPr>
        <w:instrText xml:space="preserve"> PAGEREF _Toc444800407 \h </w:instrText>
      </w:r>
      <w:r>
        <w:rPr>
          <w:noProof/>
        </w:rPr>
      </w:r>
      <w:r>
        <w:rPr>
          <w:noProof/>
        </w:rPr>
        <w:fldChar w:fldCharType="separate"/>
      </w:r>
      <w:r>
        <w:rPr>
          <w:noProof/>
        </w:rPr>
        <w:t>19</w:t>
      </w:r>
      <w:r>
        <w:rPr>
          <w:noProof/>
        </w:rPr>
        <w:fldChar w:fldCharType="end"/>
      </w:r>
    </w:p>
    <w:p w14:paraId="0DE47272"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6.6.</w:t>
      </w:r>
      <w:r>
        <w:rPr>
          <w:rFonts w:eastAsiaTheme="minorEastAsia" w:cstheme="minorBidi"/>
          <w:noProof/>
          <w:sz w:val="24"/>
          <w:szCs w:val="24"/>
        </w:rPr>
        <w:tab/>
      </w:r>
      <w:r w:rsidRPr="00EE40E4">
        <w:rPr>
          <w:rFonts w:ascii="Times New Roman" w:hAnsi="Times New Roman"/>
          <w:noProof/>
          <w:lang w:val="fr-CA"/>
        </w:rPr>
        <w:t>Double représentation</w:t>
      </w:r>
      <w:r>
        <w:rPr>
          <w:noProof/>
        </w:rPr>
        <w:tab/>
      </w:r>
      <w:r>
        <w:rPr>
          <w:noProof/>
        </w:rPr>
        <w:fldChar w:fldCharType="begin"/>
      </w:r>
      <w:r>
        <w:rPr>
          <w:noProof/>
        </w:rPr>
        <w:instrText xml:space="preserve"> PAGEREF _Toc444800408 \h </w:instrText>
      </w:r>
      <w:r>
        <w:rPr>
          <w:noProof/>
        </w:rPr>
      </w:r>
      <w:r>
        <w:rPr>
          <w:noProof/>
        </w:rPr>
        <w:fldChar w:fldCharType="separate"/>
      </w:r>
      <w:r>
        <w:rPr>
          <w:noProof/>
        </w:rPr>
        <w:t>19</w:t>
      </w:r>
      <w:r>
        <w:rPr>
          <w:noProof/>
        </w:rPr>
        <w:fldChar w:fldCharType="end"/>
      </w:r>
    </w:p>
    <w:p w14:paraId="10073644" w14:textId="77777777" w:rsidR="00474FE5" w:rsidRDefault="00474FE5">
      <w:pPr>
        <w:pStyle w:val="TM2"/>
        <w:tabs>
          <w:tab w:val="right" w:leader="dot" w:pos="9962"/>
        </w:tabs>
        <w:rPr>
          <w:rFonts w:eastAsiaTheme="minorEastAsia" w:cstheme="minorBidi"/>
          <w:b w:val="0"/>
          <w:noProof/>
          <w:sz w:val="24"/>
          <w:szCs w:val="24"/>
        </w:rPr>
      </w:pPr>
      <w:r w:rsidRPr="00EE40E4">
        <w:rPr>
          <w:rFonts w:ascii="Times New Roman" w:hAnsi="Times New Roman"/>
          <w:noProof/>
          <w:lang w:val="fr-CA"/>
        </w:rPr>
        <w:t>Section 3 : Fonctionnement</w:t>
      </w:r>
      <w:r>
        <w:rPr>
          <w:noProof/>
        </w:rPr>
        <w:tab/>
      </w:r>
      <w:r>
        <w:rPr>
          <w:noProof/>
        </w:rPr>
        <w:fldChar w:fldCharType="begin"/>
      </w:r>
      <w:r>
        <w:rPr>
          <w:noProof/>
        </w:rPr>
        <w:instrText xml:space="preserve"> PAGEREF _Toc444800409 \h </w:instrText>
      </w:r>
      <w:r>
        <w:rPr>
          <w:noProof/>
        </w:rPr>
      </w:r>
      <w:r>
        <w:rPr>
          <w:noProof/>
        </w:rPr>
        <w:fldChar w:fldCharType="separate"/>
      </w:r>
      <w:r>
        <w:rPr>
          <w:noProof/>
        </w:rPr>
        <w:t>19</w:t>
      </w:r>
      <w:r>
        <w:rPr>
          <w:noProof/>
        </w:rPr>
        <w:fldChar w:fldCharType="end"/>
      </w:r>
    </w:p>
    <w:p w14:paraId="7FB980AD"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6.7.</w:t>
      </w:r>
      <w:r>
        <w:rPr>
          <w:rFonts w:eastAsiaTheme="minorEastAsia" w:cstheme="minorBidi"/>
          <w:noProof/>
          <w:sz w:val="24"/>
          <w:szCs w:val="24"/>
        </w:rPr>
        <w:tab/>
      </w:r>
      <w:r w:rsidRPr="00EE40E4">
        <w:rPr>
          <w:rFonts w:ascii="Times New Roman" w:hAnsi="Times New Roman"/>
          <w:noProof/>
          <w:lang w:val="fr-CA"/>
        </w:rPr>
        <w:t>Réunions</w:t>
      </w:r>
      <w:r>
        <w:rPr>
          <w:noProof/>
        </w:rPr>
        <w:tab/>
      </w:r>
      <w:r>
        <w:rPr>
          <w:noProof/>
        </w:rPr>
        <w:fldChar w:fldCharType="begin"/>
      </w:r>
      <w:r>
        <w:rPr>
          <w:noProof/>
        </w:rPr>
        <w:instrText xml:space="preserve"> PAGEREF _Toc444800410 \h </w:instrText>
      </w:r>
      <w:r>
        <w:rPr>
          <w:noProof/>
        </w:rPr>
      </w:r>
      <w:r>
        <w:rPr>
          <w:noProof/>
        </w:rPr>
        <w:fldChar w:fldCharType="separate"/>
      </w:r>
      <w:r>
        <w:rPr>
          <w:noProof/>
        </w:rPr>
        <w:t>19</w:t>
      </w:r>
      <w:r>
        <w:rPr>
          <w:noProof/>
        </w:rPr>
        <w:fldChar w:fldCharType="end"/>
      </w:r>
    </w:p>
    <w:p w14:paraId="0A8A72F9"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6.8.</w:t>
      </w:r>
      <w:r>
        <w:rPr>
          <w:rFonts w:eastAsiaTheme="minorEastAsia" w:cstheme="minorBidi"/>
          <w:noProof/>
          <w:sz w:val="24"/>
          <w:szCs w:val="24"/>
        </w:rPr>
        <w:tab/>
      </w:r>
      <w:r w:rsidRPr="00EE40E4">
        <w:rPr>
          <w:rFonts w:ascii="Times New Roman" w:hAnsi="Times New Roman"/>
          <w:noProof/>
          <w:lang w:val="fr-CA"/>
        </w:rPr>
        <w:t>Convocation</w:t>
      </w:r>
      <w:r>
        <w:rPr>
          <w:noProof/>
        </w:rPr>
        <w:tab/>
      </w:r>
      <w:r>
        <w:rPr>
          <w:noProof/>
        </w:rPr>
        <w:fldChar w:fldCharType="begin"/>
      </w:r>
      <w:r>
        <w:rPr>
          <w:noProof/>
        </w:rPr>
        <w:instrText xml:space="preserve"> PAGEREF _Toc444800411 \h </w:instrText>
      </w:r>
      <w:r>
        <w:rPr>
          <w:noProof/>
        </w:rPr>
      </w:r>
      <w:r>
        <w:rPr>
          <w:noProof/>
        </w:rPr>
        <w:fldChar w:fldCharType="separate"/>
      </w:r>
      <w:r>
        <w:rPr>
          <w:noProof/>
        </w:rPr>
        <w:t>19</w:t>
      </w:r>
      <w:r>
        <w:rPr>
          <w:noProof/>
        </w:rPr>
        <w:fldChar w:fldCharType="end"/>
      </w:r>
    </w:p>
    <w:p w14:paraId="7C697353"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6.9.</w:t>
      </w:r>
      <w:r>
        <w:rPr>
          <w:rFonts w:eastAsiaTheme="minorEastAsia" w:cstheme="minorBidi"/>
          <w:noProof/>
          <w:sz w:val="24"/>
          <w:szCs w:val="24"/>
        </w:rPr>
        <w:tab/>
      </w:r>
      <w:r w:rsidRPr="00EE40E4">
        <w:rPr>
          <w:rFonts w:ascii="Times New Roman" w:hAnsi="Times New Roman"/>
          <w:noProof/>
          <w:lang w:val="fr-CA"/>
        </w:rPr>
        <w:t>Demande écrite</w:t>
      </w:r>
      <w:r>
        <w:rPr>
          <w:noProof/>
        </w:rPr>
        <w:tab/>
      </w:r>
      <w:r>
        <w:rPr>
          <w:noProof/>
        </w:rPr>
        <w:fldChar w:fldCharType="begin"/>
      </w:r>
      <w:r>
        <w:rPr>
          <w:noProof/>
        </w:rPr>
        <w:instrText xml:space="preserve"> PAGEREF _Toc444800412 \h </w:instrText>
      </w:r>
      <w:r>
        <w:rPr>
          <w:noProof/>
        </w:rPr>
      </w:r>
      <w:r>
        <w:rPr>
          <w:noProof/>
        </w:rPr>
        <w:fldChar w:fldCharType="separate"/>
      </w:r>
      <w:r>
        <w:rPr>
          <w:noProof/>
        </w:rPr>
        <w:t>20</w:t>
      </w:r>
      <w:r>
        <w:rPr>
          <w:noProof/>
        </w:rPr>
        <w:fldChar w:fldCharType="end"/>
      </w:r>
    </w:p>
    <w:p w14:paraId="747A322F"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color w:val="000000" w:themeColor="text1"/>
          <w:lang w:val="fr-CA"/>
        </w:rPr>
        <w:t>6.10.</w:t>
      </w:r>
      <w:r>
        <w:rPr>
          <w:rFonts w:eastAsiaTheme="minorEastAsia" w:cstheme="minorBidi"/>
          <w:noProof/>
          <w:sz w:val="24"/>
          <w:szCs w:val="24"/>
        </w:rPr>
        <w:tab/>
      </w:r>
      <w:r w:rsidRPr="00EE40E4">
        <w:rPr>
          <w:rFonts w:ascii="Times New Roman" w:hAnsi="Times New Roman"/>
          <w:noProof/>
          <w:lang w:val="fr-CA"/>
        </w:rPr>
        <w:t>Quorum</w:t>
      </w:r>
      <w:r>
        <w:rPr>
          <w:noProof/>
        </w:rPr>
        <w:tab/>
      </w:r>
      <w:r>
        <w:rPr>
          <w:noProof/>
        </w:rPr>
        <w:fldChar w:fldCharType="begin"/>
      </w:r>
      <w:r>
        <w:rPr>
          <w:noProof/>
        </w:rPr>
        <w:instrText xml:space="preserve"> PAGEREF _Toc444800413 \h </w:instrText>
      </w:r>
      <w:r>
        <w:rPr>
          <w:noProof/>
        </w:rPr>
      </w:r>
      <w:r>
        <w:rPr>
          <w:noProof/>
        </w:rPr>
        <w:fldChar w:fldCharType="separate"/>
      </w:r>
      <w:r>
        <w:rPr>
          <w:noProof/>
        </w:rPr>
        <w:t>20</w:t>
      </w:r>
      <w:r>
        <w:rPr>
          <w:noProof/>
        </w:rPr>
        <w:fldChar w:fldCharType="end"/>
      </w:r>
    </w:p>
    <w:p w14:paraId="0EE418CF"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6.11.</w:t>
      </w:r>
      <w:r>
        <w:rPr>
          <w:rFonts w:eastAsiaTheme="minorEastAsia" w:cstheme="minorBidi"/>
          <w:noProof/>
          <w:sz w:val="24"/>
          <w:szCs w:val="24"/>
        </w:rPr>
        <w:tab/>
      </w:r>
      <w:r w:rsidRPr="00EE40E4">
        <w:rPr>
          <w:rFonts w:ascii="Times New Roman" w:hAnsi="Times New Roman"/>
          <w:noProof/>
          <w:lang w:val="fr-CA"/>
        </w:rPr>
        <w:t>Vote</w:t>
      </w:r>
      <w:r>
        <w:rPr>
          <w:noProof/>
        </w:rPr>
        <w:tab/>
      </w:r>
      <w:r>
        <w:rPr>
          <w:noProof/>
        </w:rPr>
        <w:fldChar w:fldCharType="begin"/>
      </w:r>
      <w:r>
        <w:rPr>
          <w:noProof/>
        </w:rPr>
        <w:instrText xml:space="preserve"> PAGEREF _Toc444800414 \h </w:instrText>
      </w:r>
      <w:r>
        <w:rPr>
          <w:noProof/>
        </w:rPr>
      </w:r>
      <w:r>
        <w:rPr>
          <w:noProof/>
        </w:rPr>
        <w:fldChar w:fldCharType="separate"/>
      </w:r>
      <w:r>
        <w:rPr>
          <w:noProof/>
        </w:rPr>
        <w:t>20</w:t>
      </w:r>
      <w:r>
        <w:rPr>
          <w:noProof/>
        </w:rPr>
        <w:fldChar w:fldCharType="end"/>
      </w:r>
    </w:p>
    <w:p w14:paraId="5F9867AF"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6.12.</w:t>
      </w:r>
      <w:r>
        <w:rPr>
          <w:rFonts w:eastAsiaTheme="minorEastAsia" w:cstheme="minorBidi"/>
          <w:noProof/>
          <w:sz w:val="24"/>
          <w:szCs w:val="24"/>
        </w:rPr>
        <w:tab/>
      </w:r>
      <w:r w:rsidRPr="00EE40E4">
        <w:rPr>
          <w:rFonts w:ascii="Times New Roman" w:hAnsi="Times New Roman"/>
          <w:noProof/>
          <w:lang w:val="fr-CA"/>
        </w:rPr>
        <w:t>Observatrice, observateur</w:t>
      </w:r>
      <w:r>
        <w:rPr>
          <w:noProof/>
        </w:rPr>
        <w:tab/>
      </w:r>
      <w:r>
        <w:rPr>
          <w:noProof/>
        </w:rPr>
        <w:fldChar w:fldCharType="begin"/>
      </w:r>
      <w:r>
        <w:rPr>
          <w:noProof/>
        </w:rPr>
        <w:instrText xml:space="preserve"> PAGEREF _Toc444800415 \h </w:instrText>
      </w:r>
      <w:r>
        <w:rPr>
          <w:noProof/>
        </w:rPr>
      </w:r>
      <w:r>
        <w:rPr>
          <w:noProof/>
        </w:rPr>
        <w:fldChar w:fldCharType="separate"/>
      </w:r>
      <w:r>
        <w:rPr>
          <w:noProof/>
        </w:rPr>
        <w:t>20</w:t>
      </w:r>
      <w:r>
        <w:rPr>
          <w:noProof/>
        </w:rPr>
        <w:fldChar w:fldCharType="end"/>
      </w:r>
    </w:p>
    <w:p w14:paraId="74CE7E09" w14:textId="77777777" w:rsidR="00474FE5" w:rsidRDefault="00474FE5">
      <w:pPr>
        <w:pStyle w:val="TM1"/>
        <w:tabs>
          <w:tab w:val="left" w:pos="480"/>
          <w:tab w:val="right" w:leader="dot" w:pos="9962"/>
        </w:tabs>
        <w:rPr>
          <w:rFonts w:eastAsiaTheme="minorEastAsia" w:cstheme="minorBidi"/>
          <w:b w:val="0"/>
          <w:noProof/>
        </w:rPr>
      </w:pPr>
      <w:r w:rsidRPr="00EE40E4">
        <w:rPr>
          <w:rFonts w:ascii="Times" w:hAnsi="Times"/>
          <w:noProof/>
          <w:lang w:val="fr-CA"/>
        </w:rPr>
        <w:t>7.</w:t>
      </w:r>
      <w:r>
        <w:rPr>
          <w:rFonts w:eastAsiaTheme="minorEastAsia" w:cstheme="minorBidi"/>
          <w:b w:val="0"/>
          <w:noProof/>
        </w:rPr>
        <w:tab/>
      </w:r>
      <w:r w:rsidRPr="00EE40E4">
        <w:rPr>
          <w:rFonts w:ascii="Times New Roman" w:hAnsi="Times New Roman"/>
          <w:noProof/>
          <w:lang w:val="fr-CA"/>
        </w:rPr>
        <w:t>Conseil d'administration</w:t>
      </w:r>
      <w:r>
        <w:rPr>
          <w:noProof/>
        </w:rPr>
        <w:tab/>
      </w:r>
      <w:r>
        <w:rPr>
          <w:noProof/>
        </w:rPr>
        <w:fldChar w:fldCharType="begin"/>
      </w:r>
      <w:r>
        <w:rPr>
          <w:noProof/>
        </w:rPr>
        <w:instrText xml:space="preserve"> PAGEREF _Toc444800416 \h </w:instrText>
      </w:r>
      <w:r>
        <w:rPr>
          <w:noProof/>
        </w:rPr>
      </w:r>
      <w:r>
        <w:rPr>
          <w:noProof/>
        </w:rPr>
        <w:fldChar w:fldCharType="separate"/>
      </w:r>
      <w:r>
        <w:rPr>
          <w:noProof/>
        </w:rPr>
        <w:t>20</w:t>
      </w:r>
      <w:r>
        <w:rPr>
          <w:noProof/>
        </w:rPr>
        <w:fldChar w:fldCharType="end"/>
      </w:r>
    </w:p>
    <w:p w14:paraId="30C61AD4" w14:textId="77777777" w:rsidR="00474FE5" w:rsidRDefault="00474FE5">
      <w:pPr>
        <w:pStyle w:val="TM2"/>
        <w:tabs>
          <w:tab w:val="right" w:leader="dot" w:pos="9962"/>
        </w:tabs>
        <w:rPr>
          <w:rFonts w:eastAsiaTheme="minorEastAsia" w:cstheme="minorBidi"/>
          <w:b w:val="0"/>
          <w:noProof/>
          <w:sz w:val="24"/>
          <w:szCs w:val="24"/>
        </w:rPr>
      </w:pPr>
      <w:r w:rsidRPr="00EE40E4">
        <w:rPr>
          <w:rFonts w:ascii="Times New Roman" w:hAnsi="Times New Roman"/>
          <w:noProof/>
        </w:rPr>
        <w:t>Section 1 : Dispositions générales</w:t>
      </w:r>
      <w:r>
        <w:rPr>
          <w:noProof/>
        </w:rPr>
        <w:tab/>
      </w:r>
      <w:r>
        <w:rPr>
          <w:noProof/>
        </w:rPr>
        <w:fldChar w:fldCharType="begin"/>
      </w:r>
      <w:r>
        <w:rPr>
          <w:noProof/>
        </w:rPr>
        <w:instrText xml:space="preserve"> PAGEREF _Toc444800417 \h </w:instrText>
      </w:r>
      <w:r>
        <w:rPr>
          <w:noProof/>
        </w:rPr>
      </w:r>
      <w:r>
        <w:rPr>
          <w:noProof/>
        </w:rPr>
        <w:fldChar w:fldCharType="separate"/>
      </w:r>
      <w:r>
        <w:rPr>
          <w:noProof/>
        </w:rPr>
        <w:t>21</w:t>
      </w:r>
      <w:r>
        <w:rPr>
          <w:noProof/>
        </w:rPr>
        <w:fldChar w:fldCharType="end"/>
      </w:r>
    </w:p>
    <w:p w14:paraId="3AFFFEB9"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rPr>
        <w:t>7.1.</w:t>
      </w:r>
      <w:r>
        <w:rPr>
          <w:rFonts w:eastAsiaTheme="minorEastAsia" w:cstheme="minorBidi"/>
          <w:noProof/>
          <w:sz w:val="24"/>
          <w:szCs w:val="24"/>
        </w:rPr>
        <w:tab/>
      </w:r>
      <w:r w:rsidRPr="00EE40E4">
        <w:rPr>
          <w:rFonts w:ascii="Times New Roman" w:hAnsi="Times New Roman"/>
          <w:noProof/>
        </w:rPr>
        <w:t>Mandat</w:t>
      </w:r>
      <w:r>
        <w:rPr>
          <w:noProof/>
        </w:rPr>
        <w:tab/>
      </w:r>
      <w:r>
        <w:rPr>
          <w:noProof/>
        </w:rPr>
        <w:fldChar w:fldCharType="begin"/>
      </w:r>
      <w:r>
        <w:rPr>
          <w:noProof/>
        </w:rPr>
        <w:instrText xml:space="preserve"> PAGEREF _Toc444800418 \h </w:instrText>
      </w:r>
      <w:r>
        <w:rPr>
          <w:noProof/>
        </w:rPr>
      </w:r>
      <w:r>
        <w:rPr>
          <w:noProof/>
        </w:rPr>
        <w:fldChar w:fldCharType="separate"/>
      </w:r>
      <w:r>
        <w:rPr>
          <w:noProof/>
        </w:rPr>
        <w:t>21</w:t>
      </w:r>
      <w:r>
        <w:rPr>
          <w:noProof/>
        </w:rPr>
        <w:fldChar w:fldCharType="end"/>
      </w:r>
    </w:p>
    <w:p w14:paraId="09DBD288"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rPr>
        <w:t>7.2.</w:t>
      </w:r>
      <w:r>
        <w:rPr>
          <w:rFonts w:eastAsiaTheme="minorEastAsia" w:cstheme="minorBidi"/>
          <w:noProof/>
          <w:sz w:val="24"/>
          <w:szCs w:val="24"/>
        </w:rPr>
        <w:tab/>
      </w:r>
      <w:r w:rsidRPr="00EE40E4">
        <w:rPr>
          <w:rFonts w:ascii="Times New Roman" w:hAnsi="Times New Roman"/>
          <w:noProof/>
        </w:rPr>
        <w:t>Pouvoirs et devoirs</w:t>
      </w:r>
      <w:r>
        <w:rPr>
          <w:noProof/>
        </w:rPr>
        <w:tab/>
      </w:r>
      <w:r>
        <w:rPr>
          <w:noProof/>
        </w:rPr>
        <w:fldChar w:fldCharType="begin"/>
      </w:r>
      <w:r>
        <w:rPr>
          <w:noProof/>
        </w:rPr>
        <w:instrText xml:space="preserve"> PAGEREF _Toc444800419 \h </w:instrText>
      </w:r>
      <w:r>
        <w:rPr>
          <w:noProof/>
        </w:rPr>
      </w:r>
      <w:r>
        <w:rPr>
          <w:noProof/>
        </w:rPr>
        <w:fldChar w:fldCharType="separate"/>
      </w:r>
      <w:r>
        <w:rPr>
          <w:noProof/>
        </w:rPr>
        <w:t>21</w:t>
      </w:r>
      <w:r>
        <w:rPr>
          <w:noProof/>
        </w:rPr>
        <w:fldChar w:fldCharType="end"/>
      </w:r>
    </w:p>
    <w:p w14:paraId="51285E48"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rPr>
        <w:t>7.3.</w:t>
      </w:r>
      <w:r>
        <w:rPr>
          <w:rFonts w:eastAsiaTheme="minorEastAsia" w:cstheme="minorBidi"/>
          <w:noProof/>
          <w:sz w:val="24"/>
          <w:szCs w:val="24"/>
        </w:rPr>
        <w:tab/>
      </w:r>
      <w:r w:rsidRPr="00EE40E4">
        <w:rPr>
          <w:rFonts w:ascii="Times New Roman" w:hAnsi="Times New Roman"/>
          <w:noProof/>
        </w:rPr>
        <w:t>Rôle des administratrices, administrateurs</w:t>
      </w:r>
      <w:r>
        <w:rPr>
          <w:noProof/>
        </w:rPr>
        <w:tab/>
      </w:r>
      <w:r>
        <w:rPr>
          <w:noProof/>
        </w:rPr>
        <w:fldChar w:fldCharType="begin"/>
      </w:r>
      <w:r>
        <w:rPr>
          <w:noProof/>
        </w:rPr>
        <w:instrText xml:space="preserve"> PAGEREF _Toc444800420 \h </w:instrText>
      </w:r>
      <w:r>
        <w:rPr>
          <w:noProof/>
        </w:rPr>
      </w:r>
      <w:r>
        <w:rPr>
          <w:noProof/>
        </w:rPr>
        <w:fldChar w:fldCharType="separate"/>
      </w:r>
      <w:r>
        <w:rPr>
          <w:noProof/>
        </w:rPr>
        <w:t>22</w:t>
      </w:r>
      <w:r>
        <w:rPr>
          <w:noProof/>
        </w:rPr>
        <w:fldChar w:fldCharType="end"/>
      </w:r>
    </w:p>
    <w:p w14:paraId="14B5D6D0" w14:textId="77777777" w:rsidR="00474FE5" w:rsidRDefault="00474FE5">
      <w:pPr>
        <w:pStyle w:val="TM1"/>
        <w:tabs>
          <w:tab w:val="right" w:leader="dot" w:pos="9962"/>
        </w:tabs>
        <w:rPr>
          <w:rFonts w:eastAsiaTheme="minorEastAsia" w:cstheme="minorBidi"/>
          <w:b w:val="0"/>
          <w:noProof/>
        </w:rPr>
      </w:pPr>
      <w:r w:rsidRPr="00EE40E4">
        <w:rPr>
          <w:rFonts w:ascii="Times New Roman" w:hAnsi="Times New Roman"/>
          <w:noProof/>
        </w:rPr>
        <w:t>Section 2 : Composition</w:t>
      </w:r>
      <w:r>
        <w:rPr>
          <w:noProof/>
        </w:rPr>
        <w:tab/>
      </w:r>
      <w:r>
        <w:rPr>
          <w:noProof/>
        </w:rPr>
        <w:fldChar w:fldCharType="begin"/>
      </w:r>
      <w:r>
        <w:rPr>
          <w:noProof/>
        </w:rPr>
        <w:instrText xml:space="preserve"> PAGEREF _Toc444800421 \h </w:instrText>
      </w:r>
      <w:r>
        <w:rPr>
          <w:noProof/>
        </w:rPr>
      </w:r>
      <w:r>
        <w:rPr>
          <w:noProof/>
        </w:rPr>
        <w:fldChar w:fldCharType="separate"/>
      </w:r>
      <w:r>
        <w:rPr>
          <w:noProof/>
        </w:rPr>
        <w:t>22</w:t>
      </w:r>
      <w:r>
        <w:rPr>
          <w:noProof/>
        </w:rPr>
        <w:fldChar w:fldCharType="end"/>
      </w:r>
    </w:p>
    <w:p w14:paraId="1EFE9732"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7.4.</w:t>
      </w:r>
      <w:r>
        <w:rPr>
          <w:rFonts w:eastAsiaTheme="minorEastAsia" w:cstheme="minorBidi"/>
          <w:noProof/>
          <w:sz w:val="24"/>
          <w:szCs w:val="24"/>
        </w:rPr>
        <w:tab/>
      </w:r>
      <w:r w:rsidRPr="00EE40E4">
        <w:rPr>
          <w:rFonts w:ascii="Times New Roman" w:hAnsi="Times New Roman"/>
          <w:noProof/>
          <w:lang w:val="fr-CA"/>
        </w:rPr>
        <w:t>Éligibilité</w:t>
      </w:r>
      <w:r>
        <w:rPr>
          <w:noProof/>
        </w:rPr>
        <w:tab/>
      </w:r>
      <w:r>
        <w:rPr>
          <w:noProof/>
        </w:rPr>
        <w:fldChar w:fldCharType="begin"/>
      </w:r>
      <w:r>
        <w:rPr>
          <w:noProof/>
        </w:rPr>
        <w:instrText xml:space="preserve"> PAGEREF _Toc444800422 \h </w:instrText>
      </w:r>
      <w:r>
        <w:rPr>
          <w:noProof/>
        </w:rPr>
      </w:r>
      <w:r>
        <w:rPr>
          <w:noProof/>
        </w:rPr>
        <w:fldChar w:fldCharType="separate"/>
      </w:r>
      <w:r>
        <w:rPr>
          <w:noProof/>
        </w:rPr>
        <w:t>22</w:t>
      </w:r>
      <w:r>
        <w:rPr>
          <w:noProof/>
        </w:rPr>
        <w:fldChar w:fldCharType="end"/>
      </w:r>
    </w:p>
    <w:p w14:paraId="27FB2465"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rPr>
        <w:t>7.5.</w:t>
      </w:r>
      <w:r>
        <w:rPr>
          <w:rFonts w:eastAsiaTheme="minorEastAsia" w:cstheme="minorBidi"/>
          <w:noProof/>
          <w:sz w:val="24"/>
          <w:szCs w:val="24"/>
        </w:rPr>
        <w:tab/>
      </w:r>
      <w:r w:rsidRPr="00EE40E4">
        <w:rPr>
          <w:rFonts w:ascii="Times New Roman" w:hAnsi="Times New Roman"/>
          <w:noProof/>
        </w:rPr>
        <w:t>Administratrice, administrateur</w:t>
      </w:r>
      <w:r>
        <w:rPr>
          <w:noProof/>
        </w:rPr>
        <w:tab/>
      </w:r>
      <w:r>
        <w:rPr>
          <w:noProof/>
        </w:rPr>
        <w:fldChar w:fldCharType="begin"/>
      </w:r>
      <w:r>
        <w:rPr>
          <w:noProof/>
        </w:rPr>
        <w:instrText xml:space="preserve"> PAGEREF _Toc444800423 \h </w:instrText>
      </w:r>
      <w:r>
        <w:rPr>
          <w:noProof/>
        </w:rPr>
      </w:r>
      <w:r>
        <w:rPr>
          <w:noProof/>
        </w:rPr>
        <w:fldChar w:fldCharType="separate"/>
      </w:r>
      <w:r>
        <w:rPr>
          <w:noProof/>
        </w:rPr>
        <w:t>22</w:t>
      </w:r>
      <w:r>
        <w:rPr>
          <w:noProof/>
        </w:rPr>
        <w:fldChar w:fldCharType="end"/>
      </w:r>
    </w:p>
    <w:p w14:paraId="68AFF840"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rPr>
        <w:t>7.6.</w:t>
      </w:r>
      <w:r>
        <w:rPr>
          <w:rFonts w:eastAsiaTheme="minorEastAsia" w:cstheme="minorBidi"/>
          <w:noProof/>
          <w:sz w:val="24"/>
          <w:szCs w:val="24"/>
        </w:rPr>
        <w:tab/>
      </w:r>
      <w:r w:rsidRPr="00EE40E4">
        <w:rPr>
          <w:rFonts w:ascii="Times New Roman" w:hAnsi="Times New Roman"/>
          <w:noProof/>
        </w:rPr>
        <w:t xml:space="preserve">Élections des </w:t>
      </w:r>
      <w:r w:rsidRPr="00EE40E4">
        <w:rPr>
          <w:rFonts w:ascii="Times New Roman" w:eastAsiaTheme="minorHAnsi" w:hAnsi="Times New Roman"/>
          <w:noProof/>
          <w:lang w:eastAsia="en-US"/>
        </w:rPr>
        <w:t>administrateurs, administratrices</w:t>
      </w:r>
      <w:r>
        <w:rPr>
          <w:noProof/>
        </w:rPr>
        <w:tab/>
      </w:r>
      <w:r>
        <w:rPr>
          <w:noProof/>
        </w:rPr>
        <w:fldChar w:fldCharType="begin"/>
      </w:r>
      <w:r>
        <w:rPr>
          <w:noProof/>
        </w:rPr>
        <w:instrText xml:space="preserve"> PAGEREF _Toc444800424 \h </w:instrText>
      </w:r>
      <w:r>
        <w:rPr>
          <w:noProof/>
        </w:rPr>
      </w:r>
      <w:r>
        <w:rPr>
          <w:noProof/>
        </w:rPr>
        <w:fldChar w:fldCharType="separate"/>
      </w:r>
      <w:r>
        <w:rPr>
          <w:noProof/>
        </w:rPr>
        <w:t>22</w:t>
      </w:r>
      <w:r>
        <w:rPr>
          <w:noProof/>
        </w:rPr>
        <w:fldChar w:fldCharType="end"/>
      </w:r>
    </w:p>
    <w:p w14:paraId="41D3ACFB"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eastAsiaTheme="minorHAnsi" w:hAnsi="Times New Roman"/>
          <w:noProof/>
          <w:lang w:eastAsia="en-US"/>
        </w:rPr>
        <w:t>7.7.</w:t>
      </w:r>
      <w:r>
        <w:rPr>
          <w:rFonts w:eastAsiaTheme="minorEastAsia" w:cstheme="minorBidi"/>
          <w:noProof/>
          <w:sz w:val="24"/>
          <w:szCs w:val="24"/>
        </w:rPr>
        <w:tab/>
      </w:r>
      <w:r w:rsidRPr="00EE40E4">
        <w:rPr>
          <w:rFonts w:ascii="Times New Roman" w:hAnsi="Times New Roman"/>
          <w:noProof/>
        </w:rPr>
        <w:t xml:space="preserve">Mandat des </w:t>
      </w:r>
      <w:r w:rsidRPr="00EE40E4">
        <w:rPr>
          <w:rFonts w:ascii="Times New Roman" w:eastAsiaTheme="minorHAnsi" w:hAnsi="Times New Roman"/>
          <w:noProof/>
          <w:lang w:eastAsia="en-US"/>
        </w:rPr>
        <w:t>administrateurs, administratrices</w:t>
      </w:r>
      <w:r>
        <w:rPr>
          <w:noProof/>
        </w:rPr>
        <w:tab/>
      </w:r>
      <w:r>
        <w:rPr>
          <w:noProof/>
        </w:rPr>
        <w:fldChar w:fldCharType="begin"/>
      </w:r>
      <w:r>
        <w:rPr>
          <w:noProof/>
        </w:rPr>
        <w:instrText xml:space="preserve"> PAGEREF _Toc444800425 \h </w:instrText>
      </w:r>
      <w:r>
        <w:rPr>
          <w:noProof/>
        </w:rPr>
      </w:r>
      <w:r>
        <w:rPr>
          <w:noProof/>
        </w:rPr>
        <w:fldChar w:fldCharType="separate"/>
      </w:r>
      <w:r>
        <w:rPr>
          <w:noProof/>
        </w:rPr>
        <w:t>22</w:t>
      </w:r>
      <w:r>
        <w:rPr>
          <w:noProof/>
        </w:rPr>
        <w:fldChar w:fldCharType="end"/>
      </w:r>
    </w:p>
    <w:p w14:paraId="709FEB14" w14:textId="77777777" w:rsidR="00474FE5" w:rsidRDefault="00474FE5">
      <w:pPr>
        <w:pStyle w:val="TM2"/>
        <w:tabs>
          <w:tab w:val="right" w:leader="dot" w:pos="9962"/>
        </w:tabs>
        <w:rPr>
          <w:rFonts w:eastAsiaTheme="minorEastAsia" w:cstheme="minorBidi"/>
          <w:b w:val="0"/>
          <w:noProof/>
          <w:sz w:val="24"/>
          <w:szCs w:val="24"/>
        </w:rPr>
      </w:pPr>
      <w:r w:rsidRPr="00EE40E4">
        <w:rPr>
          <w:rFonts w:ascii="Times New Roman" w:hAnsi="Times New Roman"/>
          <w:noProof/>
        </w:rPr>
        <w:t>Section 3 : Fonctionnement</w:t>
      </w:r>
      <w:r>
        <w:rPr>
          <w:noProof/>
        </w:rPr>
        <w:tab/>
      </w:r>
      <w:r>
        <w:rPr>
          <w:noProof/>
        </w:rPr>
        <w:fldChar w:fldCharType="begin"/>
      </w:r>
      <w:r>
        <w:rPr>
          <w:noProof/>
        </w:rPr>
        <w:instrText xml:space="preserve"> PAGEREF _Toc444800426 \h </w:instrText>
      </w:r>
      <w:r>
        <w:rPr>
          <w:noProof/>
        </w:rPr>
      </w:r>
      <w:r>
        <w:rPr>
          <w:noProof/>
        </w:rPr>
        <w:fldChar w:fldCharType="separate"/>
      </w:r>
      <w:r>
        <w:rPr>
          <w:noProof/>
        </w:rPr>
        <w:t>23</w:t>
      </w:r>
      <w:r>
        <w:rPr>
          <w:noProof/>
        </w:rPr>
        <w:fldChar w:fldCharType="end"/>
      </w:r>
    </w:p>
    <w:p w14:paraId="420A4C8F"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rPr>
        <w:t>7.8.</w:t>
      </w:r>
      <w:r>
        <w:rPr>
          <w:rFonts w:eastAsiaTheme="minorEastAsia" w:cstheme="minorBidi"/>
          <w:noProof/>
          <w:sz w:val="24"/>
          <w:szCs w:val="24"/>
        </w:rPr>
        <w:tab/>
      </w:r>
      <w:r w:rsidRPr="00EE40E4">
        <w:rPr>
          <w:rFonts w:ascii="Times New Roman" w:hAnsi="Times New Roman"/>
          <w:noProof/>
        </w:rPr>
        <w:t>Réunions</w:t>
      </w:r>
      <w:r>
        <w:rPr>
          <w:noProof/>
        </w:rPr>
        <w:tab/>
      </w:r>
      <w:r>
        <w:rPr>
          <w:noProof/>
        </w:rPr>
        <w:fldChar w:fldCharType="begin"/>
      </w:r>
      <w:r>
        <w:rPr>
          <w:noProof/>
        </w:rPr>
        <w:instrText xml:space="preserve"> PAGEREF _Toc444800427 \h </w:instrText>
      </w:r>
      <w:r>
        <w:rPr>
          <w:noProof/>
        </w:rPr>
      </w:r>
      <w:r>
        <w:rPr>
          <w:noProof/>
        </w:rPr>
        <w:fldChar w:fldCharType="separate"/>
      </w:r>
      <w:r>
        <w:rPr>
          <w:noProof/>
        </w:rPr>
        <w:t>23</w:t>
      </w:r>
      <w:r>
        <w:rPr>
          <w:noProof/>
        </w:rPr>
        <w:fldChar w:fldCharType="end"/>
      </w:r>
    </w:p>
    <w:p w14:paraId="2027F22D"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7.9.</w:t>
      </w:r>
      <w:r>
        <w:rPr>
          <w:rFonts w:eastAsiaTheme="minorEastAsia" w:cstheme="minorBidi"/>
          <w:noProof/>
          <w:sz w:val="24"/>
          <w:szCs w:val="24"/>
        </w:rPr>
        <w:tab/>
      </w:r>
      <w:r w:rsidRPr="00EE40E4">
        <w:rPr>
          <w:rFonts w:ascii="Times New Roman" w:hAnsi="Times New Roman"/>
          <w:noProof/>
          <w:lang w:val="fr-CA"/>
        </w:rPr>
        <w:t>Convocation</w:t>
      </w:r>
      <w:r>
        <w:rPr>
          <w:noProof/>
        </w:rPr>
        <w:tab/>
      </w:r>
      <w:r>
        <w:rPr>
          <w:noProof/>
        </w:rPr>
        <w:fldChar w:fldCharType="begin"/>
      </w:r>
      <w:r>
        <w:rPr>
          <w:noProof/>
        </w:rPr>
        <w:instrText xml:space="preserve"> PAGEREF _Toc444800428 \h </w:instrText>
      </w:r>
      <w:r>
        <w:rPr>
          <w:noProof/>
        </w:rPr>
      </w:r>
      <w:r>
        <w:rPr>
          <w:noProof/>
        </w:rPr>
        <w:fldChar w:fldCharType="separate"/>
      </w:r>
      <w:r>
        <w:rPr>
          <w:noProof/>
        </w:rPr>
        <w:t>23</w:t>
      </w:r>
      <w:r>
        <w:rPr>
          <w:noProof/>
        </w:rPr>
        <w:fldChar w:fldCharType="end"/>
      </w:r>
    </w:p>
    <w:p w14:paraId="3782753A"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rPr>
        <w:t>7.10.</w:t>
      </w:r>
      <w:r>
        <w:rPr>
          <w:rFonts w:eastAsiaTheme="minorEastAsia" w:cstheme="minorBidi"/>
          <w:noProof/>
          <w:sz w:val="24"/>
          <w:szCs w:val="24"/>
        </w:rPr>
        <w:tab/>
      </w:r>
      <w:r w:rsidRPr="00EE40E4">
        <w:rPr>
          <w:rFonts w:ascii="Times New Roman" w:hAnsi="Times New Roman"/>
          <w:noProof/>
        </w:rPr>
        <w:t>Demande écrite</w:t>
      </w:r>
      <w:r>
        <w:rPr>
          <w:noProof/>
        </w:rPr>
        <w:tab/>
      </w:r>
      <w:r>
        <w:rPr>
          <w:noProof/>
        </w:rPr>
        <w:fldChar w:fldCharType="begin"/>
      </w:r>
      <w:r>
        <w:rPr>
          <w:noProof/>
        </w:rPr>
        <w:instrText xml:space="preserve"> PAGEREF _Toc444800429 \h </w:instrText>
      </w:r>
      <w:r>
        <w:rPr>
          <w:noProof/>
        </w:rPr>
      </w:r>
      <w:r>
        <w:rPr>
          <w:noProof/>
        </w:rPr>
        <w:fldChar w:fldCharType="separate"/>
      </w:r>
      <w:r>
        <w:rPr>
          <w:noProof/>
        </w:rPr>
        <w:t>23</w:t>
      </w:r>
      <w:r>
        <w:rPr>
          <w:noProof/>
        </w:rPr>
        <w:fldChar w:fldCharType="end"/>
      </w:r>
    </w:p>
    <w:p w14:paraId="22D7F37C"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rPr>
        <w:t>7.11.</w:t>
      </w:r>
      <w:r>
        <w:rPr>
          <w:rFonts w:eastAsiaTheme="minorEastAsia" w:cstheme="minorBidi"/>
          <w:noProof/>
          <w:sz w:val="24"/>
          <w:szCs w:val="24"/>
        </w:rPr>
        <w:tab/>
      </w:r>
      <w:r w:rsidRPr="00EE40E4">
        <w:rPr>
          <w:rFonts w:ascii="Times New Roman" w:hAnsi="Times New Roman"/>
          <w:noProof/>
        </w:rPr>
        <w:t>Quorum</w:t>
      </w:r>
      <w:r>
        <w:rPr>
          <w:noProof/>
        </w:rPr>
        <w:tab/>
      </w:r>
      <w:r>
        <w:rPr>
          <w:noProof/>
        </w:rPr>
        <w:fldChar w:fldCharType="begin"/>
      </w:r>
      <w:r>
        <w:rPr>
          <w:noProof/>
        </w:rPr>
        <w:instrText xml:space="preserve"> PAGEREF _Toc444800430 \h </w:instrText>
      </w:r>
      <w:r>
        <w:rPr>
          <w:noProof/>
        </w:rPr>
      </w:r>
      <w:r>
        <w:rPr>
          <w:noProof/>
        </w:rPr>
        <w:fldChar w:fldCharType="separate"/>
      </w:r>
      <w:r>
        <w:rPr>
          <w:noProof/>
        </w:rPr>
        <w:t>23</w:t>
      </w:r>
      <w:r>
        <w:rPr>
          <w:noProof/>
        </w:rPr>
        <w:fldChar w:fldCharType="end"/>
      </w:r>
    </w:p>
    <w:p w14:paraId="51A4A57A"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rPr>
        <w:t>7.12.</w:t>
      </w:r>
      <w:r>
        <w:rPr>
          <w:rFonts w:eastAsiaTheme="minorEastAsia" w:cstheme="minorBidi"/>
          <w:noProof/>
          <w:sz w:val="24"/>
          <w:szCs w:val="24"/>
        </w:rPr>
        <w:tab/>
      </w:r>
      <w:r w:rsidRPr="00EE40E4">
        <w:rPr>
          <w:rFonts w:ascii="Times New Roman" w:hAnsi="Times New Roman"/>
          <w:noProof/>
        </w:rPr>
        <w:t>Vote</w:t>
      </w:r>
      <w:r>
        <w:rPr>
          <w:noProof/>
        </w:rPr>
        <w:tab/>
      </w:r>
      <w:r>
        <w:rPr>
          <w:noProof/>
        </w:rPr>
        <w:fldChar w:fldCharType="begin"/>
      </w:r>
      <w:r>
        <w:rPr>
          <w:noProof/>
        </w:rPr>
        <w:instrText xml:space="preserve"> PAGEREF _Toc444800431 \h </w:instrText>
      </w:r>
      <w:r>
        <w:rPr>
          <w:noProof/>
        </w:rPr>
      </w:r>
      <w:r>
        <w:rPr>
          <w:noProof/>
        </w:rPr>
        <w:fldChar w:fldCharType="separate"/>
      </w:r>
      <w:r>
        <w:rPr>
          <w:noProof/>
        </w:rPr>
        <w:t>24</w:t>
      </w:r>
      <w:r>
        <w:rPr>
          <w:noProof/>
        </w:rPr>
        <w:fldChar w:fldCharType="end"/>
      </w:r>
    </w:p>
    <w:p w14:paraId="346D1376"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7.13.</w:t>
      </w:r>
      <w:r>
        <w:rPr>
          <w:rFonts w:eastAsiaTheme="minorEastAsia" w:cstheme="minorBidi"/>
          <w:noProof/>
          <w:sz w:val="24"/>
          <w:szCs w:val="24"/>
        </w:rPr>
        <w:tab/>
      </w:r>
      <w:r w:rsidRPr="00EE40E4">
        <w:rPr>
          <w:rFonts w:ascii="Times New Roman" w:hAnsi="Times New Roman"/>
          <w:noProof/>
          <w:lang w:val="fr-CA"/>
        </w:rPr>
        <w:t>Réunion téléphonique</w:t>
      </w:r>
      <w:r>
        <w:rPr>
          <w:noProof/>
        </w:rPr>
        <w:tab/>
      </w:r>
      <w:r>
        <w:rPr>
          <w:noProof/>
        </w:rPr>
        <w:fldChar w:fldCharType="begin"/>
      </w:r>
      <w:r>
        <w:rPr>
          <w:noProof/>
        </w:rPr>
        <w:instrText xml:space="preserve"> PAGEREF _Toc444800432 \h </w:instrText>
      </w:r>
      <w:r>
        <w:rPr>
          <w:noProof/>
        </w:rPr>
      </w:r>
      <w:r>
        <w:rPr>
          <w:noProof/>
        </w:rPr>
        <w:fldChar w:fldCharType="separate"/>
      </w:r>
      <w:r>
        <w:rPr>
          <w:noProof/>
        </w:rPr>
        <w:t>24</w:t>
      </w:r>
      <w:r>
        <w:rPr>
          <w:noProof/>
        </w:rPr>
        <w:fldChar w:fldCharType="end"/>
      </w:r>
    </w:p>
    <w:p w14:paraId="57905D0C"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eastAsia="zh-CN"/>
        </w:rPr>
        <w:t>7.14.</w:t>
      </w:r>
      <w:r>
        <w:rPr>
          <w:rFonts w:eastAsiaTheme="minorEastAsia" w:cstheme="minorBidi"/>
          <w:noProof/>
          <w:sz w:val="24"/>
          <w:szCs w:val="24"/>
        </w:rPr>
        <w:tab/>
      </w:r>
      <w:r w:rsidRPr="00EE40E4">
        <w:rPr>
          <w:rFonts w:ascii="Times New Roman" w:hAnsi="Times New Roman"/>
          <w:noProof/>
          <w:lang w:val="fr-CA"/>
        </w:rPr>
        <w:t>Démission</w:t>
      </w:r>
      <w:r>
        <w:rPr>
          <w:noProof/>
        </w:rPr>
        <w:tab/>
      </w:r>
      <w:r>
        <w:rPr>
          <w:noProof/>
        </w:rPr>
        <w:fldChar w:fldCharType="begin"/>
      </w:r>
      <w:r>
        <w:rPr>
          <w:noProof/>
        </w:rPr>
        <w:instrText xml:space="preserve"> PAGEREF _Toc444800433 \h </w:instrText>
      </w:r>
      <w:r>
        <w:rPr>
          <w:noProof/>
        </w:rPr>
      </w:r>
      <w:r>
        <w:rPr>
          <w:noProof/>
        </w:rPr>
        <w:fldChar w:fldCharType="separate"/>
      </w:r>
      <w:r>
        <w:rPr>
          <w:noProof/>
        </w:rPr>
        <w:t>24</w:t>
      </w:r>
      <w:r>
        <w:rPr>
          <w:noProof/>
        </w:rPr>
        <w:fldChar w:fldCharType="end"/>
      </w:r>
    </w:p>
    <w:p w14:paraId="584E84A0"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lastRenderedPageBreak/>
        <w:t>7.15.</w:t>
      </w:r>
      <w:r>
        <w:rPr>
          <w:rFonts w:eastAsiaTheme="minorEastAsia" w:cstheme="minorBidi"/>
          <w:noProof/>
          <w:sz w:val="24"/>
          <w:szCs w:val="24"/>
        </w:rPr>
        <w:tab/>
      </w:r>
      <w:r w:rsidRPr="00EE40E4">
        <w:rPr>
          <w:rFonts w:ascii="Times New Roman" w:hAnsi="Times New Roman"/>
          <w:noProof/>
          <w:lang w:val="fr-CA"/>
        </w:rPr>
        <w:t>Destitution</w:t>
      </w:r>
      <w:r>
        <w:rPr>
          <w:noProof/>
        </w:rPr>
        <w:tab/>
      </w:r>
      <w:r>
        <w:rPr>
          <w:noProof/>
        </w:rPr>
        <w:fldChar w:fldCharType="begin"/>
      </w:r>
      <w:r>
        <w:rPr>
          <w:noProof/>
        </w:rPr>
        <w:instrText xml:space="preserve"> PAGEREF _Toc444800434 \h </w:instrText>
      </w:r>
      <w:r>
        <w:rPr>
          <w:noProof/>
        </w:rPr>
      </w:r>
      <w:r>
        <w:rPr>
          <w:noProof/>
        </w:rPr>
        <w:fldChar w:fldCharType="separate"/>
      </w:r>
      <w:r>
        <w:rPr>
          <w:noProof/>
        </w:rPr>
        <w:t>24</w:t>
      </w:r>
      <w:r>
        <w:rPr>
          <w:noProof/>
        </w:rPr>
        <w:fldChar w:fldCharType="end"/>
      </w:r>
    </w:p>
    <w:p w14:paraId="5742E436" w14:textId="77777777" w:rsidR="00474FE5" w:rsidRDefault="00474FE5">
      <w:pPr>
        <w:pStyle w:val="TM1"/>
        <w:tabs>
          <w:tab w:val="left" w:pos="480"/>
          <w:tab w:val="right" w:leader="dot" w:pos="9962"/>
        </w:tabs>
        <w:rPr>
          <w:rFonts w:eastAsiaTheme="minorEastAsia" w:cstheme="minorBidi"/>
          <w:b w:val="0"/>
          <w:noProof/>
        </w:rPr>
      </w:pPr>
      <w:r w:rsidRPr="00EE40E4">
        <w:rPr>
          <w:rFonts w:ascii="Times" w:hAnsi="Times"/>
          <w:noProof/>
          <w:lang w:val="fr-CA"/>
        </w:rPr>
        <w:t>8.</w:t>
      </w:r>
      <w:r>
        <w:rPr>
          <w:rFonts w:eastAsiaTheme="minorEastAsia" w:cstheme="minorBidi"/>
          <w:b w:val="0"/>
          <w:noProof/>
        </w:rPr>
        <w:tab/>
      </w:r>
      <w:r w:rsidRPr="00EE40E4">
        <w:rPr>
          <w:rFonts w:ascii="Times New Roman" w:hAnsi="Times New Roman"/>
          <w:noProof/>
          <w:lang w:val="fr-CA"/>
        </w:rPr>
        <w:t>Conseil exécutif</w:t>
      </w:r>
      <w:r>
        <w:rPr>
          <w:noProof/>
        </w:rPr>
        <w:tab/>
      </w:r>
      <w:r>
        <w:rPr>
          <w:noProof/>
        </w:rPr>
        <w:fldChar w:fldCharType="begin"/>
      </w:r>
      <w:r>
        <w:rPr>
          <w:noProof/>
        </w:rPr>
        <w:instrText xml:space="preserve"> PAGEREF _Toc444800435 \h </w:instrText>
      </w:r>
      <w:r>
        <w:rPr>
          <w:noProof/>
        </w:rPr>
      </w:r>
      <w:r>
        <w:rPr>
          <w:noProof/>
        </w:rPr>
        <w:fldChar w:fldCharType="separate"/>
      </w:r>
      <w:r>
        <w:rPr>
          <w:noProof/>
        </w:rPr>
        <w:t>25</w:t>
      </w:r>
      <w:r>
        <w:rPr>
          <w:noProof/>
        </w:rPr>
        <w:fldChar w:fldCharType="end"/>
      </w:r>
    </w:p>
    <w:p w14:paraId="3C39CFA6" w14:textId="77777777" w:rsidR="00474FE5" w:rsidRDefault="00474FE5">
      <w:pPr>
        <w:pStyle w:val="TM2"/>
        <w:tabs>
          <w:tab w:val="right" w:leader="dot" w:pos="9962"/>
        </w:tabs>
        <w:rPr>
          <w:rFonts w:eastAsiaTheme="minorEastAsia" w:cstheme="minorBidi"/>
          <w:b w:val="0"/>
          <w:noProof/>
          <w:sz w:val="24"/>
          <w:szCs w:val="24"/>
        </w:rPr>
      </w:pPr>
      <w:r w:rsidRPr="00EE40E4">
        <w:rPr>
          <w:rFonts w:ascii="Times New Roman" w:hAnsi="Times New Roman"/>
          <w:noProof/>
          <w:lang w:val="fr-CA"/>
        </w:rPr>
        <w:t>Section 1 : Dispositions générales</w:t>
      </w:r>
      <w:r>
        <w:rPr>
          <w:noProof/>
        </w:rPr>
        <w:tab/>
      </w:r>
      <w:r>
        <w:rPr>
          <w:noProof/>
        </w:rPr>
        <w:fldChar w:fldCharType="begin"/>
      </w:r>
      <w:r>
        <w:rPr>
          <w:noProof/>
        </w:rPr>
        <w:instrText xml:space="preserve"> PAGEREF _Toc444800436 \h </w:instrText>
      </w:r>
      <w:r>
        <w:rPr>
          <w:noProof/>
        </w:rPr>
      </w:r>
      <w:r>
        <w:rPr>
          <w:noProof/>
        </w:rPr>
        <w:fldChar w:fldCharType="separate"/>
      </w:r>
      <w:r>
        <w:rPr>
          <w:noProof/>
        </w:rPr>
        <w:t>25</w:t>
      </w:r>
      <w:r>
        <w:rPr>
          <w:noProof/>
        </w:rPr>
        <w:fldChar w:fldCharType="end"/>
      </w:r>
    </w:p>
    <w:p w14:paraId="10DFD997"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8.1.</w:t>
      </w:r>
      <w:r>
        <w:rPr>
          <w:rFonts w:eastAsiaTheme="minorEastAsia" w:cstheme="minorBidi"/>
          <w:noProof/>
          <w:sz w:val="24"/>
          <w:szCs w:val="24"/>
        </w:rPr>
        <w:tab/>
      </w:r>
      <w:r w:rsidRPr="00EE40E4">
        <w:rPr>
          <w:rFonts w:ascii="Times New Roman" w:hAnsi="Times New Roman"/>
          <w:noProof/>
          <w:lang w:val="fr-CA"/>
        </w:rPr>
        <w:t>Mandat</w:t>
      </w:r>
      <w:r>
        <w:rPr>
          <w:noProof/>
        </w:rPr>
        <w:tab/>
      </w:r>
      <w:r>
        <w:rPr>
          <w:noProof/>
        </w:rPr>
        <w:fldChar w:fldCharType="begin"/>
      </w:r>
      <w:r>
        <w:rPr>
          <w:noProof/>
        </w:rPr>
        <w:instrText xml:space="preserve"> PAGEREF _Toc444800437 \h </w:instrText>
      </w:r>
      <w:r>
        <w:rPr>
          <w:noProof/>
        </w:rPr>
      </w:r>
      <w:r>
        <w:rPr>
          <w:noProof/>
        </w:rPr>
        <w:fldChar w:fldCharType="separate"/>
      </w:r>
      <w:r>
        <w:rPr>
          <w:noProof/>
        </w:rPr>
        <w:t>25</w:t>
      </w:r>
      <w:r>
        <w:rPr>
          <w:noProof/>
        </w:rPr>
        <w:fldChar w:fldCharType="end"/>
      </w:r>
    </w:p>
    <w:p w14:paraId="76AB37DD"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8.2.</w:t>
      </w:r>
      <w:r>
        <w:rPr>
          <w:rFonts w:eastAsiaTheme="minorEastAsia" w:cstheme="minorBidi"/>
          <w:noProof/>
          <w:sz w:val="24"/>
          <w:szCs w:val="24"/>
        </w:rPr>
        <w:tab/>
      </w:r>
      <w:r w:rsidRPr="00EE40E4">
        <w:rPr>
          <w:rFonts w:ascii="Times New Roman" w:hAnsi="Times New Roman"/>
          <w:noProof/>
          <w:lang w:val="fr-CA"/>
        </w:rPr>
        <w:t>Pouvoirs et devoirs</w:t>
      </w:r>
      <w:r>
        <w:rPr>
          <w:noProof/>
        </w:rPr>
        <w:tab/>
      </w:r>
      <w:r>
        <w:rPr>
          <w:noProof/>
        </w:rPr>
        <w:fldChar w:fldCharType="begin"/>
      </w:r>
      <w:r>
        <w:rPr>
          <w:noProof/>
        </w:rPr>
        <w:instrText xml:space="preserve"> PAGEREF _Toc444800438 \h </w:instrText>
      </w:r>
      <w:r>
        <w:rPr>
          <w:noProof/>
        </w:rPr>
      </w:r>
      <w:r>
        <w:rPr>
          <w:noProof/>
        </w:rPr>
        <w:fldChar w:fldCharType="separate"/>
      </w:r>
      <w:r>
        <w:rPr>
          <w:noProof/>
        </w:rPr>
        <w:t>25</w:t>
      </w:r>
      <w:r>
        <w:rPr>
          <w:noProof/>
        </w:rPr>
        <w:fldChar w:fldCharType="end"/>
      </w:r>
    </w:p>
    <w:p w14:paraId="218B1A77" w14:textId="77777777" w:rsidR="00474FE5" w:rsidRDefault="00474FE5">
      <w:pPr>
        <w:pStyle w:val="TM2"/>
        <w:tabs>
          <w:tab w:val="right" w:leader="dot" w:pos="9962"/>
        </w:tabs>
        <w:rPr>
          <w:rFonts w:eastAsiaTheme="minorEastAsia" w:cstheme="minorBidi"/>
          <w:b w:val="0"/>
          <w:noProof/>
          <w:sz w:val="24"/>
          <w:szCs w:val="24"/>
        </w:rPr>
      </w:pPr>
      <w:r w:rsidRPr="00EE40E4">
        <w:rPr>
          <w:rFonts w:ascii="Times New Roman" w:hAnsi="Times New Roman"/>
          <w:noProof/>
          <w:lang w:val="fr-CA"/>
        </w:rPr>
        <w:t>Section 2 : Composition</w:t>
      </w:r>
      <w:r>
        <w:rPr>
          <w:noProof/>
        </w:rPr>
        <w:tab/>
      </w:r>
      <w:r>
        <w:rPr>
          <w:noProof/>
        </w:rPr>
        <w:fldChar w:fldCharType="begin"/>
      </w:r>
      <w:r>
        <w:rPr>
          <w:noProof/>
        </w:rPr>
        <w:instrText xml:space="preserve"> PAGEREF _Toc444800439 \h </w:instrText>
      </w:r>
      <w:r>
        <w:rPr>
          <w:noProof/>
        </w:rPr>
      </w:r>
      <w:r>
        <w:rPr>
          <w:noProof/>
        </w:rPr>
        <w:fldChar w:fldCharType="separate"/>
      </w:r>
      <w:r>
        <w:rPr>
          <w:noProof/>
        </w:rPr>
        <w:t>27</w:t>
      </w:r>
      <w:r>
        <w:rPr>
          <w:noProof/>
        </w:rPr>
        <w:fldChar w:fldCharType="end"/>
      </w:r>
    </w:p>
    <w:p w14:paraId="70830066"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8.3.</w:t>
      </w:r>
      <w:r>
        <w:rPr>
          <w:rFonts w:eastAsiaTheme="minorEastAsia" w:cstheme="minorBidi"/>
          <w:noProof/>
          <w:sz w:val="24"/>
          <w:szCs w:val="24"/>
        </w:rPr>
        <w:tab/>
      </w:r>
      <w:r w:rsidRPr="00EE40E4">
        <w:rPr>
          <w:rFonts w:ascii="Times New Roman" w:hAnsi="Times New Roman"/>
          <w:noProof/>
          <w:lang w:val="fr-CA"/>
        </w:rPr>
        <w:t>Éligibilité</w:t>
      </w:r>
      <w:r>
        <w:rPr>
          <w:noProof/>
        </w:rPr>
        <w:tab/>
      </w:r>
      <w:r>
        <w:rPr>
          <w:noProof/>
        </w:rPr>
        <w:fldChar w:fldCharType="begin"/>
      </w:r>
      <w:r>
        <w:rPr>
          <w:noProof/>
        </w:rPr>
        <w:instrText xml:space="preserve"> PAGEREF _Toc444800440 \h </w:instrText>
      </w:r>
      <w:r>
        <w:rPr>
          <w:noProof/>
        </w:rPr>
      </w:r>
      <w:r>
        <w:rPr>
          <w:noProof/>
        </w:rPr>
        <w:fldChar w:fldCharType="separate"/>
      </w:r>
      <w:r>
        <w:rPr>
          <w:noProof/>
        </w:rPr>
        <w:t>27</w:t>
      </w:r>
      <w:r>
        <w:rPr>
          <w:noProof/>
        </w:rPr>
        <w:fldChar w:fldCharType="end"/>
      </w:r>
    </w:p>
    <w:p w14:paraId="6CB33998"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8.4.</w:t>
      </w:r>
      <w:r>
        <w:rPr>
          <w:rFonts w:eastAsiaTheme="minorEastAsia" w:cstheme="minorBidi"/>
          <w:noProof/>
          <w:sz w:val="24"/>
          <w:szCs w:val="24"/>
        </w:rPr>
        <w:tab/>
      </w:r>
      <w:r w:rsidRPr="00EE40E4">
        <w:rPr>
          <w:rFonts w:ascii="Times New Roman" w:hAnsi="Times New Roman"/>
          <w:noProof/>
          <w:lang w:val="fr-CA"/>
        </w:rPr>
        <w:t>Composition</w:t>
      </w:r>
      <w:r>
        <w:rPr>
          <w:noProof/>
        </w:rPr>
        <w:tab/>
      </w:r>
      <w:r>
        <w:rPr>
          <w:noProof/>
        </w:rPr>
        <w:fldChar w:fldCharType="begin"/>
      </w:r>
      <w:r>
        <w:rPr>
          <w:noProof/>
        </w:rPr>
        <w:instrText xml:space="preserve"> PAGEREF _Toc444800441 \h </w:instrText>
      </w:r>
      <w:r>
        <w:rPr>
          <w:noProof/>
        </w:rPr>
      </w:r>
      <w:r>
        <w:rPr>
          <w:noProof/>
        </w:rPr>
        <w:fldChar w:fldCharType="separate"/>
      </w:r>
      <w:r>
        <w:rPr>
          <w:noProof/>
        </w:rPr>
        <w:t>27</w:t>
      </w:r>
      <w:r>
        <w:rPr>
          <w:noProof/>
        </w:rPr>
        <w:fldChar w:fldCharType="end"/>
      </w:r>
    </w:p>
    <w:p w14:paraId="32B575D4"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8.5.</w:t>
      </w:r>
      <w:r>
        <w:rPr>
          <w:rFonts w:eastAsiaTheme="minorEastAsia" w:cstheme="minorBidi"/>
          <w:noProof/>
          <w:sz w:val="24"/>
          <w:szCs w:val="24"/>
        </w:rPr>
        <w:tab/>
      </w:r>
      <w:r w:rsidRPr="00EE40E4">
        <w:rPr>
          <w:rFonts w:ascii="Times New Roman" w:hAnsi="Times New Roman"/>
          <w:noProof/>
          <w:lang w:val="fr-CA"/>
        </w:rPr>
        <w:t>Responsable à la coordination</w:t>
      </w:r>
      <w:r>
        <w:rPr>
          <w:noProof/>
        </w:rPr>
        <w:tab/>
      </w:r>
      <w:r>
        <w:rPr>
          <w:noProof/>
        </w:rPr>
        <w:fldChar w:fldCharType="begin"/>
      </w:r>
      <w:r>
        <w:rPr>
          <w:noProof/>
        </w:rPr>
        <w:instrText xml:space="preserve"> PAGEREF _Toc444800442 \h </w:instrText>
      </w:r>
      <w:r>
        <w:rPr>
          <w:noProof/>
        </w:rPr>
      </w:r>
      <w:r>
        <w:rPr>
          <w:noProof/>
        </w:rPr>
        <w:fldChar w:fldCharType="separate"/>
      </w:r>
      <w:r>
        <w:rPr>
          <w:noProof/>
        </w:rPr>
        <w:t>27</w:t>
      </w:r>
      <w:r>
        <w:rPr>
          <w:noProof/>
        </w:rPr>
        <w:fldChar w:fldCharType="end"/>
      </w:r>
    </w:p>
    <w:p w14:paraId="7676185C"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8.6.</w:t>
      </w:r>
      <w:r>
        <w:rPr>
          <w:rFonts w:eastAsiaTheme="minorEastAsia" w:cstheme="minorBidi"/>
          <w:noProof/>
          <w:sz w:val="24"/>
          <w:szCs w:val="24"/>
        </w:rPr>
        <w:tab/>
      </w:r>
      <w:r w:rsidRPr="00EE40E4">
        <w:rPr>
          <w:rFonts w:ascii="Times New Roman" w:hAnsi="Times New Roman"/>
          <w:noProof/>
          <w:lang w:val="fr-CA"/>
        </w:rPr>
        <w:t>Responsable au secrétariat général</w:t>
      </w:r>
      <w:r>
        <w:rPr>
          <w:noProof/>
        </w:rPr>
        <w:tab/>
      </w:r>
      <w:r>
        <w:rPr>
          <w:noProof/>
        </w:rPr>
        <w:fldChar w:fldCharType="begin"/>
      </w:r>
      <w:r>
        <w:rPr>
          <w:noProof/>
        </w:rPr>
        <w:instrText xml:space="preserve"> PAGEREF _Toc444800443 \h </w:instrText>
      </w:r>
      <w:r>
        <w:rPr>
          <w:noProof/>
        </w:rPr>
      </w:r>
      <w:r>
        <w:rPr>
          <w:noProof/>
        </w:rPr>
        <w:fldChar w:fldCharType="separate"/>
      </w:r>
      <w:r>
        <w:rPr>
          <w:noProof/>
        </w:rPr>
        <w:t>27</w:t>
      </w:r>
      <w:r>
        <w:rPr>
          <w:noProof/>
        </w:rPr>
        <w:fldChar w:fldCharType="end"/>
      </w:r>
    </w:p>
    <w:p w14:paraId="2B91732A"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8.7.</w:t>
      </w:r>
      <w:r>
        <w:rPr>
          <w:rFonts w:eastAsiaTheme="minorEastAsia" w:cstheme="minorBidi"/>
          <w:noProof/>
          <w:sz w:val="24"/>
          <w:szCs w:val="24"/>
        </w:rPr>
        <w:tab/>
      </w:r>
      <w:r w:rsidRPr="00EE40E4">
        <w:rPr>
          <w:rFonts w:ascii="Times New Roman" w:hAnsi="Times New Roman"/>
          <w:noProof/>
          <w:lang w:val="fr-CA"/>
        </w:rPr>
        <w:t>Responsable aux affaires financières et administratives</w:t>
      </w:r>
      <w:r>
        <w:rPr>
          <w:noProof/>
        </w:rPr>
        <w:tab/>
      </w:r>
      <w:r>
        <w:rPr>
          <w:noProof/>
        </w:rPr>
        <w:fldChar w:fldCharType="begin"/>
      </w:r>
      <w:r>
        <w:rPr>
          <w:noProof/>
        </w:rPr>
        <w:instrText xml:space="preserve"> PAGEREF _Toc444800444 \h </w:instrText>
      </w:r>
      <w:r>
        <w:rPr>
          <w:noProof/>
        </w:rPr>
      </w:r>
      <w:r>
        <w:rPr>
          <w:noProof/>
        </w:rPr>
        <w:fldChar w:fldCharType="separate"/>
      </w:r>
      <w:r>
        <w:rPr>
          <w:noProof/>
        </w:rPr>
        <w:t>28</w:t>
      </w:r>
      <w:r>
        <w:rPr>
          <w:noProof/>
        </w:rPr>
        <w:fldChar w:fldCharType="end"/>
      </w:r>
    </w:p>
    <w:p w14:paraId="05FBE1E9"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8.8.</w:t>
      </w:r>
      <w:r>
        <w:rPr>
          <w:rFonts w:eastAsiaTheme="minorEastAsia" w:cstheme="minorBidi"/>
          <w:noProof/>
          <w:sz w:val="24"/>
          <w:szCs w:val="24"/>
        </w:rPr>
        <w:tab/>
      </w:r>
      <w:r w:rsidRPr="00EE40E4">
        <w:rPr>
          <w:rFonts w:ascii="Times New Roman" w:hAnsi="Times New Roman"/>
          <w:noProof/>
          <w:lang w:val="fr-CA"/>
        </w:rPr>
        <w:t>Responsable aux affaires uqamiennes</w:t>
      </w:r>
      <w:r>
        <w:rPr>
          <w:noProof/>
        </w:rPr>
        <w:tab/>
      </w:r>
      <w:r>
        <w:rPr>
          <w:noProof/>
        </w:rPr>
        <w:fldChar w:fldCharType="begin"/>
      </w:r>
      <w:r>
        <w:rPr>
          <w:noProof/>
        </w:rPr>
        <w:instrText xml:space="preserve"> PAGEREF _Toc444800445 \h </w:instrText>
      </w:r>
      <w:r>
        <w:rPr>
          <w:noProof/>
        </w:rPr>
      </w:r>
      <w:r>
        <w:rPr>
          <w:noProof/>
        </w:rPr>
        <w:fldChar w:fldCharType="separate"/>
      </w:r>
      <w:r>
        <w:rPr>
          <w:noProof/>
        </w:rPr>
        <w:t>28</w:t>
      </w:r>
      <w:r>
        <w:rPr>
          <w:noProof/>
        </w:rPr>
        <w:fldChar w:fldCharType="end"/>
      </w:r>
    </w:p>
    <w:p w14:paraId="2B165E58"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8.9.</w:t>
      </w:r>
      <w:r>
        <w:rPr>
          <w:rFonts w:eastAsiaTheme="minorEastAsia" w:cstheme="minorBidi"/>
          <w:noProof/>
          <w:sz w:val="24"/>
          <w:szCs w:val="24"/>
        </w:rPr>
        <w:tab/>
      </w:r>
      <w:r w:rsidRPr="00EE40E4">
        <w:rPr>
          <w:rFonts w:ascii="Times New Roman" w:hAnsi="Times New Roman"/>
          <w:noProof/>
          <w:lang w:val="fr-CA"/>
        </w:rPr>
        <w:t>Responsable aux affaires internes</w:t>
      </w:r>
      <w:r>
        <w:rPr>
          <w:noProof/>
        </w:rPr>
        <w:tab/>
      </w:r>
      <w:r>
        <w:rPr>
          <w:noProof/>
        </w:rPr>
        <w:fldChar w:fldCharType="begin"/>
      </w:r>
      <w:r>
        <w:rPr>
          <w:noProof/>
        </w:rPr>
        <w:instrText xml:space="preserve"> PAGEREF _Toc444800446 \h </w:instrText>
      </w:r>
      <w:r>
        <w:rPr>
          <w:noProof/>
        </w:rPr>
      </w:r>
      <w:r>
        <w:rPr>
          <w:noProof/>
        </w:rPr>
        <w:fldChar w:fldCharType="separate"/>
      </w:r>
      <w:r>
        <w:rPr>
          <w:noProof/>
        </w:rPr>
        <w:t>29</w:t>
      </w:r>
      <w:r>
        <w:rPr>
          <w:noProof/>
        </w:rPr>
        <w:fldChar w:fldCharType="end"/>
      </w:r>
    </w:p>
    <w:p w14:paraId="142E2060"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8.10.</w:t>
      </w:r>
      <w:r>
        <w:rPr>
          <w:rFonts w:eastAsiaTheme="minorEastAsia" w:cstheme="minorBidi"/>
          <w:noProof/>
          <w:sz w:val="24"/>
          <w:szCs w:val="24"/>
        </w:rPr>
        <w:tab/>
      </w:r>
      <w:r w:rsidRPr="00EE40E4">
        <w:rPr>
          <w:rFonts w:ascii="Times New Roman" w:hAnsi="Times New Roman"/>
          <w:noProof/>
          <w:lang w:val="fr-CA"/>
        </w:rPr>
        <w:t>Responsable à la vie étudiante</w:t>
      </w:r>
      <w:r>
        <w:rPr>
          <w:noProof/>
        </w:rPr>
        <w:tab/>
      </w:r>
      <w:r>
        <w:rPr>
          <w:noProof/>
        </w:rPr>
        <w:fldChar w:fldCharType="begin"/>
      </w:r>
      <w:r>
        <w:rPr>
          <w:noProof/>
        </w:rPr>
        <w:instrText xml:space="preserve"> PAGEREF _Toc444800447 \h </w:instrText>
      </w:r>
      <w:r>
        <w:rPr>
          <w:noProof/>
        </w:rPr>
      </w:r>
      <w:r>
        <w:rPr>
          <w:noProof/>
        </w:rPr>
        <w:fldChar w:fldCharType="separate"/>
      </w:r>
      <w:r>
        <w:rPr>
          <w:noProof/>
        </w:rPr>
        <w:t>29</w:t>
      </w:r>
      <w:r>
        <w:rPr>
          <w:noProof/>
        </w:rPr>
        <w:fldChar w:fldCharType="end"/>
      </w:r>
    </w:p>
    <w:p w14:paraId="489CC483"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8.11.</w:t>
      </w:r>
      <w:r>
        <w:rPr>
          <w:rFonts w:eastAsiaTheme="minorEastAsia" w:cstheme="minorBidi"/>
          <w:noProof/>
          <w:sz w:val="24"/>
          <w:szCs w:val="24"/>
        </w:rPr>
        <w:tab/>
      </w:r>
      <w:r w:rsidRPr="00EE40E4">
        <w:rPr>
          <w:rFonts w:ascii="Times New Roman" w:hAnsi="Times New Roman"/>
          <w:noProof/>
          <w:lang w:val="fr-CA"/>
        </w:rPr>
        <w:t>Responsable aux affaires universitaires</w:t>
      </w:r>
      <w:r>
        <w:rPr>
          <w:noProof/>
        </w:rPr>
        <w:tab/>
      </w:r>
      <w:r>
        <w:rPr>
          <w:noProof/>
        </w:rPr>
        <w:fldChar w:fldCharType="begin"/>
      </w:r>
      <w:r>
        <w:rPr>
          <w:noProof/>
        </w:rPr>
        <w:instrText xml:space="preserve"> PAGEREF _Toc444800448 \h </w:instrText>
      </w:r>
      <w:r>
        <w:rPr>
          <w:noProof/>
        </w:rPr>
      </w:r>
      <w:r>
        <w:rPr>
          <w:noProof/>
        </w:rPr>
        <w:fldChar w:fldCharType="separate"/>
      </w:r>
      <w:r>
        <w:rPr>
          <w:noProof/>
        </w:rPr>
        <w:t>29</w:t>
      </w:r>
      <w:r>
        <w:rPr>
          <w:noProof/>
        </w:rPr>
        <w:fldChar w:fldCharType="end"/>
      </w:r>
    </w:p>
    <w:p w14:paraId="412BB3ED"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8.12.</w:t>
      </w:r>
      <w:r>
        <w:rPr>
          <w:rFonts w:eastAsiaTheme="minorEastAsia" w:cstheme="minorBidi"/>
          <w:noProof/>
          <w:sz w:val="24"/>
          <w:szCs w:val="24"/>
        </w:rPr>
        <w:tab/>
      </w:r>
      <w:r w:rsidRPr="00EE40E4">
        <w:rPr>
          <w:rFonts w:ascii="Times New Roman" w:hAnsi="Times New Roman"/>
          <w:noProof/>
          <w:lang w:val="fr-CA"/>
        </w:rPr>
        <w:t>Responsable aux affaires externes</w:t>
      </w:r>
      <w:r>
        <w:rPr>
          <w:noProof/>
        </w:rPr>
        <w:tab/>
      </w:r>
      <w:r>
        <w:rPr>
          <w:noProof/>
        </w:rPr>
        <w:fldChar w:fldCharType="begin"/>
      </w:r>
      <w:r>
        <w:rPr>
          <w:noProof/>
        </w:rPr>
        <w:instrText xml:space="preserve"> PAGEREF _Toc444800449 \h </w:instrText>
      </w:r>
      <w:r>
        <w:rPr>
          <w:noProof/>
        </w:rPr>
      </w:r>
      <w:r>
        <w:rPr>
          <w:noProof/>
        </w:rPr>
        <w:fldChar w:fldCharType="separate"/>
      </w:r>
      <w:r>
        <w:rPr>
          <w:noProof/>
        </w:rPr>
        <w:t>29</w:t>
      </w:r>
      <w:r>
        <w:rPr>
          <w:noProof/>
        </w:rPr>
        <w:fldChar w:fldCharType="end"/>
      </w:r>
    </w:p>
    <w:p w14:paraId="44A258E0"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8.13.</w:t>
      </w:r>
      <w:r>
        <w:rPr>
          <w:rFonts w:eastAsiaTheme="minorEastAsia" w:cstheme="minorBidi"/>
          <w:noProof/>
          <w:sz w:val="24"/>
          <w:szCs w:val="24"/>
        </w:rPr>
        <w:tab/>
      </w:r>
      <w:r w:rsidRPr="00EE40E4">
        <w:rPr>
          <w:rFonts w:ascii="Times New Roman" w:hAnsi="Times New Roman"/>
          <w:noProof/>
          <w:lang w:val="fr-CA"/>
        </w:rPr>
        <w:t>R</w:t>
      </w:r>
      <w:r w:rsidRPr="00EE40E4">
        <w:rPr>
          <w:rFonts w:ascii="Times New Roman" w:hAnsi="Times New Roman"/>
          <w:noProof/>
          <w:color w:val="000000" w:themeColor="text1"/>
          <w:lang w:val="fr-CA"/>
        </w:rPr>
        <w:t>esponsable aux cycles supérieurs</w:t>
      </w:r>
      <w:r>
        <w:rPr>
          <w:noProof/>
        </w:rPr>
        <w:tab/>
      </w:r>
      <w:r>
        <w:rPr>
          <w:noProof/>
        </w:rPr>
        <w:fldChar w:fldCharType="begin"/>
      </w:r>
      <w:r>
        <w:rPr>
          <w:noProof/>
        </w:rPr>
        <w:instrText xml:space="preserve"> PAGEREF _Toc444800450 \h </w:instrText>
      </w:r>
      <w:r>
        <w:rPr>
          <w:noProof/>
        </w:rPr>
      </w:r>
      <w:r>
        <w:rPr>
          <w:noProof/>
        </w:rPr>
        <w:fldChar w:fldCharType="separate"/>
      </w:r>
      <w:r>
        <w:rPr>
          <w:noProof/>
        </w:rPr>
        <w:t>30</w:t>
      </w:r>
      <w:r>
        <w:rPr>
          <w:noProof/>
        </w:rPr>
        <w:fldChar w:fldCharType="end"/>
      </w:r>
    </w:p>
    <w:p w14:paraId="233851AF"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8.14.</w:t>
      </w:r>
      <w:r>
        <w:rPr>
          <w:rFonts w:eastAsiaTheme="minorEastAsia" w:cstheme="minorBidi"/>
          <w:noProof/>
          <w:sz w:val="24"/>
          <w:szCs w:val="24"/>
        </w:rPr>
        <w:tab/>
      </w:r>
      <w:r w:rsidRPr="00EE40E4">
        <w:rPr>
          <w:rFonts w:ascii="Times New Roman" w:hAnsi="Times New Roman"/>
          <w:noProof/>
          <w:color w:val="000000" w:themeColor="text1"/>
          <w:lang w:val="fr-CA"/>
        </w:rPr>
        <w:t>Responsable aux communications et à la mobilisation</w:t>
      </w:r>
      <w:r>
        <w:rPr>
          <w:noProof/>
        </w:rPr>
        <w:tab/>
      </w:r>
      <w:r>
        <w:rPr>
          <w:noProof/>
        </w:rPr>
        <w:fldChar w:fldCharType="begin"/>
      </w:r>
      <w:r>
        <w:rPr>
          <w:noProof/>
        </w:rPr>
        <w:instrText xml:space="preserve"> PAGEREF _Toc444800451 \h </w:instrText>
      </w:r>
      <w:r>
        <w:rPr>
          <w:noProof/>
        </w:rPr>
      </w:r>
      <w:r>
        <w:rPr>
          <w:noProof/>
        </w:rPr>
        <w:fldChar w:fldCharType="separate"/>
      </w:r>
      <w:r>
        <w:rPr>
          <w:noProof/>
        </w:rPr>
        <w:t>30</w:t>
      </w:r>
      <w:r>
        <w:rPr>
          <w:noProof/>
        </w:rPr>
        <w:fldChar w:fldCharType="end"/>
      </w:r>
    </w:p>
    <w:p w14:paraId="42A264EA"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8.15.</w:t>
      </w:r>
      <w:r>
        <w:rPr>
          <w:rFonts w:eastAsiaTheme="minorEastAsia" w:cstheme="minorBidi"/>
          <w:noProof/>
          <w:sz w:val="24"/>
          <w:szCs w:val="24"/>
        </w:rPr>
        <w:tab/>
      </w:r>
      <w:r w:rsidRPr="00EE40E4">
        <w:rPr>
          <w:rFonts w:ascii="Times New Roman" w:hAnsi="Times New Roman"/>
          <w:noProof/>
          <w:lang w:val="fr-CA"/>
        </w:rPr>
        <w:t>Responsable aux services</w:t>
      </w:r>
      <w:r>
        <w:rPr>
          <w:noProof/>
        </w:rPr>
        <w:tab/>
      </w:r>
      <w:r>
        <w:rPr>
          <w:noProof/>
        </w:rPr>
        <w:fldChar w:fldCharType="begin"/>
      </w:r>
      <w:r>
        <w:rPr>
          <w:noProof/>
        </w:rPr>
        <w:instrText xml:space="preserve"> PAGEREF _Toc444800452 \h </w:instrText>
      </w:r>
      <w:r>
        <w:rPr>
          <w:noProof/>
        </w:rPr>
      </w:r>
      <w:r>
        <w:rPr>
          <w:noProof/>
        </w:rPr>
        <w:fldChar w:fldCharType="separate"/>
      </w:r>
      <w:r>
        <w:rPr>
          <w:noProof/>
        </w:rPr>
        <w:t>31</w:t>
      </w:r>
      <w:r>
        <w:rPr>
          <w:noProof/>
        </w:rPr>
        <w:fldChar w:fldCharType="end"/>
      </w:r>
    </w:p>
    <w:p w14:paraId="6B0643A4"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rPr>
        <w:t>8.16.</w:t>
      </w:r>
      <w:r>
        <w:rPr>
          <w:rFonts w:eastAsiaTheme="minorEastAsia" w:cstheme="minorBidi"/>
          <w:noProof/>
          <w:sz w:val="24"/>
          <w:szCs w:val="24"/>
        </w:rPr>
        <w:tab/>
      </w:r>
      <w:r w:rsidRPr="00EE40E4">
        <w:rPr>
          <w:rFonts w:ascii="Times New Roman" w:hAnsi="Times New Roman"/>
          <w:noProof/>
        </w:rPr>
        <w:t xml:space="preserve">Élections des </w:t>
      </w:r>
      <w:r w:rsidRPr="00EE40E4">
        <w:rPr>
          <w:rFonts w:ascii="Times New Roman" w:eastAsia="Calibri" w:hAnsi="Times New Roman"/>
          <w:noProof/>
          <w:color w:val="000000" w:themeColor="text1"/>
          <w:lang w:val="fr-CA"/>
        </w:rPr>
        <w:t>exécutantes, exécutants</w:t>
      </w:r>
      <w:r>
        <w:rPr>
          <w:noProof/>
        </w:rPr>
        <w:tab/>
      </w:r>
      <w:r>
        <w:rPr>
          <w:noProof/>
        </w:rPr>
        <w:fldChar w:fldCharType="begin"/>
      </w:r>
      <w:r>
        <w:rPr>
          <w:noProof/>
        </w:rPr>
        <w:instrText xml:space="preserve"> PAGEREF _Toc444800453 \h </w:instrText>
      </w:r>
      <w:r>
        <w:rPr>
          <w:noProof/>
        </w:rPr>
      </w:r>
      <w:r>
        <w:rPr>
          <w:noProof/>
        </w:rPr>
        <w:fldChar w:fldCharType="separate"/>
      </w:r>
      <w:r>
        <w:rPr>
          <w:noProof/>
        </w:rPr>
        <w:t>31</w:t>
      </w:r>
      <w:r>
        <w:rPr>
          <w:noProof/>
        </w:rPr>
        <w:fldChar w:fldCharType="end"/>
      </w:r>
    </w:p>
    <w:p w14:paraId="6A5DD43A"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eastAsiaTheme="minorHAnsi" w:hAnsi="Times New Roman"/>
          <w:noProof/>
          <w:lang w:eastAsia="en-US"/>
        </w:rPr>
        <w:t>8.17.</w:t>
      </w:r>
      <w:r>
        <w:rPr>
          <w:rFonts w:eastAsiaTheme="minorEastAsia" w:cstheme="minorBidi"/>
          <w:noProof/>
          <w:sz w:val="24"/>
          <w:szCs w:val="24"/>
        </w:rPr>
        <w:tab/>
      </w:r>
      <w:r w:rsidRPr="00EE40E4">
        <w:rPr>
          <w:rFonts w:ascii="Times New Roman" w:hAnsi="Times New Roman"/>
          <w:noProof/>
        </w:rPr>
        <w:t xml:space="preserve">Mandat des </w:t>
      </w:r>
      <w:r w:rsidRPr="00EE40E4">
        <w:rPr>
          <w:rFonts w:ascii="Times New Roman" w:hAnsi="Times New Roman"/>
          <w:noProof/>
          <w:lang w:val="fr-CA"/>
        </w:rPr>
        <w:t>exécutantes, exécutants</w:t>
      </w:r>
      <w:r>
        <w:rPr>
          <w:noProof/>
        </w:rPr>
        <w:tab/>
      </w:r>
      <w:r>
        <w:rPr>
          <w:noProof/>
        </w:rPr>
        <w:fldChar w:fldCharType="begin"/>
      </w:r>
      <w:r>
        <w:rPr>
          <w:noProof/>
        </w:rPr>
        <w:instrText xml:space="preserve"> PAGEREF _Toc444800454 \h </w:instrText>
      </w:r>
      <w:r>
        <w:rPr>
          <w:noProof/>
        </w:rPr>
      </w:r>
      <w:r>
        <w:rPr>
          <w:noProof/>
        </w:rPr>
        <w:fldChar w:fldCharType="separate"/>
      </w:r>
      <w:r>
        <w:rPr>
          <w:noProof/>
        </w:rPr>
        <w:t>31</w:t>
      </w:r>
      <w:r>
        <w:rPr>
          <w:noProof/>
        </w:rPr>
        <w:fldChar w:fldCharType="end"/>
      </w:r>
    </w:p>
    <w:p w14:paraId="2CA39368" w14:textId="77777777" w:rsidR="00474FE5" w:rsidRDefault="00474FE5">
      <w:pPr>
        <w:pStyle w:val="TM2"/>
        <w:tabs>
          <w:tab w:val="right" w:leader="dot" w:pos="9962"/>
        </w:tabs>
        <w:rPr>
          <w:rFonts w:eastAsiaTheme="minorEastAsia" w:cstheme="minorBidi"/>
          <w:b w:val="0"/>
          <w:noProof/>
          <w:sz w:val="24"/>
          <w:szCs w:val="24"/>
        </w:rPr>
      </w:pPr>
      <w:r w:rsidRPr="00EE40E4">
        <w:rPr>
          <w:rFonts w:ascii="Times New Roman" w:hAnsi="Times New Roman"/>
          <w:noProof/>
          <w:lang w:val="fr-CA"/>
        </w:rPr>
        <w:t>Section 3 : Fonctionnement</w:t>
      </w:r>
      <w:r>
        <w:rPr>
          <w:noProof/>
        </w:rPr>
        <w:tab/>
      </w:r>
      <w:r>
        <w:rPr>
          <w:noProof/>
        </w:rPr>
        <w:fldChar w:fldCharType="begin"/>
      </w:r>
      <w:r>
        <w:rPr>
          <w:noProof/>
        </w:rPr>
        <w:instrText xml:space="preserve"> PAGEREF _Toc444800455 \h </w:instrText>
      </w:r>
      <w:r>
        <w:rPr>
          <w:noProof/>
        </w:rPr>
      </w:r>
      <w:r>
        <w:rPr>
          <w:noProof/>
        </w:rPr>
        <w:fldChar w:fldCharType="separate"/>
      </w:r>
      <w:r>
        <w:rPr>
          <w:noProof/>
        </w:rPr>
        <w:t>31</w:t>
      </w:r>
      <w:r>
        <w:rPr>
          <w:noProof/>
        </w:rPr>
        <w:fldChar w:fldCharType="end"/>
      </w:r>
    </w:p>
    <w:p w14:paraId="1A5ACA8F"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8.18.</w:t>
      </w:r>
      <w:r>
        <w:rPr>
          <w:rFonts w:eastAsiaTheme="minorEastAsia" w:cstheme="minorBidi"/>
          <w:noProof/>
          <w:sz w:val="24"/>
          <w:szCs w:val="24"/>
        </w:rPr>
        <w:tab/>
      </w:r>
      <w:r w:rsidRPr="00EE40E4">
        <w:rPr>
          <w:rFonts w:ascii="Times New Roman" w:hAnsi="Times New Roman"/>
          <w:noProof/>
          <w:lang w:val="fr-CA"/>
        </w:rPr>
        <w:t>Réunion</w:t>
      </w:r>
      <w:r>
        <w:rPr>
          <w:noProof/>
        </w:rPr>
        <w:tab/>
      </w:r>
      <w:r>
        <w:rPr>
          <w:noProof/>
        </w:rPr>
        <w:fldChar w:fldCharType="begin"/>
      </w:r>
      <w:r>
        <w:rPr>
          <w:noProof/>
        </w:rPr>
        <w:instrText xml:space="preserve"> PAGEREF _Toc444800456 \h </w:instrText>
      </w:r>
      <w:r>
        <w:rPr>
          <w:noProof/>
        </w:rPr>
      </w:r>
      <w:r>
        <w:rPr>
          <w:noProof/>
        </w:rPr>
        <w:fldChar w:fldCharType="separate"/>
      </w:r>
      <w:r>
        <w:rPr>
          <w:noProof/>
        </w:rPr>
        <w:t>31</w:t>
      </w:r>
      <w:r>
        <w:rPr>
          <w:noProof/>
        </w:rPr>
        <w:fldChar w:fldCharType="end"/>
      </w:r>
    </w:p>
    <w:p w14:paraId="28199842"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8.19.</w:t>
      </w:r>
      <w:r>
        <w:rPr>
          <w:rFonts w:eastAsiaTheme="minorEastAsia" w:cstheme="minorBidi"/>
          <w:noProof/>
          <w:sz w:val="24"/>
          <w:szCs w:val="24"/>
        </w:rPr>
        <w:tab/>
      </w:r>
      <w:r w:rsidRPr="00EE40E4">
        <w:rPr>
          <w:rFonts w:ascii="Times New Roman" w:hAnsi="Times New Roman"/>
          <w:noProof/>
          <w:lang w:val="fr-CA"/>
        </w:rPr>
        <w:t>Convocation</w:t>
      </w:r>
      <w:r>
        <w:rPr>
          <w:noProof/>
        </w:rPr>
        <w:tab/>
      </w:r>
      <w:r>
        <w:rPr>
          <w:noProof/>
        </w:rPr>
        <w:fldChar w:fldCharType="begin"/>
      </w:r>
      <w:r>
        <w:rPr>
          <w:noProof/>
        </w:rPr>
        <w:instrText xml:space="preserve"> PAGEREF _Toc444800457 \h </w:instrText>
      </w:r>
      <w:r>
        <w:rPr>
          <w:noProof/>
        </w:rPr>
      </w:r>
      <w:r>
        <w:rPr>
          <w:noProof/>
        </w:rPr>
        <w:fldChar w:fldCharType="separate"/>
      </w:r>
      <w:r>
        <w:rPr>
          <w:noProof/>
        </w:rPr>
        <w:t>31</w:t>
      </w:r>
      <w:r>
        <w:rPr>
          <w:noProof/>
        </w:rPr>
        <w:fldChar w:fldCharType="end"/>
      </w:r>
    </w:p>
    <w:p w14:paraId="78F2DA50"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8.20.</w:t>
      </w:r>
      <w:r>
        <w:rPr>
          <w:rFonts w:eastAsiaTheme="minorEastAsia" w:cstheme="minorBidi"/>
          <w:noProof/>
          <w:sz w:val="24"/>
          <w:szCs w:val="24"/>
        </w:rPr>
        <w:tab/>
      </w:r>
      <w:r w:rsidRPr="00EE40E4">
        <w:rPr>
          <w:rFonts w:ascii="Times New Roman" w:hAnsi="Times New Roman"/>
          <w:noProof/>
          <w:lang w:val="fr-CA"/>
        </w:rPr>
        <w:t>Demande écrite</w:t>
      </w:r>
      <w:r>
        <w:rPr>
          <w:noProof/>
        </w:rPr>
        <w:tab/>
      </w:r>
      <w:r>
        <w:rPr>
          <w:noProof/>
        </w:rPr>
        <w:fldChar w:fldCharType="begin"/>
      </w:r>
      <w:r>
        <w:rPr>
          <w:noProof/>
        </w:rPr>
        <w:instrText xml:space="preserve"> PAGEREF _Toc444800458 \h </w:instrText>
      </w:r>
      <w:r>
        <w:rPr>
          <w:noProof/>
        </w:rPr>
      </w:r>
      <w:r>
        <w:rPr>
          <w:noProof/>
        </w:rPr>
        <w:fldChar w:fldCharType="separate"/>
      </w:r>
      <w:r>
        <w:rPr>
          <w:noProof/>
        </w:rPr>
        <w:t>32</w:t>
      </w:r>
      <w:r>
        <w:rPr>
          <w:noProof/>
        </w:rPr>
        <w:fldChar w:fldCharType="end"/>
      </w:r>
    </w:p>
    <w:p w14:paraId="17AE3410"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8.21.</w:t>
      </w:r>
      <w:r>
        <w:rPr>
          <w:rFonts w:eastAsiaTheme="minorEastAsia" w:cstheme="minorBidi"/>
          <w:noProof/>
          <w:sz w:val="24"/>
          <w:szCs w:val="24"/>
        </w:rPr>
        <w:tab/>
      </w:r>
      <w:r w:rsidRPr="00EE40E4">
        <w:rPr>
          <w:rFonts w:ascii="Times New Roman" w:hAnsi="Times New Roman"/>
          <w:noProof/>
          <w:lang w:val="fr-CA"/>
        </w:rPr>
        <w:t>Quorum</w:t>
      </w:r>
      <w:r>
        <w:rPr>
          <w:noProof/>
        </w:rPr>
        <w:tab/>
      </w:r>
      <w:r>
        <w:rPr>
          <w:noProof/>
        </w:rPr>
        <w:fldChar w:fldCharType="begin"/>
      </w:r>
      <w:r>
        <w:rPr>
          <w:noProof/>
        </w:rPr>
        <w:instrText xml:space="preserve"> PAGEREF _Toc444800459 \h </w:instrText>
      </w:r>
      <w:r>
        <w:rPr>
          <w:noProof/>
        </w:rPr>
      </w:r>
      <w:r>
        <w:rPr>
          <w:noProof/>
        </w:rPr>
        <w:fldChar w:fldCharType="separate"/>
      </w:r>
      <w:r>
        <w:rPr>
          <w:noProof/>
        </w:rPr>
        <w:t>32</w:t>
      </w:r>
      <w:r>
        <w:rPr>
          <w:noProof/>
        </w:rPr>
        <w:fldChar w:fldCharType="end"/>
      </w:r>
    </w:p>
    <w:p w14:paraId="11100D2D"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8.22.</w:t>
      </w:r>
      <w:r>
        <w:rPr>
          <w:rFonts w:eastAsiaTheme="minorEastAsia" w:cstheme="minorBidi"/>
          <w:noProof/>
          <w:sz w:val="24"/>
          <w:szCs w:val="24"/>
        </w:rPr>
        <w:tab/>
      </w:r>
      <w:r w:rsidRPr="00EE40E4">
        <w:rPr>
          <w:rFonts w:ascii="Times New Roman" w:hAnsi="Times New Roman"/>
          <w:noProof/>
          <w:lang w:val="fr-CA"/>
        </w:rPr>
        <w:t>Vote</w:t>
      </w:r>
      <w:r>
        <w:rPr>
          <w:noProof/>
        </w:rPr>
        <w:tab/>
      </w:r>
      <w:r>
        <w:rPr>
          <w:noProof/>
        </w:rPr>
        <w:fldChar w:fldCharType="begin"/>
      </w:r>
      <w:r>
        <w:rPr>
          <w:noProof/>
        </w:rPr>
        <w:instrText xml:space="preserve"> PAGEREF _Toc444800460 \h </w:instrText>
      </w:r>
      <w:r>
        <w:rPr>
          <w:noProof/>
        </w:rPr>
      </w:r>
      <w:r>
        <w:rPr>
          <w:noProof/>
        </w:rPr>
        <w:fldChar w:fldCharType="separate"/>
      </w:r>
      <w:r>
        <w:rPr>
          <w:noProof/>
        </w:rPr>
        <w:t>32</w:t>
      </w:r>
      <w:r>
        <w:rPr>
          <w:noProof/>
        </w:rPr>
        <w:fldChar w:fldCharType="end"/>
      </w:r>
    </w:p>
    <w:p w14:paraId="2FD63624"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8.23.</w:t>
      </w:r>
      <w:r>
        <w:rPr>
          <w:rFonts w:eastAsiaTheme="minorEastAsia" w:cstheme="minorBidi"/>
          <w:noProof/>
          <w:sz w:val="24"/>
          <w:szCs w:val="24"/>
        </w:rPr>
        <w:tab/>
      </w:r>
      <w:r w:rsidRPr="00EE40E4">
        <w:rPr>
          <w:rFonts w:ascii="Times New Roman" w:hAnsi="Times New Roman"/>
          <w:noProof/>
          <w:lang w:val="fr-CA"/>
        </w:rPr>
        <w:t>Allocation des exécutantes, exécutants du Conseil exécutif</w:t>
      </w:r>
      <w:r>
        <w:rPr>
          <w:noProof/>
        </w:rPr>
        <w:tab/>
      </w:r>
      <w:r>
        <w:rPr>
          <w:noProof/>
        </w:rPr>
        <w:fldChar w:fldCharType="begin"/>
      </w:r>
      <w:r>
        <w:rPr>
          <w:noProof/>
        </w:rPr>
        <w:instrText xml:space="preserve"> PAGEREF _Toc444800461 \h </w:instrText>
      </w:r>
      <w:r>
        <w:rPr>
          <w:noProof/>
        </w:rPr>
      </w:r>
      <w:r>
        <w:rPr>
          <w:noProof/>
        </w:rPr>
        <w:fldChar w:fldCharType="separate"/>
      </w:r>
      <w:r>
        <w:rPr>
          <w:noProof/>
        </w:rPr>
        <w:t>32</w:t>
      </w:r>
      <w:r>
        <w:rPr>
          <w:noProof/>
        </w:rPr>
        <w:fldChar w:fldCharType="end"/>
      </w:r>
    </w:p>
    <w:p w14:paraId="47E7BECC"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8.24.</w:t>
      </w:r>
      <w:r>
        <w:rPr>
          <w:rFonts w:eastAsiaTheme="minorEastAsia" w:cstheme="minorBidi"/>
          <w:noProof/>
          <w:sz w:val="24"/>
          <w:szCs w:val="24"/>
        </w:rPr>
        <w:tab/>
      </w:r>
      <w:r w:rsidRPr="00EE40E4">
        <w:rPr>
          <w:rFonts w:ascii="Times New Roman" w:hAnsi="Times New Roman"/>
          <w:noProof/>
          <w:lang w:val="fr-CA"/>
        </w:rPr>
        <w:t>Réunion téléphonique</w:t>
      </w:r>
      <w:r>
        <w:rPr>
          <w:noProof/>
        </w:rPr>
        <w:tab/>
      </w:r>
      <w:r>
        <w:rPr>
          <w:noProof/>
        </w:rPr>
        <w:fldChar w:fldCharType="begin"/>
      </w:r>
      <w:r>
        <w:rPr>
          <w:noProof/>
        </w:rPr>
        <w:instrText xml:space="preserve"> PAGEREF _Toc444800462 \h </w:instrText>
      </w:r>
      <w:r>
        <w:rPr>
          <w:noProof/>
        </w:rPr>
      </w:r>
      <w:r>
        <w:rPr>
          <w:noProof/>
        </w:rPr>
        <w:fldChar w:fldCharType="separate"/>
      </w:r>
      <w:r>
        <w:rPr>
          <w:noProof/>
        </w:rPr>
        <w:t>33</w:t>
      </w:r>
      <w:r>
        <w:rPr>
          <w:noProof/>
        </w:rPr>
        <w:fldChar w:fldCharType="end"/>
      </w:r>
    </w:p>
    <w:p w14:paraId="208F6909"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8.25.</w:t>
      </w:r>
      <w:r>
        <w:rPr>
          <w:rFonts w:eastAsiaTheme="minorEastAsia" w:cstheme="minorBidi"/>
          <w:noProof/>
          <w:sz w:val="24"/>
          <w:szCs w:val="24"/>
        </w:rPr>
        <w:tab/>
      </w:r>
      <w:r w:rsidRPr="00EE40E4">
        <w:rPr>
          <w:rFonts w:ascii="Times New Roman" w:hAnsi="Times New Roman"/>
          <w:noProof/>
          <w:lang w:val="fr-CA"/>
        </w:rPr>
        <w:t>Démission</w:t>
      </w:r>
      <w:r>
        <w:rPr>
          <w:noProof/>
        </w:rPr>
        <w:tab/>
      </w:r>
      <w:r>
        <w:rPr>
          <w:noProof/>
        </w:rPr>
        <w:fldChar w:fldCharType="begin"/>
      </w:r>
      <w:r>
        <w:rPr>
          <w:noProof/>
        </w:rPr>
        <w:instrText xml:space="preserve"> PAGEREF _Toc444800463 \h </w:instrText>
      </w:r>
      <w:r>
        <w:rPr>
          <w:noProof/>
        </w:rPr>
      </w:r>
      <w:r>
        <w:rPr>
          <w:noProof/>
        </w:rPr>
        <w:fldChar w:fldCharType="separate"/>
      </w:r>
      <w:r>
        <w:rPr>
          <w:noProof/>
        </w:rPr>
        <w:t>33</w:t>
      </w:r>
      <w:r>
        <w:rPr>
          <w:noProof/>
        </w:rPr>
        <w:fldChar w:fldCharType="end"/>
      </w:r>
    </w:p>
    <w:p w14:paraId="38BD3857"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8.26.</w:t>
      </w:r>
      <w:r>
        <w:rPr>
          <w:rFonts w:eastAsiaTheme="minorEastAsia" w:cstheme="minorBidi"/>
          <w:noProof/>
          <w:sz w:val="24"/>
          <w:szCs w:val="24"/>
        </w:rPr>
        <w:tab/>
      </w:r>
      <w:r w:rsidRPr="00EE40E4">
        <w:rPr>
          <w:rFonts w:ascii="Times New Roman" w:hAnsi="Times New Roman"/>
          <w:noProof/>
          <w:lang w:val="fr-CA"/>
        </w:rPr>
        <w:t>Destitution</w:t>
      </w:r>
      <w:r>
        <w:rPr>
          <w:noProof/>
        </w:rPr>
        <w:tab/>
      </w:r>
      <w:r>
        <w:rPr>
          <w:noProof/>
        </w:rPr>
        <w:fldChar w:fldCharType="begin"/>
      </w:r>
      <w:r>
        <w:rPr>
          <w:noProof/>
        </w:rPr>
        <w:instrText xml:space="preserve"> PAGEREF _Toc444800464 \h </w:instrText>
      </w:r>
      <w:r>
        <w:rPr>
          <w:noProof/>
        </w:rPr>
      </w:r>
      <w:r>
        <w:rPr>
          <w:noProof/>
        </w:rPr>
        <w:fldChar w:fldCharType="separate"/>
      </w:r>
      <w:r>
        <w:rPr>
          <w:noProof/>
        </w:rPr>
        <w:t>33</w:t>
      </w:r>
      <w:r>
        <w:rPr>
          <w:noProof/>
        </w:rPr>
        <w:fldChar w:fldCharType="end"/>
      </w:r>
    </w:p>
    <w:p w14:paraId="4E2732AD" w14:textId="77777777" w:rsidR="00474FE5" w:rsidRDefault="00474FE5">
      <w:pPr>
        <w:pStyle w:val="TM1"/>
        <w:tabs>
          <w:tab w:val="left" w:pos="480"/>
          <w:tab w:val="right" w:leader="dot" w:pos="9962"/>
        </w:tabs>
        <w:rPr>
          <w:rFonts w:eastAsiaTheme="minorEastAsia" w:cstheme="minorBidi"/>
          <w:b w:val="0"/>
          <w:noProof/>
        </w:rPr>
      </w:pPr>
      <w:r w:rsidRPr="00EE40E4">
        <w:rPr>
          <w:rFonts w:ascii="Times" w:hAnsi="Times"/>
          <w:noProof/>
          <w:lang w:val="fr-CA"/>
        </w:rPr>
        <w:t>9.</w:t>
      </w:r>
      <w:r>
        <w:rPr>
          <w:rFonts w:eastAsiaTheme="minorEastAsia" w:cstheme="minorBidi"/>
          <w:b w:val="0"/>
          <w:noProof/>
        </w:rPr>
        <w:tab/>
      </w:r>
      <w:r w:rsidRPr="00EE40E4">
        <w:rPr>
          <w:rFonts w:ascii="Times New Roman" w:hAnsi="Times New Roman"/>
          <w:noProof/>
          <w:lang w:val="fr-CA"/>
        </w:rPr>
        <w:t>Comités</w:t>
      </w:r>
      <w:r>
        <w:rPr>
          <w:noProof/>
        </w:rPr>
        <w:tab/>
      </w:r>
      <w:r>
        <w:rPr>
          <w:noProof/>
        </w:rPr>
        <w:fldChar w:fldCharType="begin"/>
      </w:r>
      <w:r>
        <w:rPr>
          <w:noProof/>
        </w:rPr>
        <w:instrText xml:space="preserve"> PAGEREF _Toc444800465 \h </w:instrText>
      </w:r>
      <w:r>
        <w:rPr>
          <w:noProof/>
        </w:rPr>
      </w:r>
      <w:r>
        <w:rPr>
          <w:noProof/>
        </w:rPr>
        <w:fldChar w:fldCharType="separate"/>
      </w:r>
      <w:r>
        <w:rPr>
          <w:noProof/>
        </w:rPr>
        <w:t>34</w:t>
      </w:r>
      <w:r>
        <w:rPr>
          <w:noProof/>
        </w:rPr>
        <w:fldChar w:fldCharType="end"/>
      </w:r>
    </w:p>
    <w:p w14:paraId="50D00537" w14:textId="77777777" w:rsidR="00474FE5" w:rsidRDefault="00474FE5">
      <w:pPr>
        <w:pStyle w:val="TM2"/>
        <w:tabs>
          <w:tab w:val="right" w:leader="dot" w:pos="9962"/>
        </w:tabs>
        <w:rPr>
          <w:rFonts w:eastAsiaTheme="minorEastAsia" w:cstheme="minorBidi"/>
          <w:b w:val="0"/>
          <w:noProof/>
          <w:sz w:val="24"/>
          <w:szCs w:val="24"/>
        </w:rPr>
      </w:pPr>
      <w:r w:rsidRPr="00EE40E4">
        <w:rPr>
          <w:rFonts w:ascii="Times New Roman" w:hAnsi="Times New Roman"/>
          <w:noProof/>
          <w:lang w:val="fr-CA"/>
        </w:rPr>
        <w:t>Section 1 : Comité de mobilisation</w:t>
      </w:r>
      <w:r>
        <w:rPr>
          <w:noProof/>
        </w:rPr>
        <w:tab/>
      </w:r>
      <w:r>
        <w:rPr>
          <w:noProof/>
        </w:rPr>
        <w:fldChar w:fldCharType="begin"/>
      </w:r>
      <w:r>
        <w:rPr>
          <w:noProof/>
        </w:rPr>
        <w:instrText xml:space="preserve"> PAGEREF _Toc444800466 \h </w:instrText>
      </w:r>
      <w:r>
        <w:rPr>
          <w:noProof/>
        </w:rPr>
      </w:r>
      <w:r>
        <w:rPr>
          <w:noProof/>
        </w:rPr>
        <w:fldChar w:fldCharType="separate"/>
      </w:r>
      <w:r>
        <w:rPr>
          <w:noProof/>
        </w:rPr>
        <w:t>34</w:t>
      </w:r>
      <w:r>
        <w:rPr>
          <w:noProof/>
        </w:rPr>
        <w:fldChar w:fldCharType="end"/>
      </w:r>
    </w:p>
    <w:p w14:paraId="5764FE2C"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9.1.</w:t>
      </w:r>
      <w:r>
        <w:rPr>
          <w:rFonts w:eastAsiaTheme="minorEastAsia" w:cstheme="minorBidi"/>
          <w:noProof/>
          <w:sz w:val="24"/>
          <w:szCs w:val="24"/>
        </w:rPr>
        <w:tab/>
      </w:r>
      <w:r w:rsidRPr="00EE40E4">
        <w:rPr>
          <w:rFonts w:ascii="Times New Roman" w:hAnsi="Times New Roman"/>
          <w:noProof/>
          <w:lang w:val="fr-CA"/>
        </w:rPr>
        <w:t>Mandat</w:t>
      </w:r>
      <w:r>
        <w:rPr>
          <w:noProof/>
        </w:rPr>
        <w:tab/>
      </w:r>
      <w:r>
        <w:rPr>
          <w:noProof/>
        </w:rPr>
        <w:fldChar w:fldCharType="begin"/>
      </w:r>
      <w:r>
        <w:rPr>
          <w:noProof/>
        </w:rPr>
        <w:instrText xml:space="preserve"> PAGEREF _Toc444800467 \h </w:instrText>
      </w:r>
      <w:r>
        <w:rPr>
          <w:noProof/>
        </w:rPr>
      </w:r>
      <w:r>
        <w:rPr>
          <w:noProof/>
        </w:rPr>
        <w:fldChar w:fldCharType="separate"/>
      </w:r>
      <w:r>
        <w:rPr>
          <w:noProof/>
        </w:rPr>
        <w:t>34</w:t>
      </w:r>
      <w:r>
        <w:rPr>
          <w:noProof/>
        </w:rPr>
        <w:fldChar w:fldCharType="end"/>
      </w:r>
    </w:p>
    <w:p w14:paraId="5877CD1A"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9.2.</w:t>
      </w:r>
      <w:r>
        <w:rPr>
          <w:rFonts w:eastAsiaTheme="minorEastAsia" w:cstheme="minorBidi"/>
          <w:noProof/>
          <w:sz w:val="24"/>
          <w:szCs w:val="24"/>
        </w:rPr>
        <w:tab/>
      </w:r>
      <w:r w:rsidRPr="00EE40E4">
        <w:rPr>
          <w:rFonts w:ascii="Times New Roman" w:hAnsi="Times New Roman"/>
          <w:noProof/>
          <w:lang w:val="fr-CA"/>
        </w:rPr>
        <w:t>Fonctionnement</w:t>
      </w:r>
      <w:r>
        <w:rPr>
          <w:noProof/>
        </w:rPr>
        <w:tab/>
      </w:r>
      <w:r>
        <w:rPr>
          <w:noProof/>
        </w:rPr>
        <w:fldChar w:fldCharType="begin"/>
      </w:r>
      <w:r>
        <w:rPr>
          <w:noProof/>
        </w:rPr>
        <w:instrText xml:space="preserve"> PAGEREF _Toc444800468 \h </w:instrText>
      </w:r>
      <w:r>
        <w:rPr>
          <w:noProof/>
        </w:rPr>
      </w:r>
      <w:r>
        <w:rPr>
          <w:noProof/>
        </w:rPr>
        <w:fldChar w:fldCharType="separate"/>
      </w:r>
      <w:r>
        <w:rPr>
          <w:noProof/>
        </w:rPr>
        <w:t>34</w:t>
      </w:r>
      <w:r>
        <w:rPr>
          <w:noProof/>
        </w:rPr>
        <w:fldChar w:fldCharType="end"/>
      </w:r>
    </w:p>
    <w:p w14:paraId="07044699" w14:textId="77777777" w:rsidR="00474FE5" w:rsidRDefault="00474FE5">
      <w:pPr>
        <w:pStyle w:val="TM2"/>
        <w:tabs>
          <w:tab w:val="right" w:leader="dot" w:pos="9962"/>
        </w:tabs>
        <w:rPr>
          <w:rFonts w:eastAsiaTheme="minorEastAsia" w:cstheme="minorBidi"/>
          <w:b w:val="0"/>
          <w:noProof/>
          <w:sz w:val="24"/>
          <w:szCs w:val="24"/>
        </w:rPr>
      </w:pPr>
      <w:r w:rsidRPr="00EE40E4">
        <w:rPr>
          <w:rFonts w:ascii="Times New Roman" w:hAnsi="Times New Roman"/>
          <w:noProof/>
          <w:lang w:val="fr-CA"/>
        </w:rPr>
        <w:t>Section 2 : Comité aux affaires sociales</w:t>
      </w:r>
      <w:r>
        <w:rPr>
          <w:noProof/>
        </w:rPr>
        <w:tab/>
      </w:r>
      <w:r>
        <w:rPr>
          <w:noProof/>
        </w:rPr>
        <w:fldChar w:fldCharType="begin"/>
      </w:r>
      <w:r>
        <w:rPr>
          <w:noProof/>
        </w:rPr>
        <w:instrText xml:space="preserve"> PAGEREF _Toc444800469 \h </w:instrText>
      </w:r>
      <w:r>
        <w:rPr>
          <w:noProof/>
        </w:rPr>
      </w:r>
      <w:r>
        <w:rPr>
          <w:noProof/>
        </w:rPr>
        <w:fldChar w:fldCharType="separate"/>
      </w:r>
      <w:r>
        <w:rPr>
          <w:noProof/>
        </w:rPr>
        <w:t>34</w:t>
      </w:r>
      <w:r>
        <w:rPr>
          <w:noProof/>
        </w:rPr>
        <w:fldChar w:fldCharType="end"/>
      </w:r>
    </w:p>
    <w:p w14:paraId="4A15217D"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9.3.</w:t>
      </w:r>
      <w:r>
        <w:rPr>
          <w:rFonts w:eastAsiaTheme="minorEastAsia" w:cstheme="minorBidi"/>
          <w:noProof/>
          <w:sz w:val="24"/>
          <w:szCs w:val="24"/>
        </w:rPr>
        <w:tab/>
      </w:r>
      <w:r w:rsidRPr="00EE40E4">
        <w:rPr>
          <w:rFonts w:ascii="Times New Roman" w:hAnsi="Times New Roman"/>
          <w:noProof/>
          <w:lang w:val="fr-CA"/>
        </w:rPr>
        <w:t>Mandat</w:t>
      </w:r>
      <w:r>
        <w:rPr>
          <w:noProof/>
        </w:rPr>
        <w:tab/>
      </w:r>
      <w:r>
        <w:rPr>
          <w:noProof/>
        </w:rPr>
        <w:fldChar w:fldCharType="begin"/>
      </w:r>
      <w:r>
        <w:rPr>
          <w:noProof/>
        </w:rPr>
        <w:instrText xml:space="preserve"> PAGEREF _Toc444800470 \h </w:instrText>
      </w:r>
      <w:r>
        <w:rPr>
          <w:noProof/>
        </w:rPr>
      </w:r>
      <w:r>
        <w:rPr>
          <w:noProof/>
        </w:rPr>
        <w:fldChar w:fldCharType="separate"/>
      </w:r>
      <w:r>
        <w:rPr>
          <w:noProof/>
        </w:rPr>
        <w:t>34</w:t>
      </w:r>
      <w:r>
        <w:rPr>
          <w:noProof/>
        </w:rPr>
        <w:fldChar w:fldCharType="end"/>
      </w:r>
    </w:p>
    <w:p w14:paraId="27B2A44F"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9.4.</w:t>
      </w:r>
      <w:r>
        <w:rPr>
          <w:rFonts w:eastAsiaTheme="minorEastAsia" w:cstheme="minorBidi"/>
          <w:noProof/>
          <w:sz w:val="24"/>
          <w:szCs w:val="24"/>
        </w:rPr>
        <w:tab/>
      </w:r>
      <w:r w:rsidRPr="00EE40E4">
        <w:rPr>
          <w:rFonts w:ascii="Times New Roman" w:hAnsi="Times New Roman"/>
          <w:noProof/>
          <w:lang w:val="fr-CA"/>
        </w:rPr>
        <w:t>Fonctionnement</w:t>
      </w:r>
      <w:r>
        <w:rPr>
          <w:noProof/>
        </w:rPr>
        <w:tab/>
      </w:r>
      <w:r>
        <w:rPr>
          <w:noProof/>
        </w:rPr>
        <w:fldChar w:fldCharType="begin"/>
      </w:r>
      <w:r>
        <w:rPr>
          <w:noProof/>
        </w:rPr>
        <w:instrText xml:space="preserve"> PAGEREF _Toc444800471 \h </w:instrText>
      </w:r>
      <w:r>
        <w:rPr>
          <w:noProof/>
        </w:rPr>
      </w:r>
      <w:r>
        <w:rPr>
          <w:noProof/>
        </w:rPr>
        <w:fldChar w:fldCharType="separate"/>
      </w:r>
      <w:r>
        <w:rPr>
          <w:noProof/>
        </w:rPr>
        <w:t>34</w:t>
      </w:r>
      <w:r>
        <w:rPr>
          <w:noProof/>
        </w:rPr>
        <w:fldChar w:fldCharType="end"/>
      </w:r>
    </w:p>
    <w:p w14:paraId="0B5633C2"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9.5.</w:t>
      </w:r>
      <w:r>
        <w:rPr>
          <w:rFonts w:eastAsiaTheme="minorEastAsia" w:cstheme="minorBidi"/>
          <w:noProof/>
          <w:sz w:val="24"/>
          <w:szCs w:val="24"/>
        </w:rPr>
        <w:tab/>
      </w:r>
      <w:r w:rsidRPr="00EE40E4">
        <w:rPr>
          <w:rFonts w:ascii="Times New Roman" w:hAnsi="Times New Roman"/>
          <w:noProof/>
          <w:lang w:val="fr-CA"/>
        </w:rPr>
        <w:t>Composition</w:t>
      </w:r>
      <w:r>
        <w:rPr>
          <w:noProof/>
        </w:rPr>
        <w:tab/>
      </w:r>
      <w:r>
        <w:rPr>
          <w:noProof/>
        </w:rPr>
        <w:fldChar w:fldCharType="begin"/>
      </w:r>
      <w:r>
        <w:rPr>
          <w:noProof/>
        </w:rPr>
        <w:instrText xml:space="preserve"> PAGEREF _Toc444800472 \h </w:instrText>
      </w:r>
      <w:r>
        <w:rPr>
          <w:noProof/>
        </w:rPr>
      </w:r>
      <w:r>
        <w:rPr>
          <w:noProof/>
        </w:rPr>
        <w:fldChar w:fldCharType="separate"/>
      </w:r>
      <w:r>
        <w:rPr>
          <w:noProof/>
        </w:rPr>
        <w:t>34</w:t>
      </w:r>
      <w:r>
        <w:rPr>
          <w:noProof/>
        </w:rPr>
        <w:fldChar w:fldCharType="end"/>
      </w:r>
    </w:p>
    <w:p w14:paraId="050C50C7" w14:textId="77777777" w:rsidR="00474FE5" w:rsidRDefault="00474FE5">
      <w:pPr>
        <w:pStyle w:val="TM2"/>
        <w:tabs>
          <w:tab w:val="right" w:leader="dot" w:pos="9962"/>
        </w:tabs>
        <w:rPr>
          <w:rFonts w:eastAsiaTheme="minorEastAsia" w:cstheme="minorBidi"/>
          <w:b w:val="0"/>
          <w:noProof/>
          <w:sz w:val="24"/>
          <w:szCs w:val="24"/>
        </w:rPr>
      </w:pPr>
      <w:r w:rsidRPr="00EE40E4">
        <w:rPr>
          <w:rFonts w:ascii="Times New Roman" w:hAnsi="Times New Roman"/>
          <w:noProof/>
          <w:lang w:val="fr-CA"/>
        </w:rPr>
        <w:t>Section 3 : autres comités</w:t>
      </w:r>
      <w:r>
        <w:rPr>
          <w:noProof/>
        </w:rPr>
        <w:tab/>
      </w:r>
      <w:r>
        <w:rPr>
          <w:noProof/>
        </w:rPr>
        <w:fldChar w:fldCharType="begin"/>
      </w:r>
      <w:r>
        <w:rPr>
          <w:noProof/>
        </w:rPr>
        <w:instrText xml:space="preserve"> PAGEREF _Toc444800473 \h </w:instrText>
      </w:r>
      <w:r>
        <w:rPr>
          <w:noProof/>
        </w:rPr>
      </w:r>
      <w:r>
        <w:rPr>
          <w:noProof/>
        </w:rPr>
        <w:fldChar w:fldCharType="separate"/>
      </w:r>
      <w:r>
        <w:rPr>
          <w:noProof/>
        </w:rPr>
        <w:t>35</w:t>
      </w:r>
      <w:r>
        <w:rPr>
          <w:noProof/>
        </w:rPr>
        <w:fldChar w:fldCharType="end"/>
      </w:r>
    </w:p>
    <w:p w14:paraId="448397B8"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9.6.</w:t>
      </w:r>
      <w:r>
        <w:rPr>
          <w:rFonts w:eastAsiaTheme="minorEastAsia" w:cstheme="minorBidi"/>
          <w:noProof/>
          <w:sz w:val="24"/>
          <w:szCs w:val="24"/>
        </w:rPr>
        <w:tab/>
      </w:r>
      <w:r w:rsidRPr="00EE40E4">
        <w:rPr>
          <w:rFonts w:ascii="Times New Roman" w:hAnsi="Times New Roman"/>
          <w:noProof/>
          <w:lang w:val="fr-CA"/>
        </w:rPr>
        <w:t>Comité employeur</w:t>
      </w:r>
      <w:r>
        <w:rPr>
          <w:noProof/>
        </w:rPr>
        <w:tab/>
      </w:r>
      <w:r>
        <w:rPr>
          <w:noProof/>
        </w:rPr>
        <w:fldChar w:fldCharType="begin"/>
      </w:r>
      <w:r>
        <w:rPr>
          <w:noProof/>
        </w:rPr>
        <w:instrText xml:space="preserve"> PAGEREF _Toc444800474 \h </w:instrText>
      </w:r>
      <w:r>
        <w:rPr>
          <w:noProof/>
        </w:rPr>
      </w:r>
      <w:r>
        <w:rPr>
          <w:noProof/>
        </w:rPr>
        <w:fldChar w:fldCharType="separate"/>
      </w:r>
      <w:r>
        <w:rPr>
          <w:noProof/>
        </w:rPr>
        <w:t>35</w:t>
      </w:r>
      <w:r>
        <w:rPr>
          <w:noProof/>
        </w:rPr>
        <w:fldChar w:fldCharType="end"/>
      </w:r>
    </w:p>
    <w:p w14:paraId="076034E1"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9.7.</w:t>
      </w:r>
      <w:r>
        <w:rPr>
          <w:rFonts w:eastAsiaTheme="minorEastAsia" w:cstheme="minorBidi"/>
          <w:noProof/>
          <w:sz w:val="24"/>
          <w:szCs w:val="24"/>
        </w:rPr>
        <w:tab/>
      </w:r>
      <w:r w:rsidRPr="00EE40E4">
        <w:rPr>
          <w:rFonts w:ascii="Times New Roman" w:hAnsi="Times New Roman"/>
          <w:noProof/>
          <w:lang w:val="fr-CA"/>
        </w:rPr>
        <w:t>Comité d'attribution des bourses et des subventions</w:t>
      </w:r>
      <w:r>
        <w:rPr>
          <w:noProof/>
        </w:rPr>
        <w:tab/>
      </w:r>
      <w:r>
        <w:rPr>
          <w:noProof/>
        </w:rPr>
        <w:fldChar w:fldCharType="begin"/>
      </w:r>
      <w:r>
        <w:rPr>
          <w:noProof/>
        </w:rPr>
        <w:instrText xml:space="preserve"> PAGEREF _Toc444800475 \h </w:instrText>
      </w:r>
      <w:r>
        <w:rPr>
          <w:noProof/>
        </w:rPr>
      </w:r>
      <w:r>
        <w:rPr>
          <w:noProof/>
        </w:rPr>
        <w:fldChar w:fldCharType="separate"/>
      </w:r>
      <w:r>
        <w:rPr>
          <w:noProof/>
        </w:rPr>
        <w:t>35</w:t>
      </w:r>
      <w:r>
        <w:rPr>
          <w:noProof/>
        </w:rPr>
        <w:fldChar w:fldCharType="end"/>
      </w:r>
    </w:p>
    <w:p w14:paraId="10D956B6"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9.8.</w:t>
      </w:r>
      <w:r>
        <w:rPr>
          <w:rFonts w:eastAsiaTheme="minorEastAsia" w:cstheme="minorBidi"/>
          <w:noProof/>
          <w:sz w:val="24"/>
          <w:szCs w:val="24"/>
        </w:rPr>
        <w:tab/>
      </w:r>
      <w:r w:rsidRPr="00EE40E4">
        <w:rPr>
          <w:rFonts w:ascii="Times New Roman" w:hAnsi="Times New Roman"/>
          <w:noProof/>
          <w:lang w:val="fr-CA"/>
        </w:rPr>
        <w:t>Comité spécial</w:t>
      </w:r>
      <w:r>
        <w:rPr>
          <w:noProof/>
        </w:rPr>
        <w:tab/>
      </w:r>
      <w:r>
        <w:rPr>
          <w:noProof/>
        </w:rPr>
        <w:fldChar w:fldCharType="begin"/>
      </w:r>
      <w:r>
        <w:rPr>
          <w:noProof/>
        </w:rPr>
        <w:instrText xml:space="preserve"> PAGEREF _Toc444800476 \h </w:instrText>
      </w:r>
      <w:r>
        <w:rPr>
          <w:noProof/>
        </w:rPr>
      </w:r>
      <w:r>
        <w:rPr>
          <w:noProof/>
        </w:rPr>
        <w:fldChar w:fldCharType="separate"/>
      </w:r>
      <w:r>
        <w:rPr>
          <w:noProof/>
        </w:rPr>
        <w:t>35</w:t>
      </w:r>
      <w:r>
        <w:rPr>
          <w:noProof/>
        </w:rPr>
        <w:fldChar w:fldCharType="end"/>
      </w:r>
    </w:p>
    <w:p w14:paraId="7CE035B7" w14:textId="77777777" w:rsidR="00474FE5" w:rsidRDefault="00474FE5">
      <w:pPr>
        <w:pStyle w:val="TM1"/>
        <w:tabs>
          <w:tab w:val="left" w:pos="720"/>
          <w:tab w:val="right" w:leader="dot" w:pos="9962"/>
        </w:tabs>
        <w:rPr>
          <w:rFonts w:eastAsiaTheme="minorEastAsia" w:cstheme="minorBidi"/>
          <w:b w:val="0"/>
          <w:noProof/>
        </w:rPr>
      </w:pPr>
      <w:r w:rsidRPr="00EE40E4">
        <w:rPr>
          <w:rFonts w:ascii="Times" w:hAnsi="Times"/>
          <w:noProof/>
          <w:lang w:val="fr-CA"/>
        </w:rPr>
        <w:t>10.</w:t>
      </w:r>
      <w:r>
        <w:rPr>
          <w:rFonts w:eastAsiaTheme="minorEastAsia" w:cstheme="minorBidi"/>
          <w:b w:val="0"/>
          <w:noProof/>
        </w:rPr>
        <w:tab/>
      </w:r>
      <w:r w:rsidRPr="00EE40E4">
        <w:rPr>
          <w:rFonts w:ascii="Times New Roman" w:hAnsi="Times New Roman"/>
          <w:noProof/>
          <w:lang w:val="fr-CA"/>
        </w:rPr>
        <w:t>Procédures démocratiques</w:t>
      </w:r>
      <w:r>
        <w:rPr>
          <w:noProof/>
        </w:rPr>
        <w:tab/>
      </w:r>
      <w:r>
        <w:rPr>
          <w:noProof/>
        </w:rPr>
        <w:fldChar w:fldCharType="begin"/>
      </w:r>
      <w:r>
        <w:rPr>
          <w:noProof/>
        </w:rPr>
        <w:instrText xml:space="preserve"> PAGEREF _Toc444800477 \h </w:instrText>
      </w:r>
      <w:r>
        <w:rPr>
          <w:noProof/>
        </w:rPr>
      </w:r>
      <w:r>
        <w:rPr>
          <w:noProof/>
        </w:rPr>
        <w:fldChar w:fldCharType="separate"/>
      </w:r>
      <w:r>
        <w:rPr>
          <w:noProof/>
        </w:rPr>
        <w:t>36</w:t>
      </w:r>
      <w:r>
        <w:rPr>
          <w:noProof/>
        </w:rPr>
        <w:fldChar w:fldCharType="end"/>
      </w:r>
    </w:p>
    <w:p w14:paraId="4079B720"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10.1.</w:t>
      </w:r>
      <w:r>
        <w:rPr>
          <w:rFonts w:eastAsiaTheme="minorEastAsia" w:cstheme="minorBidi"/>
          <w:noProof/>
          <w:sz w:val="24"/>
          <w:szCs w:val="24"/>
        </w:rPr>
        <w:tab/>
      </w:r>
      <w:r w:rsidRPr="00EE40E4">
        <w:rPr>
          <w:rFonts w:ascii="Times New Roman" w:hAnsi="Times New Roman"/>
          <w:noProof/>
          <w:lang w:val="fr-CA"/>
        </w:rPr>
        <w:t>Code de procédure</w:t>
      </w:r>
      <w:r>
        <w:rPr>
          <w:noProof/>
        </w:rPr>
        <w:tab/>
      </w:r>
      <w:r>
        <w:rPr>
          <w:noProof/>
        </w:rPr>
        <w:fldChar w:fldCharType="begin"/>
      </w:r>
      <w:r>
        <w:rPr>
          <w:noProof/>
        </w:rPr>
        <w:instrText xml:space="preserve"> PAGEREF _Toc444800478 \h </w:instrText>
      </w:r>
      <w:r>
        <w:rPr>
          <w:noProof/>
        </w:rPr>
      </w:r>
      <w:r>
        <w:rPr>
          <w:noProof/>
        </w:rPr>
        <w:fldChar w:fldCharType="separate"/>
      </w:r>
      <w:r>
        <w:rPr>
          <w:noProof/>
        </w:rPr>
        <w:t>36</w:t>
      </w:r>
      <w:r>
        <w:rPr>
          <w:noProof/>
        </w:rPr>
        <w:fldChar w:fldCharType="end"/>
      </w:r>
    </w:p>
    <w:p w14:paraId="18731407"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10.2.</w:t>
      </w:r>
      <w:r>
        <w:rPr>
          <w:rFonts w:eastAsiaTheme="minorEastAsia" w:cstheme="minorBidi"/>
          <w:noProof/>
          <w:sz w:val="24"/>
          <w:szCs w:val="24"/>
        </w:rPr>
        <w:tab/>
      </w:r>
      <w:r w:rsidRPr="00EE40E4">
        <w:rPr>
          <w:rFonts w:ascii="Times New Roman" w:hAnsi="Times New Roman"/>
          <w:noProof/>
          <w:lang w:val="fr-CA"/>
        </w:rPr>
        <w:t>Procès-verbal</w:t>
      </w:r>
      <w:r>
        <w:rPr>
          <w:noProof/>
        </w:rPr>
        <w:tab/>
      </w:r>
      <w:r>
        <w:rPr>
          <w:noProof/>
        </w:rPr>
        <w:fldChar w:fldCharType="begin"/>
      </w:r>
      <w:r>
        <w:rPr>
          <w:noProof/>
        </w:rPr>
        <w:instrText xml:space="preserve"> PAGEREF _Toc444800479 \h </w:instrText>
      </w:r>
      <w:r>
        <w:rPr>
          <w:noProof/>
        </w:rPr>
      </w:r>
      <w:r>
        <w:rPr>
          <w:noProof/>
        </w:rPr>
        <w:fldChar w:fldCharType="separate"/>
      </w:r>
      <w:r>
        <w:rPr>
          <w:noProof/>
        </w:rPr>
        <w:t>36</w:t>
      </w:r>
      <w:r>
        <w:rPr>
          <w:noProof/>
        </w:rPr>
        <w:fldChar w:fldCharType="end"/>
      </w:r>
    </w:p>
    <w:p w14:paraId="11D41C60"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10.3.</w:t>
      </w:r>
      <w:r>
        <w:rPr>
          <w:rFonts w:eastAsiaTheme="minorEastAsia" w:cstheme="minorBidi"/>
          <w:noProof/>
          <w:sz w:val="24"/>
          <w:szCs w:val="24"/>
        </w:rPr>
        <w:tab/>
      </w:r>
      <w:r w:rsidRPr="00EE40E4">
        <w:rPr>
          <w:rFonts w:ascii="Times New Roman" w:hAnsi="Times New Roman"/>
          <w:noProof/>
          <w:lang w:val="fr-CA"/>
        </w:rPr>
        <w:t>Cahier de positions</w:t>
      </w:r>
      <w:r>
        <w:rPr>
          <w:noProof/>
        </w:rPr>
        <w:tab/>
      </w:r>
      <w:r>
        <w:rPr>
          <w:noProof/>
        </w:rPr>
        <w:fldChar w:fldCharType="begin"/>
      </w:r>
      <w:r>
        <w:rPr>
          <w:noProof/>
        </w:rPr>
        <w:instrText xml:space="preserve"> PAGEREF _Toc444800480 \h </w:instrText>
      </w:r>
      <w:r>
        <w:rPr>
          <w:noProof/>
        </w:rPr>
      </w:r>
      <w:r>
        <w:rPr>
          <w:noProof/>
        </w:rPr>
        <w:fldChar w:fldCharType="separate"/>
      </w:r>
      <w:r>
        <w:rPr>
          <w:noProof/>
        </w:rPr>
        <w:t>36</w:t>
      </w:r>
      <w:r>
        <w:rPr>
          <w:noProof/>
        </w:rPr>
        <w:fldChar w:fldCharType="end"/>
      </w:r>
    </w:p>
    <w:p w14:paraId="11513B76"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10.4.</w:t>
      </w:r>
      <w:r>
        <w:rPr>
          <w:rFonts w:eastAsiaTheme="minorEastAsia" w:cstheme="minorBidi"/>
          <w:noProof/>
          <w:sz w:val="24"/>
          <w:szCs w:val="24"/>
        </w:rPr>
        <w:tab/>
      </w:r>
      <w:r w:rsidRPr="00EE40E4">
        <w:rPr>
          <w:rFonts w:ascii="Times New Roman" w:hAnsi="Times New Roman"/>
          <w:noProof/>
          <w:lang w:val="fr-CA"/>
        </w:rPr>
        <w:t>Validité d'une résolution; reconsidération et remplacement</w:t>
      </w:r>
      <w:r>
        <w:rPr>
          <w:noProof/>
        </w:rPr>
        <w:tab/>
      </w:r>
      <w:r>
        <w:rPr>
          <w:noProof/>
        </w:rPr>
        <w:fldChar w:fldCharType="begin"/>
      </w:r>
      <w:r>
        <w:rPr>
          <w:noProof/>
        </w:rPr>
        <w:instrText xml:space="preserve"> PAGEREF _Toc444800481 \h </w:instrText>
      </w:r>
      <w:r>
        <w:rPr>
          <w:noProof/>
        </w:rPr>
      </w:r>
      <w:r>
        <w:rPr>
          <w:noProof/>
        </w:rPr>
        <w:fldChar w:fldCharType="separate"/>
      </w:r>
      <w:r>
        <w:rPr>
          <w:noProof/>
        </w:rPr>
        <w:t>36</w:t>
      </w:r>
      <w:r>
        <w:rPr>
          <w:noProof/>
        </w:rPr>
        <w:fldChar w:fldCharType="end"/>
      </w:r>
    </w:p>
    <w:p w14:paraId="7462D443"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lastRenderedPageBreak/>
        <w:t>10.5.</w:t>
      </w:r>
      <w:r>
        <w:rPr>
          <w:rFonts w:eastAsiaTheme="minorEastAsia" w:cstheme="minorBidi"/>
          <w:noProof/>
          <w:sz w:val="24"/>
          <w:szCs w:val="24"/>
        </w:rPr>
        <w:tab/>
      </w:r>
      <w:r w:rsidRPr="00EE40E4">
        <w:rPr>
          <w:rFonts w:ascii="Times New Roman" w:hAnsi="Times New Roman"/>
          <w:noProof/>
          <w:lang w:val="fr-CA"/>
        </w:rPr>
        <w:t>Affiliation et désaffiliation à un regroupement</w:t>
      </w:r>
      <w:r>
        <w:rPr>
          <w:noProof/>
        </w:rPr>
        <w:tab/>
      </w:r>
      <w:r>
        <w:rPr>
          <w:noProof/>
        </w:rPr>
        <w:fldChar w:fldCharType="begin"/>
      </w:r>
      <w:r>
        <w:rPr>
          <w:noProof/>
        </w:rPr>
        <w:instrText xml:space="preserve"> PAGEREF _Toc444800482 \h </w:instrText>
      </w:r>
      <w:r>
        <w:rPr>
          <w:noProof/>
        </w:rPr>
      </w:r>
      <w:r>
        <w:rPr>
          <w:noProof/>
        </w:rPr>
        <w:fldChar w:fldCharType="separate"/>
      </w:r>
      <w:r>
        <w:rPr>
          <w:noProof/>
        </w:rPr>
        <w:t>36</w:t>
      </w:r>
      <w:r>
        <w:rPr>
          <w:noProof/>
        </w:rPr>
        <w:fldChar w:fldCharType="end"/>
      </w:r>
    </w:p>
    <w:p w14:paraId="0E76099A"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10.6.</w:t>
      </w:r>
      <w:r>
        <w:rPr>
          <w:rFonts w:eastAsiaTheme="minorEastAsia" w:cstheme="minorBidi"/>
          <w:noProof/>
          <w:sz w:val="24"/>
          <w:szCs w:val="24"/>
        </w:rPr>
        <w:tab/>
      </w:r>
      <w:r w:rsidRPr="00EE40E4">
        <w:rPr>
          <w:rFonts w:ascii="Times New Roman" w:hAnsi="Times New Roman"/>
          <w:noProof/>
          <w:lang w:val="fr-CA"/>
        </w:rPr>
        <w:t>Rapport annuel</w:t>
      </w:r>
      <w:r>
        <w:rPr>
          <w:noProof/>
        </w:rPr>
        <w:tab/>
      </w:r>
      <w:r>
        <w:rPr>
          <w:noProof/>
        </w:rPr>
        <w:fldChar w:fldCharType="begin"/>
      </w:r>
      <w:r>
        <w:rPr>
          <w:noProof/>
        </w:rPr>
        <w:instrText xml:space="preserve"> PAGEREF _Toc444800483 \h </w:instrText>
      </w:r>
      <w:r>
        <w:rPr>
          <w:noProof/>
        </w:rPr>
      </w:r>
      <w:r>
        <w:rPr>
          <w:noProof/>
        </w:rPr>
        <w:fldChar w:fldCharType="separate"/>
      </w:r>
      <w:r>
        <w:rPr>
          <w:noProof/>
        </w:rPr>
        <w:t>37</w:t>
      </w:r>
      <w:r>
        <w:rPr>
          <w:noProof/>
        </w:rPr>
        <w:fldChar w:fldCharType="end"/>
      </w:r>
    </w:p>
    <w:p w14:paraId="615B04C7"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10.7.</w:t>
      </w:r>
      <w:r>
        <w:rPr>
          <w:rFonts w:eastAsiaTheme="minorEastAsia" w:cstheme="minorBidi"/>
          <w:noProof/>
          <w:sz w:val="24"/>
          <w:szCs w:val="24"/>
        </w:rPr>
        <w:tab/>
      </w:r>
      <w:r w:rsidRPr="00EE40E4">
        <w:rPr>
          <w:rFonts w:ascii="Times New Roman" w:hAnsi="Times New Roman"/>
          <w:noProof/>
          <w:lang w:val="fr-CA"/>
        </w:rPr>
        <w:t>Procuration</w:t>
      </w:r>
      <w:r>
        <w:rPr>
          <w:noProof/>
        </w:rPr>
        <w:tab/>
      </w:r>
      <w:r>
        <w:rPr>
          <w:noProof/>
        </w:rPr>
        <w:fldChar w:fldCharType="begin"/>
      </w:r>
      <w:r>
        <w:rPr>
          <w:noProof/>
        </w:rPr>
        <w:instrText xml:space="preserve"> PAGEREF _Toc444800484 \h </w:instrText>
      </w:r>
      <w:r>
        <w:rPr>
          <w:noProof/>
        </w:rPr>
      </w:r>
      <w:r>
        <w:rPr>
          <w:noProof/>
        </w:rPr>
        <w:fldChar w:fldCharType="separate"/>
      </w:r>
      <w:r>
        <w:rPr>
          <w:noProof/>
        </w:rPr>
        <w:t>37</w:t>
      </w:r>
      <w:r>
        <w:rPr>
          <w:noProof/>
        </w:rPr>
        <w:fldChar w:fldCharType="end"/>
      </w:r>
    </w:p>
    <w:p w14:paraId="7BD32A18"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10.8.</w:t>
      </w:r>
      <w:r>
        <w:rPr>
          <w:rFonts w:eastAsiaTheme="minorEastAsia" w:cstheme="minorBidi"/>
          <w:noProof/>
          <w:sz w:val="24"/>
          <w:szCs w:val="24"/>
        </w:rPr>
        <w:tab/>
      </w:r>
      <w:r w:rsidRPr="00EE40E4">
        <w:rPr>
          <w:rFonts w:ascii="Times New Roman" w:hAnsi="Times New Roman"/>
          <w:noProof/>
          <w:lang w:val="fr-CA"/>
        </w:rPr>
        <w:t>Vote</w:t>
      </w:r>
      <w:r>
        <w:rPr>
          <w:noProof/>
        </w:rPr>
        <w:tab/>
      </w:r>
      <w:r>
        <w:rPr>
          <w:noProof/>
        </w:rPr>
        <w:fldChar w:fldCharType="begin"/>
      </w:r>
      <w:r>
        <w:rPr>
          <w:noProof/>
        </w:rPr>
        <w:instrText xml:space="preserve"> PAGEREF _Toc444800485 \h </w:instrText>
      </w:r>
      <w:r>
        <w:rPr>
          <w:noProof/>
        </w:rPr>
      </w:r>
      <w:r>
        <w:rPr>
          <w:noProof/>
        </w:rPr>
        <w:fldChar w:fldCharType="separate"/>
      </w:r>
      <w:r>
        <w:rPr>
          <w:noProof/>
        </w:rPr>
        <w:t>37</w:t>
      </w:r>
      <w:r>
        <w:rPr>
          <w:noProof/>
        </w:rPr>
        <w:fldChar w:fldCharType="end"/>
      </w:r>
    </w:p>
    <w:p w14:paraId="6F02D8D2"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10.9.</w:t>
      </w:r>
      <w:r>
        <w:rPr>
          <w:rFonts w:eastAsiaTheme="minorEastAsia" w:cstheme="minorBidi"/>
          <w:noProof/>
          <w:sz w:val="24"/>
          <w:szCs w:val="24"/>
        </w:rPr>
        <w:tab/>
      </w:r>
      <w:r w:rsidRPr="00EE40E4">
        <w:rPr>
          <w:rFonts w:ascii="Times New Roman" w:hAnsi="Times New Roman"/>
          <w:noProof/>
          <w:lang w:val="fr-CA"/>
        </w:rPr>
        <w:t>Vote secret</w:t>
      </w:r>
      <w:r>
        <w:rPr>
          <w:noProof/>
        </w:rPr>
        <w:tab/>
      </w:r>
      <w:r>
        <w:rPr>
          <w:noProof/>
        </w:rPr>
        <w:fldChar w:fldCharType="begin"/>
      </w:r>
      <w:r>
        <w:rPr>
          <w:noProof/>
        </w:rPr>
        <w:instrText xml:space="preserve"> PAGEREF _Toc444800486 \h </w:instrText>
      </w:r>
      <w:r>
        <w:rPr>
          <w:noProof/>
        </w:rPr>
      </w:r>
      <w:r>
        <w:rPr>
          <w:noProof/>
        </w:rPr>
        <w:fldChar w:fldCharType="separate"/>
      </w:r>
      <w:r>
        <w:rPr>
          <w:noProof/>
        </w:rPr>
        <w:t>37</w:t>
      </w:r>
      <w:r>
        <w:rPr>
          <w:noProof/>
        </w:rPr>
        <w:fldChar w:fldCharType="end"/>
      </w:r>
    </w:p>
    <w:p w14:paraId="5B44E51A" w14:textId="77777777" w:rsidR="00474FE5" w:rsidRDefault="00474FE5">
      <w:pPr>
        <w:pStyle w:val="TM3"/>
        <w:tabs>
          <w:tab w:val="left" w:pos="1440"/>
          <w:tab w:val="right" w:leader="dot" w:pos="9962"/>
        </w:tabs>
        <w:rPr>
          <w:rFonts w:eastAsiaTheme="minorEastAsia" w:cstheme="minorBidi"/>
          <w:noProof/>
          <w:sz w:val="24"/>
          <w:szCs w:val="24"/>
        </w:rPr>
      </w:pPr>
      <w:r w:rsidRPr="00EE40E4">
        <w:rPr>
          <w:rFonts w:ascii="Times New Roman" w:hAnsi="Times New Roman"/>
          <w:noProof/>
          <w:lang w:val="fr-CA"/>
        </w:rPr>
        <w:t>10.10.</w:t>
      </w:r>
      <w:r>
        <w:rPr>
          <w:rFonts w:eastAsiaTheme="minorEastAsia" w:cstheme="minorBidi"/>
          <w:noProof/>
          <w:sz w:val="24"/>
          <w:szCs w:val="24"/>
        </w:rPr>
        <w:tab/>
      </w:r>
      <w:r w:rsidRPr="00EE40E4">
        <w:rPr>
          <w:rFonts w:ascii="Times New Roman" w:hAnsi="Times New Roman"/>
          <w:noProof/>
          <w:lang w:val="fr-CA"/>
        </w:rPr>
        <w:t>Référendum</w:t>
      </w:r>
      <w:r>
        <w:rPr>
          <w:noProof/>
        </w:rPr>
        <w:tab/>
      </w:r>
      <w:r>
        <w:rPr>
          <w:noProof/>
        </w:rPr>
        <w:fldChar w:fldCharType="begin"/>
      </w:r>
      <w:r>
        <w:rPr>
          <w:noProof/>
        </w:rPr>
        <w:instrText xml:space="preserve"> PAGEREF _Toc444800487 \h </w:instrText>
      </w:r>
      <w:r>
        <w:rPr>
          <w:noProof/>
        </w:rPr>
      </w:r>
      <w:r>
        <w:rPr>
          <w:noProof/>
        </w:rPr>
        <w:fldChar w:fldCharType="separate"/>
      </w:r>
      <w:r>
        <w:rPr>
          <w:noProof/>
        </w:rPr>
        <w:t>37</w:t>
      </w:r>
      <w:r>
        <w:rPr>
          <w:noProof/>
        </w:rPr>
        <w:fldChar w:fldCharType="end"/>
      </w:r>
    </w:p>
    <w:p w14:paraId="7D15F72D" w14:textId="77777777" w:rsidR="00474FE5" w:rsidRDefault="00474FE5">
      <w:pPr>
        <w:pStyle w:val="TM3"/>
        <w:tabs>
          <w:tab w:val="left" w:pos="1440"/>
          <w:tab w:val="right" w:leader="dot" w:pos="9962"/>
        </w:tabs>
        <w:rPr>
          <w:rFonts w:eastAsiaTheme="minorEastAsia" w:cstheme="minorBidi"/>
          <w:noProof/>
          <w:sz w:val="24"/>
          <w:szCs w:val="24"/>
        </w:rPr>
      </w:pPr>
      <w:r w:rsidRPr="00EE40E4">
        <w:rPr>
          <w:rFonts w:ascii="Times New Roman" w:hAnsi="Times New Roman"/>
          <w:noProof/>
          <w:lang w:val="fr-CA"/>
        </w:rPr>
        <w:t>10.11.</w:t>
      </w:r>
      <w:r>
        <w:rPr>
          <w:rFonts w:eastAsiaTheme="minorEastAsia" w:cstheme="minorBidi"/>
          <w:noProof/>
          <w:sz w:val="24"/>
          <w:szCs w:val="24"/>
        </w:rPr>
        <w:tab/>
      </w:r>
      <w:r w:rsidRPr="00EE40E4">
        <w:rPr>
          <w:rFonts w:ascii="Times New Roman" w:hAnsi="Times New Roman"/>
          <w:noProof/>
          <w:lang w:val="fr-CA"/>
        </w:rPr>
        <w:t>Scrutin papier prolongé</w:t>
      </w:r>
      <w:r>
        <w:rPr>
          <w:noProof/>
        </w:rPr>
        <w:tab/>
      </w:r>
      <w:r>
        <w:rPr>
          <w:noProof/>
        </w:rPr>
        <w:fldChar w:fldCharType="begin"/>
      </w:r>
      <w:r>
        <w:rPr>
          <w:noProof/>
        </w:rPr>
        <w:instrText xml:space="preserve"> PAGEREF _Toc444800488 \h </w:instrText>
      </w:r>
      <w:r>
        <w:rPr>
          <w:noProof/>
        </w:rPr>
      </w:r>
      <w:r>
        <w:rPr>
          <w:noProof/>
        </w:rPr>
        <w:fldChar w:fldCharType="separate"/>
      </w:r>
      <w:r>
        <w:rPr>
          <w:noProof/>
        </w:rPr>
        <w:t>37</w:t>
      </w:r>
      <w:r>
        <w:rPr>
          <w:noProof/>
        </w:rPr>
        <w:fldChar w:fldCharType="end"/>
      </w:r>
    </w:p>
    <w:p w14:paraId="4EB8664B" w14:textId="77777777" w:rsidR="00474FE5" w:rsidRDefault="00474FE5">
      <w:pPr>
        <w:pStyle w:val="TM3"/>
        <w:tabs>
          <w:tab w:val="left" w:pos="1440"/>
          <w:tab w:val="right" w:leader="dot" w:pos="9962"/>
        </w:tabs>
        <w:rPr>
          <w:rFonts w:eastAsiaTheme="minorEastAsia" w:cstheme="minorBidi"/>
          <w:noProof/>
          <w:sz w:val="24"/>
          <w:szCs w:val="24"/>
        </w:rPr>
      </w:pPr>
      <w:r w:rsidRPr="00EE40E4">
        <w:rPr>
          <w:rFonts w:ascii="Times New Roman" w:hAnsi="Times New Roman"/>
          <w:noProof/>
          <w:lang w:val="fr-CA"/>
        </w:rPr>
        <w:t>10.12.</w:t>
      </w:r>
      <w:r>
        <w:rPr>
          <w:rFonts w:eastAsiaTheme="minorEastAsia" w:cstheme="minorBidi"/>
          <w:noProof/>
          <w:sz w:val="24"/>
          <w:szCs w:val="24"/>
        </w:rPr>
        <w:tab/>
      </w:r>
      <w:r w:rsidRPr="00EE40E4">
        <w:rPr>
          <w:rFonts w:ascii="Times New Roman" w:hAnsi="Times New Roman"/>
          <w:noProof/>
          <w:lang w:val="fr-CA"/>
        </w:rPr>
        <w:t>Vote électronique</w:t>
      </w:r>
      <w:r>
        <w:rPr>
          <w:noProof/>
        </w:rPr>
        <w:tab/>
      </w:r>
      <w:r>
        <w:rPr>
          <w:noProof/>
        </w:rPr>
        <w:fldChar w:fldCharType="begin"/>
      </w:r>
      <w:r>
        <w:rPr>
          <w:noProof/>
        </w:rPr>
        <w:instrText xml:space="preserve"> PAGEREF _Toc444800489 \h </w:instrText>
      </w:r>
      <w:r>
        <w:rPr>
          <w:noProof/>
        </w:rPr>
      </w:r>
      <w:r>
        <w:rPr>
          <w:noProof/>
        </w:rPr>
        <w:fldChar w:fldCharType="separate"/>
      </w:r>
      <w:r>
        <w:rPr>
          <w:noProof/>
        </w:rPr>
        <w:t>38</w:t>
      </w:r>
      <w:r>
        <w:rPr>
          <w:noProof/>
        </w:rPr>
        <w:fldChar w:fldCharType="end"/>
      </w:r>
    </w:p>
    <w:p w14:paraId="13392949" w14:textId="77777777" w:rsidR="00474FE5" w:rsidRDefault="00474FE5">
      <w:pPr>
        <w:pStyle w:val="TM1"/>
        <w:tabs>
          <w:tab w:val="left" w:pos="720"/>
          <w:tab w:val="right" w:leader="dot" w:pos="9962"/>
        </w:tabs>
        <w:rPr>
          <w:rFonts w:eastAsiaTheme="minorEastAsia" w:cstheme="minorBidi"/>
          <w:b w:val="0"/>
          <w:noProof/>
        </w:rPr>
      </w:pPr>
      <w:r w:rsidRPr="00EE40E4">
        <w:rPr>
          <w:rFonts w:ascii="Times" w:hAnsi="Times"/>
          <w:noProof/>
          <w:lang w:val="fr-CA"/>
        </w:rPr>
        <w:t>11.</w:t>
      </w:r>
      <w:r>
        <w:rPr>
          <w:rFonts w:eastAsiaTheme="minorEastAsia" w:cstheme="minorBidi"/>
          <w:b w:val="0"/>
          <w:noProof/>
        </w:rPr>
        <w:tab/>
      </w:r>
      <w:r w:rsidRPr="00EE40E4">
        <w:rPr>
          <w:rFonts w:ascii="Times New Roman" w:hAnsi="Times New Roman"/>
          <w:noProof/>
          <w:lang w:val="fr-CA"/>
        </w:rPr>
        <w:t>Procédures électorales</w:t>
      </w:r>
      <w:r>
        <w:rPr>
          <w:noProof/>
        </w:rPr>
        <w:tab/>
      </w:r>
      <w:r>
        <w:rPr>
          <w:noProof/>
        </w:rPr>
        <w:fldChar w:fldCharType="begin"/>
      </w:r>
      <w:r>
        <w:rPr>
          <w:noProof/>
        </w:rPr>
        <w:instrText xml:space="preserve"> PAGEREF _Toc444800490 \h </w:instrText>
      </w:r>
      <w:r>
        <w:rPr>
          <w:noProof/>
        </w:rPr>
      </w:r>
      <w:r>
        <w:rPr>
          <w:noProof/>
        </w:rPr>
        <w:fldChar w:fldCharType="separate"/>
      </w:r>
      <w:r>
        <w:rPr>
          <w:noProof/>
        </w:rPr>
        <w:t>38</w:t>
      </w:r>
      <w:r>
        <w:rPr>
          <w:noProof/>
        </w:rPr>
        <w:fldChar w:fldCharType="end"/>
      </w:r>
    </w:p>
    <w:p w14:paraId="12F1876D"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11.1.</w:t>
      </w:r>
      <w:r>
        <w:rPr>
          <w:rFonts w:eastAsiaTheme="minorEastAsia" w:cstheme="minorBidi"/>
          <w:noProof/>
          <w:sz w:val="24"/>
          <w:szCs w:val="24"/>
        </w:rPr>
        <w:tab/>
      </w:r>
      <w:r w:rsidRPr="00EE40E4">
        <w:rPr>
          <w:rFonts w:ascii="Times New Roman" w:hAnsi="Times New Roman"/>
          <w:noProof/>
          <w:lang w:val="fr-CA"/>
        </w:rPr>
        <w:t>Élections annuelles</w:t>
      </w:r>
      <w:r>
        <w:rPr>
          <w:noProof/>
        </w:rPr>
        <w:tab/>
      </w:r>
      <w:r>
        <w:rPr>
          <w:noProof/>
        </w:rPr>
        <w:fldChar w:fldCharType="begin"/>
      </w:r>
      <w:r>
        <w:rPr>
          <w:noProof/>
        </w:rPr>
        <w:instrText xml:space="preserve"> PAGEREF _Toc444800491 \h </w:instrText>
      </w:r>
      <w:r>
        <w:rPr>
          <w:noProof/>
        </w:rPr>
      </w:r>
      <w:r>
        <w:rPr>
          <w:noProof/>
        </w:rPr>
        <w:fldChar w:fldCharType="separate"/>
      </w:r>
      <w:r>
        <w:rPr>
          <w:noProof/>
        </w:rPr>
        <w:t>38</w:t>
      </w:r>
      <w:r>
        <w:rPr>
          <w:noProof/>
        </w:rPr>
        <w:fldChar w:fldCharType="end"/>
      </w:r>
    </w:p>
    <w:p w14:paraId="56E51306"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11.2.</w:t>
      </w:r>
      <w:r>
        <w:rPr>
          <w:rFonts w:eastAsiaTheme="minorEastAsia" w:cstheme="minorBidi"/>
          <w:noProof/>
          <w:sz w:val="24"/>
          <w:szCs w:val="24"/>
        </w:rPr>
        <w:tab/>
      </w:r>
      <w:r w:rsidRPr="00EE40E4">
        <w:rPr>
          <w:rFonts w:ascii="Times New Roman" w:hAnsi="Times New Roman"/>
          <w:noProof/>
          <w:lang w:val="fr-CA"/>
        </w:rPr>
        <w:t>Élection d’une exécutante, un exécutant</w:t>
      </w:r>
      <w:r>
        <w:rPr>
          <w:noProof/>
        </w:rPr>
        <w:tab/>
      </w:r>
      <w:r>
        <w:rPr>
          <w:noProof/>
        </w:rPr>
        <w:fldChar w:fldCharType="begin"/>
      </w:r>
      <w:r>
        <w:rPr>
          <w:noProof/>
        </w:rPr>
        <w:instrText xml:space="preserve"> PAGEREF _Toc444800492 \h </w:instrText>
      </w:r>
      <w:r>
        <w:rPr>
          <w:noProof/>
        </w:rPr>
      </w:r>
      <w:r>
        <w:rPr>
          <w:noProof/>
        </w:rPr>
        <w:fldChar w:fldCharType="separate"/>
      </w:r>
      <w:r>
        <w:rPr>
          <w:noProof/>
        </w:rPr>
        <w:t>38</w:t>
      </w:r>
      <w:r>
        <w:rPr>
          <w:noProof/>
        </w:rPr>
        <w:fldChar w:fldCharType="end"/>
      </w:r>
    </w:p>
    <w:p w14:paraId="2D17B063"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11.3.</w:t>
      </w:r>
      <w:r>
        <w:rPr>
          <w:rFonts w:eastAsiaTheme="minorEastAsia" w:cstheme="minorBidi"/>
          <w:noProof/>
          <w:sz w:val="24"/>
          <w:szCs w:val="24"/>
        </w:rPr>
        <w:tab/>
      </w:r>
      <w:r w:rsidRPr="00EE40E4">
        <w:rPr>
          <w:rFonts w:ascii="Times New Roman" w:hAnsi="Times New Roman"/>
          <w:noProof/>
          <w:lang w:val="fr-CA"/>
        </w:rPr>
        <w:t xml:space="preserve">Élection d’une </w:t>
      </w:r>
      <w:r w:rsidRPr="00EE40E4">
        <w:rPr>
          <w:rFonts w:ascii="Times New Roman" w:eastAsia="Times New Roman" w:hAnsi="Times New Roman"/>
          <w:noProof/>
          <w:color w:val="000000" w:themeColor="text1"/>
          <w:lang w:val="fr-CA"/>
        </w:rPr>
        <w:t>administratrice, un administrateur</w:t>
      </w:r>
      <w:r>
        <w:rPr>
          <w:noProof/>
        </w:rPr>
        <w:tab/>
      </w:r>
      <w:r>
        <w:rPr>
          <w:noProof/>
        </w:rPr>
        <w:fldChar w:fldCharType="begin"/>
      </w:r>
      <w:r>
        <w:rPr>
          <w:noProof/>
        </w:rPr>
        <w:instrText xml:space="preserve"> PAGEREF _Toc444800493 \h </w:instrText>
      </w:r>
      <w:r>
        <w:rPr>
          <w:noProof/>
        </w:rPr>
      </w:r>
      <w:r>
        <w:rPr>
          <w:noProof/>
        </w:rPr>
        <w:fldChar w:fldCharType="separate"/>
      </w:r>
      <w:r>
        <w:rPr>
          <w:noProof/>
        </w:rPr>
        <w:t>38</w:t>
      </w:r>
      <w:r>
        <w:rPr>
          <w:noProof/>
        </w:rPr>
        <w:fldChar w:fldCharType="end"/>
      </w:r>
    </w:p>
    <w:p w14:paraId="00D68C54"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11.4.</w:t>
      </w:r>
      <w:r>
        <w:rPr>
          <w:rFonts w:eastAsiaTheme="minorEastAsia" w:cstheme="minorBidi"/>
          <w:noProof/>
          <w:sz w:val="24"/>
          <w:szCs w:val="24"/>
        </w:rPr>
        <w:tab/>
      </w:r>
      <w:r w:rsidRPr="00EE40E4">
        <w:rPr>
          <w:rFonts w:ascii="Times New Roman" w:hAnsi="Times New Roman"/>
          <w:noProof/>
          <w:lang w:val="fr-CA"/>
        </w:rPr>
        <w:t>Avis d’élection et affichage des postes</w:t>
      </w:r>
      <w:r>
        <w:rPr>
          <w:noProof/>
        </w:rPr>
        <w:tab/>
      </w:r>
      <w:r>
        <w:rPr>
          <w:noProof/>
        </w:rPr>
        <w:fldChar w:fldCharType="begin"/>
      </w:r>
      <w:r>
        <w:rPr>
          <w:noProof/>
        </w:rPr>
        <w:instrText xml:space="preserve"> PAGEREF _Toc444800494 \h </w:instrText>
      </w:r>
      <w:r>
        <w:rPr>
          <w:noProof/>
        </w:rPr>
      </w:r>
      <w:r>
        <w:rPr>
          <w:noProof/>
        </w:rPr>
        <w:fldChar w:fldCharType="separate"/>
      </w:r>
      <w:r>
        <w:rPr>
          <w:noProof/>
        </w:rPr>
        <w:t>39</w:t>
      </w:r>
      <w:r>
        <w:rPr>
          <w:noProof/>
        </w:rPr>
        <w:fldChar w:fldCharType="end"/>
      </w:r>
    </w:p>
    <w:p w14:paraId="41D21522"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11.5.</w:t>
      </w:r>
      <w:r>
        <w:rPr>
          <w:rFonts w:eastAsiaTheme="minorEastAsia" w:cstheme="minorBidi"/>
          <w:noProof/>
          <w:sz w:val="24"/>
          <w:szCs w:val="24"/>
        </w:rPr>
        <w:tab/>
      </w:r>
      <w:r w:rsidRPr="00EE40E4">
        <w:rPr>
          <w:rFonts w:ascii="Times New Roman" w:hAnsi="Times New Roman"/>
          <w:noProof/>
          <w:lang w:val="fr-CA"/>
        </w:rPr>
        <w:t>Période de mise en candidature</w:t>
      </w:r>
      <w:r>
        <w:rPr>
          <w:noProof/>
        </w:rPr>
        <w:tab/>
      </w:r>
      <w:r>
        <w:rPr>
          <w:noProof/>
        </w:rPr>
        <w:fldChar w:fldCharType="begin"/>
      </w:r>
      <w:r>
        <w:rPr>
          <w:noProof/>
        </w:rPr>
        <w:instrText xml:space="preserve"> PAGEREF _Toc444800495 \h </w:instrText>
      </w:r>
      <w:r>
        <w:rPr>
          <w:noProof/>
        </w:rPr>
      </w:r>
      <w:r>
        <w:rPr>
          <w:noProof/>
        </w:rPr>
        <w:fldChar w:fldCharType="separate"/>
      </w:r>
      <w:r>
        <w:rPr>
          <w:noProof/>
        </w:rPr>
        <w:t>39</w:t>
      </w:r>
      <w:r>
        <w:rPr>
          <w:noProof/>
        </w:rPr>
        <w:fldChar w:fldCharType="end"/>
      </w:r>
    </w:p>
    <w:p w14:paraId="3381900C"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11.6.</w:t>
      </w:r>
      <w:r>
        <w:rPr>
          <w:rFonts w:eastAsiaTheme="minorEastAsia" w:cstheme="minorBidi"/>
          <w:noProof/>
          <w:sz w:val="24"/>
          <w:szCs w:val="24"/>
        </w:rPr>
        <w:tab/>
      </w:r>
      <w:r w:rsidRPr="00EE40E4">
        <w:rPr>
          <w:rFonts w:ascii="Times New Roman" w:hAnsi="Times New Roman"/>
          <w:noProof/>
          <w:lang w:val="fr-CA"/>
        </w:rPr>
        <w:t>Lettre de candidature</w:t>
      </w:r>
      <w:r>
        <w:rPr>
          <w:noProof/>
        </w:rPr>
        <w:tab/>
      </w:r>
      <w:r>
        <w:rPr>
          <w:noProof/>
        </w:rPr>
        <w:fldChar w:fldCharType="begin"/>
      </w:r>
      <w:r>
        <w:rPr>
          <w:noProof/>
        </w:rPr>
        <w:instrText xml:space="preserve"> PAGEREF _Toc444800496 \h </w:instrText>
      </w:r>
      <w:r>
        <w:rPr>
          <w:noProof/>
        </w:rPr>
      </w:r>
      <w:r>
        <w:rPr>
          <w:noProof/>
        </w:rPr>
        <w:fldChar w:fldCharType="separate"/>
      </w:r>
      <w:r>
        <w:rPr>
          <w:noProof/>
        </w:rPr>
        <w:t>39</w:t>
      </w:r>
      <w:r>
        <w:rPr>
          <w:noProof/>
        </w:rPr>
        <w:fldChar w:fldCharType="end"/>
      </w:r>
    </w:p>
    <w:p w14:paraId="0C7FE15F"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11.7.</w:t>
      </w:r>
      <w:r>
        <w:rPr>
          <w:rFonts w:eastAsiaTheme="minorEastAsia" w:cstheme="minorBidi"/>
          <w:noProof/>
          <w:sz w:val="24"/>
          <w:szCs w:val="24"/>
        </w:rPr>
        <w:tab/>
      </w:r>
      <w:r w:rsidRPr="00EE40E4">
        <w:rPr>
          <w:rFonts w:ascii="Times New Roman" w:hAnsi="Times New Roman"/>
          <w:noProof/>
          <w:lang w:val="fr-CA"/>
        </w:rPr>
        <w:t>Présidence d’élection</w:t>
      </w:r>
      <w:r>
        <w:rPr>
          <w:noProof/>
        </w:rPr>
        <w:tab/>
      </w:r>
      <w:r>
        <w:rPr>
          <w:noProof/>
        </w:rPr>
        <w:fldChar w:fldCharType="begin"/>
      </w:r>
      <w:r>
        <w:rPr>
          <w:noProof/>
        </w:rPr>
        <w:instrText xml:space="preserve"> PAGEREF _Toc444800497 \h </w:instrText>
      </w:r>
      <w:r>
        <w:rPr>
          <w:noProof/>
        </w:rPr>
      </w:r>
      <w:r>
        <w:rPr>
          <w:noProof/>
        </w:rPr>
        <w:fldChar w:fldCharType="separate"/>
      </w:r>
      <w:r>
        <w:rPr>
          <w:noProof/>
        </w:rPr>
        <w:t>39</w:t>
      </w:r>
      <w:r>
        <w:rPr>
          <w:noProof/>
        </w:rPr>
        <w:fldChar w:fldCharType="end"/>
      </w:r>
    </w:p>
    <w:p w14:paraId="20F5B827"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11.8.</w:t>
      </w:r>
      <w:r>
        <w:rPr>
          <w:rFonts w:eastAsiaTheme="minorEastAsia" w:cstheme="minorBidi"/>
          <w:noProof/>
          <w:sz w:val="24"/>
          <w:szCs w:val="24"/>
        </w:rPr>
        <w:tab/>
      </w:r>
      <w:r w:rsidRPr="00EE40E4">
        <w:rPr>
          <w:rFonts w:ascii="Times New Roman" w:hAnsi="Times New Roman"/>
          <w:noProof/>
          <w:lang w:val="fr-CA"/>
        </w:rPr>
        <w:t>Campagne</w:t>
      </w:r>
      <w:r>
        <w:rPr>
          <w:noProof/>
        </w:rPr>
        <w:tab/>
      </w:r>
      <w:r>
        <w:rPr>
          <w:noProof/>
        </w:rPr>
        <w:fldChar w:fldCharType="begin"/>
      </w:r>
      <w:r>
        <w:rPr>
          <w:noProof/>
        </w:rPr>
        <w:instrText xml:space="preserve"> PAGEREF _Toc444800498 \h </w:instrText>
      </w:r>
      <w:r>
        <w:rPr>
          <w:noProof/>
        </w:rPr>
      </w:r>
      <w:r>
        <w:rPr>
          <w:noProof/>
        </w:rPr>
        <w:fldChar w:fldCharType="separate"/>
      </w:r>
      <w:r>
        <w:rPr>
          <w:noProof/>
        </w:rPr>
        <w:t>40</w:t>
      </w:r>
      <w:r>
        <w:rPr>
          <w:noProof/>
        </w:rPr>
        <w:fldChar w:fldCharType="end"/>
      </w:r>
    </w:p>
    <w:p w14:paraId="0DA68451"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11.9.</w:t>
      </w:r>
      <w:r>
        <w:rPr>
          <w:rFonts w:eastAsiaTheme="minorEastAsia" w:cstheme="minorBidi"/>
          <w:noProof/>
          <w:sz w:val="24"/>
          <w:szCs w:val="24"/>
        </w:rPr>
        <w:tab/>
      </w:r>
      <w:r w:rsidRPr="00EE40E4">
        <w:rPr>
          <w:rFonts w:ascii="Times New Roman" w:hAnsi="Times New Roman"/>
          <w:noProof/>
          <w:lang w:val="fr-CA"/>
        </w:rPr>
        <w:t>Scrutin</w:t>
      </w:r>
      <w:r>
        <w:rPr>
          <w:noProof/>
        </w:rPr>
        <w:tab/>
      </w:r>
      <w:r>
        <w:rPr>
          <w:noProof/>
        </w:rPr>
        <w:fldChar w:fldCharType="begin"/>
      </w:r>
      <w:r>
        <w:rPr>
          <w:noProof/>
        </w:rPr>
        <w:instrText xml:space="preserve"> PAGEREF _Toc444800499 \h </w:instrText>
      </w:r>
      <w:r>
        <w:rPr>
          <w:noProof/>
        </w:rPr>
      </w:r>
      <w:r>
        <w:rPr>
          <w:noProof/>
        </w:rPr>
        <w:fldChar w:fldCharType="separate"/>
      </w:r>
      <w:r>
        <w:rPr>
          <w:noProof/>
        </w:rPr>
        <w:t>40</w:t>
      </w:r>
      <w:r>
        <w:rPr>
          <w:noProof/>
        </w:rPr>
        <w:fldChar w:fldCharType="end"/>
      </w:r>
    </w:p>
    <w:p w14:paraId="482ECA3A" w14:textId="77777777" w:rsidR="00474FE5" w:rsidRDefault="00474FE5">
      <w:pPr>
        <w:pStyle w:val="TM3"/>
        <w:tabs>
          <w:tab w:val="left" w:pos="1440"/>
          <w:tab w:val="right" w:leader="dot" w:pos="9962"/>
        </w:tabs>
        <w:rPr>
          <w:rFonts w:eastAsiaTheme="minorEastAsia" w:cstheme="minorBidi"/>
          <w:noProof/>
          <w:sz w:val="24"/>
          <w:szCs w:val="24"/>
        </w:rPr>
      </w:pPr>
      <w:r w:rsidRPr="00EE40E4">
        <w:rPr>
          <w:rFonts w:ascii="Times New Roman" w:hAnsi="Times New Roman"/>
          <w:noProof/>
          <w:lang w:val="fr-CA"/>
        </w:rPr>
        <w:t>11.10.</w:t>
      </w:r>
      <w:r>
        <w:rPr>
          <w:rFonts w:eastAsiaTheme="minorEastAsia" w:cstheme="minorBidi"/>
          <w:noProof/>
          <w:sz w:val="24"/>
          <w:szCs w:val="24"/>
        </w:rPr>
        <w:tab/>
      </w:r>
      <w:r w:rsidRPr="00EE40E4">
        <w:rPr>
          <w:rFonts w:ascii="Times New Roman" w:hAnsi="Times New Roman"/>
          <w:noProof/>
          <w:lang w:val="fr-CA"/>
        </w:rPr>
        <w:t>Candidatures de dernière minute</w:t>
      </w:r>
      <w:r>
        <w:rPr>
          <w:noProof/>
        </w:rPr>
        <w:tab/>
      </w:r>
      <w:r>
        <w:rPr>
          <w:noProof/>
        </w:rPr>
        <w:fldChar w:fldCharType="begin"/>
      </w:r>
      <w:r>
        <w:rPr>
          <w:noProof/>
        </w:rPr>
        <w:instrText xml:space="preserve"> PAGEREF _Toc444800500 \h </w:instrText>
      </w:r>
      <w:r>
        <w:rPr>
          <w:noProof/>
        </w:rPr>
      </w:r>
      <w:r>
        <w:rPr>
          <w:noProof/>
        </w:rPr>
        <w:fldChar w:fldCharType="separate"/>
      </w:r>
      <w:r>
        <w:rPr>
          <w:noProof/>
        </w:rPr>
        <w:t>40</w:t>
      </w:r>
      <w:r>
        <w:rPr>
          <w:noProof/>
        </w:rPr>
        <w:fldChar w:fldCharType="end"/>
      </w:r>
    </w:p>
    <w:p w14:paraId="4610F2C1" w14:textId="77777777" w:rsidR="00474FE5" w:rsidRDefault="00474FE5">
      <w:pPr>
        <w:pStyle w:val="TM3"/>
        <w:tabs>
          <w:tab w:val="left" w:pos="1440"/>
          <w:tab w:val="right" w:leader="dot" w:pos="9962"/>
        </w:tabs>
        <w:rPr>
          <w:rFonts w:eastAsiaTheme="minorEastAsia" w:cstheme="minorBidi"/>
          <w:noProof/>
          <w:sz w:val="24"/>
          <w:szCs w:val="24"/>
        </w:rPr>
      </w:pPr>
      <w:r w:rsidRPr="00EE40E4">
        <w:rPr>
          <w:rFonts w:ascii="Times New Roman" w:hAnsi="Times New Roman"/>
          <w:noProof/>
          <w:lang w:val="fr-CA"/>
        </w:rPr>
        <w:t>11.11.</w:t>
      </w:r>
      <w:r>
        <w:rPr>
          <w:rFonts w:eastAsiaTheme="minorEastAsia" w:cstheme="minorBidi"/>
          <w:noProof/>
          <w:sz w:val="24"/>
          <w:szCs w:val="24"/>
        </w:rPr>
        <w:tab/>
      </w:r>
      <w:r w:rsidRPr="00EE40E4">
        <w:rPr>
          <w:rFonts w:ascii="Times New Roman" w:hAnsi="Times New Roman"/>
          <w:noProof/>
          <w:lang w:val="fr-CA"/>
        </w:rPr>
        <w:t>Procédures d'assemblée</w:t>
      </w:r>
      <w:r>
        <w:rPr>
          <w:noProof/>
        </w:rPr>
        <w:tab/>
      </w:r>
      <w:r>
        <w:rPr>
          <w:noProof/>
        </w:rPr>
        <w:fldChar w:fldCharType="begin"/>
      </w:r>
      <w:r>
        <w:rPr>
          <w:noProof/>
        </w:rPr>
        <w:instrText xml:space="preserve"> PAGEREF _Toc444800501 \h </w:instrText>
      </w:r>
      <w:r>
        <w:rPr>
          <w:noProof/>
        </w:rPr>
      </w:r>
      <w:r>
        <w:rPr>
          <w:noProof/>
        </w:rPr>
        <w:fldChar w:fldCharType="separate"/>
      </w:r>
      <w:r>
        <w:rPr>
          <w:noProof/>
        </w:rPr>
        <w:t>40</w:t>
      </w:r>
      <w:r>
        <w:rPr>
          <w:noProof/>
        </w:rPr>
        <w:fldChar w:fldCharType="end"/>
      </w:r>
    </w:p>
    <w:p w14:paraId="133DAE3B" w14:textId="77777777" w:rsidR="00474FE5" w:rsidRDefault="00474FE5">
      <w:pPr>
        <w:pStyle w:val="TM3"/>
        <w:tabs>
          <w:tab w:val="left" w:pos="1440"/>
          <w:tab w:val="right" w:leader="dot" w:pos="9962"/>
        </w:tabs>
        <w:rPr>
          <w:rFonts w:eastAsiaTheme="minorEastAsia" w:cstheme="minorBidi"/>
          <w:noProof/>
          <w:sz w:val="24"/>
          <w:szCs w:val="24"/>
        </w:rPr>
      </w:pPr>
      <w:r w:rsidRPr="00EE40E4">
        <w:rPr>
          <w:rFonts w:ascii="Times New Roman" w:hAnsi="Times New Roman"/>
          <w:noProof/>
          <w:lang w:val="fr-CA"/>
        </w:rPr>
        <w:t>11.12.</w:t>
      </w:r>
      <w:r>
        <w:rPr>
          <w:rFonts w:eastAsiaTheme="minorEastAsia" w:cstheme="minorBidi"/>
          <w:noProof/>
          <w:sz w:val="24"/>
          <w:szCs w:val="24"/>
        </w:rPr>
        <w:tab/>
      </w:r>
      <w:r w:rsidRPr="00EE40E4">
        <w:rPr>
          <w:rFonts w:ascii="Times New Roman" w:hAnsi="Times New Roman"/>
          <w:noProof/>
          <w:lang w:val="fr-CA"/>
        </w:rPr>
        <w:t>Entrée en poste</w:t>
      </w:r>
      <w:r>
        <w:rPr>
          <w:noProof/>
        </w:rPr>
        <w:tab/>
      </w:r>
      <w:r>
        <w:rPr>
          <w:noProof/>
        </w:rPr>
        <w:fldChar w:fldCharType="begin"/>
      </w:r>
      <w:r>
        <w:rPr>
          <w:noProof/>
        </w:rPr>
        <w:instrText xml:space="preserve"> PAGEREF _Toc444800502 \h </w:instrText>
      </w:r>
      <w:r>
        <w:rPr>
          <w:noProof/>
        </w:rPr>
      </w:r>
      <w:r>
        <w:rPr>
          <w:noProof/>
        </w:rPr>
        <w:fldChar w:fldCharType="separate"/>
      </w:r>
      <w:r>
        <w:rPr>
          <w:noProof/>
        </w:rPr>
        <w:t>41</w:t>
      </w:r>
      <w:r>
        <w:rPr>
          <w:noProof/>
        </w:rPr>
        <w:fldChar w:fldCharType="end"/>
      </w:r>
    </w:p>
    <w:p w14:paraId="4051D84A" w14:textId="77777777" w:rsidR="00474FE5" w:rsidRDefault="00474FE5">
      <w:pPr>
        <w:pStyle w:val="TM3"/>
        <w:tabs>
          <w:tab w:val="left" w:pos="1440"/>
          <w:tab w:val="right" w:leader="dot" w:pos="9962"/>
        </w:tabs>
        <w:rPr>
          <w:rFonts w:eastAsiaTheme="minorEastAsia" w:cstheme="minorBidi"/>
          <w:noProof/>
          <w:sz w:val="24"/>
          <w:szCs w:val="24"/>
        </w:rPr>
      </w:pPr>
      <w:r w:rsidRPr="00EE40E4">
        <w:rPr>
          <w:rFonts w:ascii="Times New Roman" w:hAnsi="Times New Roman"/>
          <w:noProof/>
          <w:lang w:val="fr-CA"/>
        </w:rPr>
        <w:t>11.13.</w:t>
      </w:r>
      <w:r>
        <w:rPr>
          <w:rFonts w:eastAsiaTheme="minorEastAsia" w:cstheme="minorBidi"/>
          <w:noProof/>
          <w:sz w:val="24"/>
          <w:szCs w:val="24"/>
        </w:rPr>
        <w:tab/>
      </w:r>
      <w:r w:rsidRPr="00EE40E4">
        <w:rPr>
          <w:rFonts w:ascii="Times New Roman" w:hAnsi="Times New Roman"/>
          <w:noProof/>
          <w:lang w:val="fr-CA"/>
        </w:rPr>
        <w:t>Période de transition du Conseil exécutif</w:t>
      </w:r>
      <w:r>
        <w:rPr>
          <w:noProof/>
        </w:rPr>
        <w:tab/>
      </w:r>
      <w:r>
        <w:rPr>
          <w:noProof/>
        </w:rPr>
        <w:fldChar w:fldCharType="begin"/>
      </w:r>
      <w:r>
        <w:rPr>
          <w:noProof/>
        </w:rPr>
        <w:instrText xml:space="preserve"> PAGEREF _Toc444800503 \h </w:instrText>
      </w:r>
      <w:r>
        <w:rPr>
          <w:noProof/>
        </w:rPr>
      </w:r>
      <w:r>
        <w:rPr>
          <w:noProof/>
        </w:rPr>
        <w:fldChar w:fldCharType="separate"/>
      </w:r>
      <w:r>
        <w:rPr>
          <w:noProof/>
        </w:rPr>
        <w:t>41</w:t>
      </w:r>
      <w:r>
        <w:rPr>
          <w:noProof/>
        </w:rPr>
        <w:fldChar w:fldCharType="end"/>
      </w:r>
    </w:p>
    <w:p w14:paraId="1EE353F8" w14:textId="77777777" w:rsidR="00474FE5" w:rsidRDefault="00474FE5">
      <w:pPr>
        <w:pStyle w:val="TM3"/>
        <w:tabs>
          <w:tab w:val="left" w:pos="1440"/>
          <w:tab w:val="right" w:leader="dot" w:pos="9962"/>
        </w:tabs>
        <w:rPr>
          <w:rFonts w:eastAsiaTheme="minorEastAsia" w:cstheme="minorBidi"/>
          <w:noProof/>
          <w:sz w:val="24"/>
          <w:szCs w:val="24"/>
        </w:rPr>
      </w:pPr>
      <w:r w:rsidRPr="00EE40E4">
        <w:rPr>
          <w:rFonts w:ascii="Times New Roman" w:hAnsi="Times New Roman"/>
          <w:noProof/>
          <w:lang w:val="fr-CA"/>
        </w:rPr>
        <w:t>11.14.</w:t>
      </w:r>
      <w:r>
        <w:rPr>
          <w:rFonts w:eastAsiaTheme="minorEastAsia" w:cstheme="minorBidi"/>
          <w:noProof/>
          <w:sz w:val="24"/>
          <w:szCs w:val="24"/>
        </w:rPr>
        <w:tab/>
      </w:r>
      <w:r w:rsidRPr="00EE40E4">
        <w:rPr>
          <w:rFonts w:ascii="Times New Roman" w:hAnsi="Times New Roman"/>
          <w:noProof/>
          <w:lang w:val="fr-CA"/>
        </w:rPr>
        <w:t>Période de transition du Conseil d'administration</w:t>
      </w:r>
      <w:r>
        <w:rPr>
          <w:noProof/>
        </w:rPr>
        <w:tab/>
      </w:r>
      <w:r>
        <w:rPr>
          <w:noProof/>
        </w:rPr>
        <w:fldChar w:fldCharType="begin"/>
      </w:r>
      <w:r>
        <w:rPr>
          <w:noProof/>
        </w:rPr>
        <w:instrText xml:space="preserve"> PAGEREF _Toc444800504 \h </w:instrText>
      </w:r>
      <w:r>
        <w:rPr>
          <w:noProof/>
        </w:rPr>
      </w:r>
      <w:r>
        <w:rPr>
          <w:noProof/>
        </w:rPr>
        <w:fldChar w:fldCharType="separate"/>
      </w:r>
      <w:r>
        <w:rPr>
          <w:noProof/>
        </w:rPr>
        <w:t>41</w:t>
      </w:r>
      <w:r>
        <w:rPr>
          <w:noProof/>
        </w:rPr>
        <w:fldChar w:fldCharType="end"/>
      </w:r>
    </w:p>
    <w:p w14:paraId="121916B5" w14:textId="77777777" w:rsidR="00474FE5" w:rsidRDefault="00474FE5">
      <w:pPr>
        <w:pStyle w:val="TM3"/>
        <w:tabs>
          <w:tab w:val="left" w:pos="1440"/>
          <w:tab w:val="right" w:leader="dot" w:pos="9962"/>
        </w:tabs>
        <w:rPr>
          <w:rFonts w:eastAsiaTheme="minorEastAsia" w:cstheme="minorBidi"/>
          <w:noProof/>
          <w:sz w:val="24"/>
          <w:szCs w:val="24"/>
        </w:rPr>
      </w:pPr>
      <w:r w:rsidRPr="00EE40E4">
        <w:rPr>
          <w:rFonts w:ascii="Times New Roman" w:hAnsi="Times New Roman"/>
          <w:noProof/>
          <w:lang w:val="fr-CA"/>
        </w:rPr>
        <w:t>11.15.</w:t>
      </w:r>
      <w:r>
        <w:rPr>
          <w:rFonts w:eastAsiaTheme="minorEastAsia" w:cstheme="minorBidi"/>
          <w:noProof/>
          <w:sz w:val="24"/>
          <w:szCs w:val="24"/>
        </w:rPr>
        <w:tab/>
      </w:r>
      <w:r w:rsidRPr="00EE40E4">
        <w:rPr>
          <w:rFonts w:ascii="Times New Roman" w:hAnsi="Times New Roman"/>
          <w:noProof/>
          <w:lang w:val="fr-CA"/>
        </w:rPr>
        <w:t>Élections partielles</w:t>
      </w:r>
      <w:r>
        <w:rPr>
          <w:noProof/>
        </w:rPr>
        <w:tab/>
      </w:r>
      <w:r>
        <w:rPr>
          <w:noProof/>
        </w:rPr>
        <w:fldChar w:fldCharType="begin"/>
      </w:r>
      <w:r>
        <w:rPr>
          <w:noProof/>
        </w:rPr>
        <w:instrText xml:space="preserve"> PAGEREF _Toc444800505 \h </w:instrText>
      </w:r>
      <w:r>
        <w:rPr>
          <w:noProof/>
        </w:rPr>
      </w:r>
      <w:r>
        <w:rPr>
          <w:noProof/>
        </w:rPr>
        <w:fldChar w:fldCharType="separate"/>
      </w:r>
      <w:r>
        <w:rPr>
          <w:noProof/>
        </w:rPr>
        <w:t>42</w:t>
      </w:r>
      <w:r>
        <w:rPr>
          <w:noProof/>
        </w:rPr>
        <w:fldChar w:fldCharType="end"/>
      </w:r>
    </w:p>
    <w:p w14:paraId="6788C769" w14:textId="77777777" w:rsidR="00474FE5" w:rsidRDefault="00474FE5">
      <w:pPr>
        <w:pStyle w:val="TM3"/>
        <w:tabs>
          <w:tab w:val="left" w:pos="1440"/>
          <w:tab w:val="right" w:leader="dot" w:pos="9962"/>
        </w:tabs>
        <w:rPr>
          <w:rFonts w:eastAsiaTheme="minorEastAsia" w:cstheme="minorBidi"/>
          <w:noProof/>
          <w:sz w:val="24"/>
          <w:szCs w:val="24"/>
        </w:rPr>
      </w:pPr>
      <w:r w:rsidRPr="00EE40E4">
        <w:rPr>
          <w:rFonts w:ascii="Times New Roman" w:hAnsi="Times New Roman"/>
          <w:noProof/>
          <w:lang w:val="fr-CA"/>
        </w:rPr>
        <w:t>11.16.</w:t>
      </w:r>
      <w:r>
        <w:rPr>
          <w:rFonts w:eastAsiaTheme="minorEastAsia" w:cstheme="minorBidi"/>
          <w:noProof/>
          <w:sz w:val="24"/>
          <w:szCs w:val="24"/>
        </w:rPr>
        <w:tab/>
      </w:r>
      <w:r w:rsidRPr="00EE40E4">
        <w:rPr>
          <w:rFonts w:ascii="Times New Roman" w:hAnsi="Times New Roman"/>
          <w:noProof/>
          <w:lang w:val="fr-CA"/>
        </w:rPr>
        <w:t>Élections intérim</w:t>
      </w:r>
      <w:r>
        <w:rPr>
          <w:noProof/>
        </w:rPr>
        <w:tab/>
      </w:r>
      <w:r>
        <w:rPr>
          <w:noProof/>
        </w:rPr>
        <w:fldChar w:fldCharType="begin"/>
      </w:r>
      <w:r>
        <w:rPr>
          <w:noProof/>
        </w:rPr>
        <w:instrText xml:space="preserve"> PAGEREF _Toc444800506 \h </w:instrText>
      </w:r>
      <w:r>
        <w:rPr>
          <w:noProof/>
        </w:rPr>
      </w:r>
      <w:r>
        <w:rPr>
          <w:noProof/>
        </w:rPr>
        <w:fldChar w:fldCharType="separate"/>
      </w:r>
      <w:r>
        <w:rPr>
          <w:noProof/>
        </w:rPr>
        <w:t>42</w:t>
      </w:r>
      <w:r>
        <w:rPr>
          <w:noProof/>
        </w:rPr>
        <w:fldChar w:fldCharType="end"/>
      </w:r>
    </w:p>
    <w:p w14:paraId="0557070D" w14:textId="77777777" w:rsidR="00474FE5" w:rsidRDefault="00474FE5">
      <w:pPr>
        <w:pStyle w:val="TM1"/>
        <w:tabs>
          <w:tab w:val="left" w:pos="720"/>
          <w:tab w:val="right" w:leader="dot" w:pos="9962"/>
        </w:tabs>
        <w:rPr>
          <w:rFonts w:eastAsiaTheme="minorEastAsia" w:cstheme="minorBidi"/>
          <w:b w:val="0"/>
          <w:noProof/>
        </w:rPr>
      </w:pPr>
      <w:r w:rsidRPr="00EE40E4">
        <w:rPr>
          <w:rFonts w:ascii="Times" w:hAnsi="Times"/>
          <w:noProof/>
          <w:lang w:val="fr-CA"/>
        </w:rPr>
        <w:t>12.</w:t>
      </w:r>
      <w:r>
        <w:rPr>
          <w:rFonts w:eastAsiaTheme="minorEastAsia" w:cstheme="minorBidi"/>
          <w:b w:val="0"/>
          <w:noProof/>
        </w:rPr>
        <w:tab/>
      </w:r>
      <w:r w:rsidRPr="00EE40E4">
        <w:rPr>
          <w:rFonts w:ascii="Times New Roman" w:hAnsi="Times New Roman"/>
          <w:noProof/>
          <w:lang w:val="fr-CA"/>
        </w:rPr>
        <w:t>Dispositions financières</w:t>
      </w:r>
      <w:r>
        <w:rPr>
          <w:noProof/>
        </w:rPr>
        <w:tab/>
      </w:r>
      <w:r>
        <w:rPr>
          <w:noProof/>
        </w:rPr>
        <w:fldChar w:fldCharType="begin"/>
      </w:r>
      <w:r>
        <w:rPr>
          <w:noProof/>
        </w:rPr>
        <w:instrText xml:space="preserve"> PAGEREF _Toc444800507 \h </w:instrText>
      </w:r>
      <w:r>
        <w:rPr>
          <w:noProof/>
        </w:rPr>
      </w:r>
      <w:r>
        <w:rPr>
          <w:noProof/>
        </w:rPr>
        <w:fldChar w:fldCharType="separate"/>
      </w:r>
      <w:r>
        <w:rPr>
          <w:noProof/>
        </w:rPr>
        <w:t>42</w:t>
      </w:r>
      <w:r>
        <w:rPr>
          <w:noProof/>
        </w:rPr>
        <w:fldChar w:fldCharType="end"/>
      </w:r>
    </w:p>
    <w:p w14:paraId="76B63385"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12.1.</w:t>
      </w:r>
      <w:r>
        <w:rPr>
          <w:rFonts w:eastAsiaTheme="minorEastAsia" w:cstheme="minorBidi"/>
          <w:noProof/>
          <w:sz w:val="24"/>
          <w:szCs w:val="24"/>
        </w:rPr>
        <w:tab/>
      </w:r>
      <w:r w:rsidRPr="00EE40E4">
        <w:rPr>
          <w:rFonts w:ascii="Times New Roman" w:hAnsi="Times New Roman"/>
          <w:noProof/>
          <w:lang w:val="fr-CA"/>
        </w:rPr>
        <w:t>Année financière</w:t>
      </w:r>
      <w:r>
        <w:rPr>
          <w:noProof/>
        </w:rPr>
        <w:tab/>
      </w:r>
      <w:r>
        <w:rPr>
          <w:noProof/>
        </w:rPr>
        <w:fldChar w:fldCharType="begin"/>
      </w:r>
      <w:r>
        <w:rPr>
          <w:noProof/>
        </w:rPr>
        <w:instrText xml:space="preserve"> PAGEREF _Toc444800508 \h </w:instrText>
      </w:r>
      <w:r>
        <w:rPr>
          <w:noProof/>
        </w:rPr>
      </w:r>
      <w:r>
        <w:rPr>
          <w:noProof/>
        </w:rPr>
        <w:fldChar w:fldCharType="separate"/>
      </w:r>
      <w:r>
        <w:rPr>
          <w:noProof/>
        </w:rPr>
        <w:t>42</w:t>
      </w:r>
      <w:r>
        <w:rPr>
          <w:noProof/>
        </w:rPr>
        <w:fldChar w:fldCharType="end"/>
      </w:r>
    </w:p>
    <w:p w14:paraId="46E35F31"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12.2.</w:t>
      </w:r>
      <w:r>
        <w:rPr>
          <w:rFonts w:eastAsiaTheme="minorEastAsia" w:cstheme="minorBidi"/>
          <w:noProof/>
          <w:sz w:val="24"/>
          <w:szCs w:val="24"/>
        </w:rPr>
        <w:tab/>
      </w:r>
      <w:r w:rsidRPr="00EE40E4">
        <w:rPr>
          <w:rFonts w:ascii="Times New Roman" w:hAnsi="Times New Roman"/>
          <w:noProof/>
          <w:lang w:val="fr-CA"/>
        </w:rPr>
        <w:t>Ressources financières</w:t>
      </w:r>
      <w:r>
        <w:rPr>
          <w:noProof/>
        </w:rPr>
        <w:tab/>
      </w:r>
      <w:r>
        <w:rPr>
          <w:noProof/>
        </w:rPr>
        <w:fldChar w:fldCharType="begin"/>
      </w:r>
      <w:r>
        <w:rPr>
          <w:noProof/>
        </w:rPr>
        <w:instrText xml:space="preserve"> PAGEREF _Toc444800509 \h </w:instrText>
      </w:r>
      <w:r>
        <w:rPr>
          <w:noProof/>
        </w:rPr>
      </w:r>
      <w:r>
        <w:rPr>
          <w:noProof/>
        </w:rPr>
        <w:fldChar w:fldCharType="separate"/>
      </w:r>
      <w:r>
        <w:rPr>
          <w:noProof/>
        </w:rPr>
        <w:t>42</w:t>
      </w:r>
      <w:r>
        <w:rPr>
          <w:noProof/>
        </w:rPr>
        <w:fldChar w:fldCharType="end"/>
      </w:r>
    </w:p>
    <w:p w14:paraId="1BC7A79B"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12.3.</w:t>
      </w:r>
      <w:r>
        <w:rPr>
          <w:rFonts w:eastAsiaTheme="minorEastAsia" w:cstheme="minorBidi"/>
          <w:noProof/>
          <w:sz w:val="24"/>
          <w:szCs w:val="24"/>
        </w:rPr>
        <w:tab/>
      </w:r>
      <w:r w:rsidRPr="00EE40E4">
        <w:rPr>
          <w:rFonts w:ascii="Times New Roman" w:hAnsi="Times New Roman"/>
          <w:noProof/>
          <w:lang w:val="fr-CA"/>
        </w:rPr>
        <w:t>Publication des prévisions budgétaires</w:t>
      </w:r>
      <w:r>
        <w:rPr>
          <w:noProof/>
        </w:rPr>
        <w:tab/>
      </w:r>
      <w:r>
        <w:rPr>
          <w:noProof/>
        </w:rPr>
        <w:fldChar w:fldCharType="begin"/>
      </w:r>
      <w:r>
        <w:rPr>
          <w:noProof/>
        </w:rPr>
        <w:instrText xml:space="preserve"> PAGEREF _Toc444800510 \h </w:instrText>
      </w:r>
      <w:r>
        <w:rPr>
          <w:noProof/>
        </w:rPr>
      </w:r>
      <w:r>
        <w:rPr>
          <w:noProof/>
        </w:rPr>
        <w:fldChar w:fldCharType="separate"/>
      </w:r>
      <w:r>
        <w:rPr>
          <w:noProof/>
        </w:rPr>
        <w:t>43</w:t>
      </w:r>
      <w:r>
        <w:rPr>
          <w:noProof/>
        </w:rPr>
        <w:fldChar w:fldCharType="end"/>
      </w:r>
    </w:p>
    <w:p w14:paraId="55759FC0"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12.4.</w:t>
      </w:r>
      <w:r>
        <w:rPr>
          <w:rFonts w:eastAsiaTheme="minorEastAsia" w:cstheme="minorBidi"/>
          <w:noProof/>
          <w:sz w:val="24"/>
          <w:szCs w:val="24"/>
        </w:rPr>
        <w:tab/>
      </w:r>
      <w:r w:rsidRPr="00EE40E4">
        <w:rPr>
          <w:rFonts w:ascii="Times New Roman" w:hAnsi="Times New Roman"/>
          <w:noProof/>
          <w:lang w:val="fr-CA"/>
        </w:rPr>
        <w:t xml:space="preserve">Bourses et </w:t>
      </w:r>
      <w:r w:rsidRPr="00EE40E4">
        <w:rPr>
          <w:rFonts w:ascii="Times New Roman" w:eastAsia="Calibri" w:hAnsi="Times New Roman"/>
          <w:noProof/>
          <w:lang w:val="fr-CA"/>
        </w:rPr>
        <w:t>subventions</w:t>
      </w:r>
      <w:r>
        <w:rPr>
          <w:noProof/>
        </w:rPr>
        <w:tab/>
      </w:r>
      <w:r>
        <w:rPr>
          <w:noProof/>
        </w:rPr>
        <w:fldChar w:fldCharType="begin"/>
      </w:r>
      <w:r>
        <w:rPr>
          <w:noProof/>
        </w:rPr>
        <w:instrText xml:space="preserve"> PAGEREF _Toc444800511 \h </w:instrText>
      </w:r>
      <w:r>
        <w:rPr>
          <w:noProof/>
        </w:rPr>
      </w:r>
      <w:r>
        <w:rPr>
          <w:noProof/>
        </w:rPr>
        <w:fldChar w:fldCharType="separate"/>
      </w:r>
      <w:r>
        <w:rPr>
          <w:noProof/>
        </w:rPr>
        <w:t>43</w:t>
      </w:r>
      <w:r>
        <w:rPr>
          <w:noProof/>
        </w:rPr>
        <w:fldChar w:fldCharType="end"/>
      </w:r>
    </w:p>
    <w:p w14:paraId="1C7E7CAB"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12.5.</w:t>
      </w:r>
      <w:r>
        <w:rPr>
          <w:rFonts w:eastAsiaTheme="minorEastAsia" w:cstheme="minorBidi"/>
          <w:noProof/>
          <w:sz w:val="24"/>
          <w:szCs w:val="24"/>
        </w:rPr>
        <w:tab/>
      </w:r>
      <w:r w:rsidRPr="00EE40E4">
        <w:rPr>
          <w:rFonts w:ascii="Times New Roman" w:hAnsi="Times New Roman"/>
          <w:noProof/>
          <w:lang w:val="fr-CA"/>
        </w:rPr>
        <w:t>Don et prêt personnel</w:t>
      </w:r>
      <w:r>
        <w:rPr>
          <w:noProof/>
        </w:rPr>
        <w:tab/>
      </w:r>
      <w:r>
        <w:rPr>
          <w:noProof/>
        </w:rPr>
        <w:fldChar w:fldCharType="begin"/>
      </w:r>
      <w:r>
        <w:rPr>
          <w:noProof/>
        </w:rPr>
        <w:instrText xml:space="preserve"> PAGEREF _Toc444800512 \h </w:instrText>
      </w:r>
      <w:r>
        <w:rPr>
          <w:noProof/>
        </w:rPr>
      </w:r>
      <w:r>
        <w:rPr>
          <w:noProof/>
        </w:rPr>
        <w:fldChar w:fldCharType="separate"/>
      </w:r>
      <w:r>
        <w:rPr>
          <w:noProof/>
        </w:rPr>
        <w:t>43</w:t>
      </w:r>
      <w:r>
        <w:rPr>
          <w:noProof/>
        </w:rPr>
        <w:fldChar w:fldCharType="end"/>
      </w:r>
    </w:p>
    <w:p w14:paraId="3B815F86"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12.6.</w:t>
      </w:r>
      <w:r>
        <w:rPr>
          <w:rFonts w:eastAsiaTheme="minorEastAsia" w:cstheme="minorBidi"/>
          <w:noProof/>
          <w:sz w:val="24"/>
          <w:szCs w:val="24"/>
        </w:rPr>
        <w:tab/>
      </w:r>
      <w:r w:rsidRPr="00EE40E4">
        <w:rPr>
          <w:rFonts w:ascii="Times New Roman" w:hAnsi="Times New Roman"/>
          <w:noProof/>
          <w:lang w:val="fr-CA"/>
        </w:rPr>
        <w:t>État des résultats</w:t>
      </w:r>
      <w:r>
        <w:rPr>
          <w:noProof/>
        </w:rPr>
        <w:tab/>
      </w:r>
      <w:r>
        <w:rPr>
          <w:noProof/>
        </w:rPr>
        <w:fldChar w:fldCharType="begin"/>
      </w:r>
      <w:r>
        <w:rPr>
          <w:noProof/>
        </w:rPr>
        <w:instrText xml:space="preserve"> PAGEREF _Toc444800513 \h </w:instrText>
      </w:r>
      <w:r>
        <w:rPr>
          <w:noProof/>
        </w:rPr>
      </w:r>
      <w:r>
        <w:rPr>
          <w:noProof/>
        </w:rPr>
        <w:fldChar w:fldCharType="separate"/>
      </w:r>
      <w:r>
        <w:rPr>
          <w:noProof/>
        </w:rPr>
        <w:t>43</w:t>
      </w:r>
      <w:r>
        <w:rPr>
          <w:noProof/>
        </w:rPr>
        <w:fldChar w:fldCharType="end"/>
      </w:r>
    </w:p>
    <w:p w14:paraId="6D3A6261"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12.7.</w:t>
      </w:r>
      <w:r>
        <w:rPr>
          <w:rFonts w:eastAsiaTheme="minorEastAsia" w:cstheme="minorBidi"/>
          <w:noProof/>
          <w:sz w:val="24"/>
          <w:szCs w:val="24"/>
        </w:rPr>
        <w:tab/>
      </w:r>
      <w:r w:rsidRPr="00EE40E4">
        <w:rPr>
          <w:rFonts w:ascii="Times New Roman" w:hAnsi="Times New Roman"/>
          <w:noProof/>
          <w:lang w:val="fr-CA"/>
        </w:rPr>
        <w:t>Signataires et contrats</w:t>
      </w:r>
      <w:r>
        <w:rPr>
          <w:noProof/>
        </w:rPr>
        <w:tab/>
      </w:r>
      <w:r>
        <w:rPr>
          <w:noProof/>
        </w:rPr>
        <w:fldChar w:fldCharType="begin"/>
      </w:r>
      <w:r>
        <w:rPr>
          <w:noProof/>
        </w:rPr>
        <w:instrText xml:space="preserve"> PAGEREF _Toc444800514 \h </w:instrText>
      </w:r>
      <w:r>
        <w:rPr>
          <w:noProof/>
        </w:rPr>
      </w:r>
      <w:r>
        <w:rPr>
          <w:noProof/>
        </w:rPr>
        <w:fldChar w:fldCharType="separate"/>
      </w:r>
      <w:r>
        <w:rPr>
          <w:noProof/>
        </w:rPr>
        <w:t>43</w:t>
      </w:r>
      <w:r>
        <w:rPr>
          <w:noProof/>
        </w:rPr>
        <w:fldChar w:fldCharType="end"/>
      </w:r>
    </w:p>
    <w:p w14:paraId="73DD271C"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12.8.</w:t>
      </w:r>
      <w:r>
        <w:rPr>
          <w:rFonts w:eastAsiaTheme="minorEastAsia" w:cstheme="minorBidi"/>
          <w:noProof/>
          <w:sz w:val="24"/>
          <w:szCs w:val="24"/>
        </w:rPr>
        <w:tab/>
      </w:r>
      <w:r w:rsidRPr="00EE40E4">
        <w:rPr>
          <w:rFonts w:ascii="Times New Roman" w:hAnsi="Times New Roman"/>
          <w:noProof/>
          <w:lang w:val="fr-CA"/>
        </w:rPr>
        <w:t>Vérification des comptes</w:t>
      </w:r>
      <w:r>
        <w:rPr>
          <w:noProof/>
        </w:rPr>
        <w:tab/>
      </w:r>
      <w:r>
        <w:rPr>
          <w:noProof/>
        </w:rPr>
        <w:fldChar w:fldCharType="begin"/>
      </w:r>
      <w:r>
        <w:rPr>
          <w:noProof/>
        </w:rPr>
        <w:instrText xml:space="preserve"> PAGEREF _Toc444800515 \h </w:instrText>
      </w:r>
      <w:r>
        <w:rPr>
          <w:noProof/>
        </w:rPr>
      </w:r>
      <w:r>
        <w:rPr>
          <w:noProof/>
        </w:rPr>
        <w:fldChar w:fldCharType="separate"/>
      </w:r>
      <w:r>
        <w:rPr>
          <w:noProof/>
        </w:rPr>
        <w:t>44</w:t>
      </w:r>
      <w:r>
        <w:rPr>
          <w:noProof/>
        </w:rPr>
        <w:fldChar w:fldCharType="end"/>
      </w:r>
    </w:p>
    <w:p w14:paraId="06325164" w14:textId="77777777" w:rsidR="00474FE5" w:rsidRDefault="00474FE5">
      <w:pPr>
        <w:pStyle w:val="TM1"/>
        <w:tabs>
          <w:tab w:val="left" w:pos="720"/>
          <w:tab w:val="right" w:leader="dot" w:pos="9962"/>
        </w:tabs>
        <w:rPr>
          <w:rFonts w:eastAsiaTheme="minorEastAsia" w:cstheme="minorBidi"/>
          <w:b w:val="0"/>
          <w:noProof/>
        </w:rPr>
      </w:pPr>
      <w:r w:rsidRPr="00EE40E4">
        <w:rPr>
          <w:rFonts w:ascii="Times" w:hAnsi="Times"/>
          <w:noProof/>
          <w:lang w:val="fr-CA"/>
        </w:rPr>
        <w:t>13.</w:t>
      </w:r>
      <w:r>
        <w:rPr>
          <w:rFonts w:eastAsiaTheme="minorEastAsia" w:cstheme="minorBidi"/>
          <w:b w:val="0"/>
          <w:noProof/>
        </w:rPr>
        <w:tab/>
      </w:r>
      <w:r w:rsidRPr="00EE40E4">
        <w:rPr>
          <w:rFonts w:ascii="Times New Roman" w:hAnsi="Times New Roman"/>
          <w:noProof/>
          <w:lang w:val="fr-CA"/>
        </w:rPr>
        <w:t>Dispositions finales</w:t>
      </w:r>
      <w:r>
        <w:rPr>
          <w:noProof/>
        </w:rPr>
        <w:tab/>
      </w:r>
      <w:r>
        <w:rPr>
          <w:noProof/>
        </w:rPr>
        <w:fldChar w:fldCharType="begin"/>
      </w:r>
      <w:r>
        <w:rPr>
          <w:noProof/>
        </w:rPr>
        <w:instrText xml:space="preserve"> PAGEREF _Toc444800516 \h </w:instrText>
      </w:r>
      <w:r>
        <w:rPr>
          <w:noProof/>
        </w:rPr>
      </w:r>
      <w:r>
        <w:rPr>
          <w:noProof/>
        </w:rPr>
        <w:fldChar w:fldCharType="separate"/>
      </w:r>
      <w:r>
        <w:rPr>
          <w:noProof/>
        </w:rPr>
        <w:t>44</w:t>
      </w:r>
      <w:r>
        <w:rPr>
          <w:noProof/>
        </w:rPr>
        <w:fldChar w:fldCharType="end"/>
      </w:r>
    </w:p>
    <w:p w14:paraId="53691250"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13.1.</w:t>
      </w:r>
      <w:r>
        <w:rPr>
          <w:rFonts w:eastAsiaTheme="minorEastAsia" w:cstheme="minorBidi"/>
          <w:noProof/>
          <w:sz w:val="24"/>
          <w:szCs w:val="24"/>
        </w:rPr>
        <w:tab/>
      </w:r>
      <w:r w:rsidRPr="00EE40E4">
        <w:rPr>
          <w:rFonts w:ascii="Times New Roman" w:hAnsi="Times New Roman"/>
          <w:noProof/>
          <w:lang w:val="fr-CA"/>
        </w:rPr>
        <w:t>Modification aux règlements généraux</w:t>
      </w:r>
      <w:r>
        <w:rPr>
          <w:noProof/>
        </w:rPr>
        <w:tab/>
      </w:r>
      <w:r>
        <w:rPr>
          <w:noProof/>
        </w:rPr>
        <w:fldChar w:fldCharType="begin"/>
      </w:r>
      <w:r>
        <w:rPr>
          <w:noProof/>
        </w:rPr>
        <w:instrText xml:space="preserve"> PAGEREF _Toc444800517 \h </w:instrText>
      </w:r>
      <w:r>
        <w:rPr>
          <w:noProof/>
        </w:rPr>
      </w:r>
      <w:r>
        <w:rPr>
          <w:noProof/>
        </w:rPr>
        <w:fldChar w:fldCharType="separate"/>
      </w:r>
      <w:r>
        <w:rPr>
          <w:noProof/>
        </w:rPr>
        <w:t>44</w:t>
      </w:r>
      <w:r>
        <w:rPr>
          <w:noProof/>
        </w:rPr>
        <w:fldChar w:fldCharType="end"/>
      </w:r>
    </w:p>
    <w:p w14:paraId="00F06E9E"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13.2.</w:t>
      </w:r>
      <w:r>
        <w:rPr>
          <w:rFonts w:eastAsiaTheme="minorEastAsia" w:cstheme="minorBidi"/>
          <w:noProof/>
          <w:sz w:val="24"/>
          <w:szCs w:val="24"/>
        </w:rPr>
        <w:tab/>
      </w:r>
      <w:r w:rsidRPr="00EE40E4">
        <w:rPr>
          <w:rFonts w:ascii="Times New Roman" w:hAnsi="Times New Roman"/>
          <w:noProof/>
          <w:lang w:val="fr-CA"/>
        </w:rPr>
        <w:t>Mise à jour</w:t>
      </w:r>
      <w:r>
        <w:rPr>
          <w:noProof/>
        </w:rPr>
        <w:tab/>
      </w:r>
      <w:r>
        <w:rPr>
          <w:noProof/>
        </w:rPr>
        <w:fldChar w:fldCharType="begin"/>
      </w:r>
      <w:r>
        <w:rPr>
          <w:noProof/>
        </w:rPr>
        <w:instrText xml:space="preserve"> PAGEREF _Toc444800518 \h </w:instrText>
      </w:r>
      <w:r>
        <w:rPr>
          <w:noProof/>
        </w:rPr>
      </w:r>
      <w:r>
        <w:rPr>
          <w:noProof/>
        </w:rPr>
        <w:fldChar w:fldCharType="separate"/>
      </w:r>
      <w:r>
        <w:rPr>
          <w:noProof/>
        </w:rPr>
        <w:t>44</w:t>
      </w:r>
      <w:r>
        <w:rPr>
          <w:noProof/>
        </w:rPr>
        <w:fldChar w:fldCharType="end"/>
      </w:r>
    </w:p>
    <w:p w14:paraId="22D057ED"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13.3.</w:t>
      </w:r>
      <w:r>
        <w:rPr>
          <w:rFonts w:eastAsiaTheme="minorEastAsia" w:cstheme="minorBidi"/>
          <w:noProof/>
          <w:sz w:val="24"/>
          <w:szCs w:val="24"/>
        </w:rPr>
        <w:tab/>
      </w:r>
      <w:r w:rsidRPr="00EE40E4">
        <w:rPr>
          <w:rFonts w:ascii="Times New Roman" w:hAnsi="Times New Roman"/>
          <w:noProof/>
          <w:lang w:val="fr-CA"/>
        </w:rPr>
        <w:t>Levée</w:t>
      </w:r>
      <w:r>
        <w:rPr>
          <w:noProof/>
        </w:rPr>
        <w:tab/>
      </w:r>
      <w:r>
        <w:rPr>
          <w:noProof/>
        </w:rPr>
        <w:fldChar w:fldCharType="begin"/>
      </w:r>
      <w:r>
        <w:rPr>
          <w:noProof/>
        </w:rPr>
        <w:instrText xml:space="preserve"> PAGEREF _Toc444800519 \h </w:instrText>
      </w:r>
      <w:r>
        <w:rPr>
          <w:noProof/>
        </w:rPr>
      </w:r>
      <w:r>
        <w:rPr>
          <w:noProof/>
        </w:rPr>
        <w:fldChar w:fldCharType="separate"/>
      </w:r>
      <w:r>
        <w:rPr>
          <w:noProof/>
        </w:rPr>
        <w:t>45</w:t>
      </w:r>
      <w:r>
        <w:rPr>
          <w:noProof/>
        </w:rPr>
        <w:fldChar w:fldCharType="end"/>
      </w:r>
    </w:p>
    <w:p w14:paraId="2DC9DF3D" w14:textId="77777777" w:rsidR="00474FE5" w:rsidRDefault="00474FE5">
      <w:pPr>
        <w:pStyle w:val="TM3"/>
        <w:tabs>
          <w:tab w:val="left" w:pos="1200"/>
          <w:tab w:val="right" w:leader="dot" w:pos="9962"/>
        </w:tabs>
        <w:rPr>
          <w:rFonts w:eastAsiaTheme="minorEastAsia" w:cstheme="minorBidi"/>
          <w:noProof/>
          <w:sz w:val="24"/>
          <w:szCs w:val="24"/>
        </w:rPr>
      </w:pPr>
      <w:r w:rsidRPr="00EE40E4">
        <w:rPr>
          <w:rFonts w:ascii="Times New Roman" w:hAnsi="Times New Roman"/>
          <w:noProof/>
          <w:lang w:val="fr-CA"/>
        </w:rPr>
        <w:t>13.4.</w:t>
      </w:r>
      <w:r>
        <w:rPr>
          <w:rFonts w:eastAsiaTheme="minorEastAsia" w:cstheme="minorBidi"/>
          <w:noProof/>
          <w:sz w:val="24"/>
          <w:szCs w:val="24"/>
        </w:rPr>
        <w:tab/>
      </w:r>
      <w:r w:rsidRPr="00EE40E4">
        <w:rPr>
          <w:rFonts w:ascii="Times New Roman" w:hAnsi="Times New Roman"/>
          <w:noProof/>
          <w:lang w:val="fr-CA"/>
        </w:rPr>
        <w:t>Dissolution</w:t>
      </w:r>
      <w:r>
        <w:rPr>
          <w:noProof/>
        </w:rPr>
        <w:tab/>
      </w:r>
      <w:r>
        <w:rPr>
          <w:noProof/>
        </w:rPr>
        <w:fldChar w:fldCharType="begin"/>
      </w:r>
      <w:r>
        <w:rPr>
          <w:noProof/>
        </w:rPr>
        <w:instrText xml:space="preserve"> PAGEREF _Toc444800520 \h </w:instrText>
      </w:r>
      <w:r>
        <w:rPr>
          <w:noProof/>
        </w:rPr>
      </w:r>
      <w:r>
        <w:rPr>
          <w:noProof/>
        </w:rPr>
        <w:fldChar w:fldCharType="separate"/>
      </w:r>
      <w:r>
        <w:rPr>
          <w:noProof/>
        </w:rPr>
        <w:t>45</w:t>
      </w:r>
      <w:r>
        <w:rPr>
          <w:noProof/>
        </w:rPr>
        <w:fldChar w:fldCharType="end"/>
      </w:r>
    </w:p>
    <w:p w14:paraId="4B19C349" w14:textId="77777777" w:rsidR="007C24D5" w:rsidRPr="00A7515D" w:rsidRDefault="002439BD" w:rsidP="00BB56C8">
      <w:pPr>
        <w:pStyle w:val="Contenudetableau"/>
        <w:spacing w:line="276" w:lineRule="auto"/>
        <w:rPr>
          <w:b/>
          <w:bCs/>
          <w:lang w:val="fr-CA"/>
        </w:rPr>
      </w:pPr>
      <w:r w:rsidRPr="00A7515D">
        <w:rPr>
          <w:b/>
          <w:bCs/>
          <w:lang w:val="fr-CA"/>
        </w:rPr>
        <w:fldChar w:fldCharType="end"/>
      </w:r>
    </w:p>
    <w:p w14:paraId="3A5D073D" w14:textId="77777777" w:rsidR="002439BD" w:rsidRPr="00A7515D" w:rsidRDefault="002439BD" w:rsidP="00BB56C8">
      <w:pPr>
        <w:pStyle w:val="Contenudetableau"/>
        <w:spacing w:line="276" w:lineRule="auto"/>
        <w:ind w:left="360"/>
        <w:rPr>
          <w:b/>
          <w:bCs/>
          <w:lang w:val="fr-CA"/>
        </w:rPr>
      </w:pPr>
    </w:p>
    <w:p w14:paraId="493D83AA" w14:textId="77777777" w:rsidR="00595ED3" w:rsidRPr="00A7515D" w:rsidRDefault="00595ED3" w:rsidP="00BB56C8">
      <w:pPr>
        <w:pStyle w:val="Contenudetableau"/>
        <w:spacing w:line="276" w:lineRule="auto"/>
        <w:ind w:left="360"/>
        <w:rPr>
          <w:b/>
          <w:bCs/>
          <w:lang w:val="fr-CA"/>
        </w:rPr>
      </w:pPr>
    </w:p>
    <w:p w14:paraId="1DEB899A" w14:textId="7C5C87B2" w:rsidR="0085350D" w:rsidRPr="00A7515D" w:rsidRDefault="0085350D" w:rsidP="00BB56C8">
      <w:pPr>
        <w:spacing w:line="276" w:lineRule="auto"/>
        <w:rPr>
          <w:b/>
          <w:bCs/>
          <w:lang w:val="fr-CA"/>
        </w:rPr>
      </w:pPr>
      <w:r w:rsidRPr="00A7515D">
        <w:rPr>
          <w:b/>
          <w:bCs/>
          <w:lang w:val="fr-CA"/>
        </w:rPr>
        <w:br w:type="page"/>
      </w:r>
    </w:p>
    <w:p w14:paraId="04CEB28D" w14:textId="77777777" w:rsidR="002439BD" w:rsidRPr="00A7515D" w:rsidRDefault="002439BD" w:rsidP="00F36EEA">
      <w:pPr>
        <w:spacing w:line="276" w:lineRule="auto"/>
        <w:jc w:val="both"/>
        <w:rPr>
          <w:b/>
          <w:bCs/>
          <w:lang w:val="fr-CA"/>
        </w:rPr>
      </w:pPr>
    </w:p>
    <w:p w14:paraId="71907340" w14:textId="7200A344" w:rsidR="007C24D5" w:rsidRPr="00A7515D" w:rsidRDefault="00E7799C" w:rsidP="00F36EEA">
      <w:pPr>
        <w:pStyle w:val="Titre1"/>
        <w:numPr>
          <w:ilvl w:val="0"/>
          <w:numId w:val="15"/>
        </w:numPr>
        <w:spacing w:line="276" w:lineRule="auto"/>
        <w:jc w:val="both"/>
        <w:rPr>
          <w:rFonts w:ascii="Times New Roman" w:hAnsi="Times New Roman" w:cs="Times New Roman"/>
          <w:sz w:val="32"/>
          <w:szCs w:val="32"/>
          <w:lang w:val="fr-CA"/>
        </w:rPr>
      </w:pPr>
      <w:bookmarkStart w:id="1" w:name="_Toc444800352"/>
      <w:r w:rsidRPr="00A7515D">
        <w:rPr>
          <w:rFonts w:ascii="Times New Roman" w:hAnsi="Times New Roman" w:cs="Times New Roman"/>
          <w:sz w:val="32"/>
          <w:szCs w:val="32"/>
          <w:lang w:val="fr-CA"/>
        </w:rPr>
        <w:t>Préambule</w:t>
      </w:r>
      <w:bookmarkEnd w:id="1"/>
    </w:p>
    <w:p w14:paraId="4DA24D12" w14:textId="4149B3D8" w:rsidR="007C24D5" w:rsidRPr="00A7515D" w:rsidRDefault="00E7799C" w:rsidP="00F36EEA">
      <w:pPr>
        <w:spacing w:line="276" w:lineRule="auto"/>
        <w:jc w:val="both"/>
        <w:rPr>
          <w:lang w:val="fr-CA"/>
        </w:rPr>
      </w:pPr>
      <w:r w:rsidRPr="00A7515D">
        <w:rPr>
          <w:lang w:val="fr-CA"/>
        </w:rPr>
        <w:t>Considérant le droit inaliénable que possède toute personne de s’associer librement et pacifiquement à toute autre, dans le but de promouvoir leurs intérêts, de défendre leurs droits et d’améliorer leur sort</w:t>
      </w:r>
      <w:r w:rsidR="00F36EEA">
        <w:rPr>
          <w:lang w:val="fr-CA"/>
        </w:rPr>
        <w:t> </w:t>
      </w:r>
      <w:r w:rsidRPr="00A7515D">
        <w:rPr>
          <w:lang w:val="fr-CA"/>
        </w:rPr>
        <w:t>;</w:t>
      </w:r>
    </w:p>
    <w:p w14:paraId="667377E4" w14:textId="77777777" w:rsidR="007C24D5" w:rsidRPr="00A7515D" w:rsidRDefault="00E7799C" w:rsidP="00F36EEA">
      <w:pPr>
        <w:spacing w:line="276" w:lineRule="auto"/>
        <w:jc w:val="both"/>
        <w:rPr>
          <w:lang w:val="fr-CA"/>
        </w:rPr>
      </w:pPr>
      <w:r w:rsidRPr="00A7515D">
        <w:rPr>
          <w:lang w:val="fr-CA"/>
        </w:rPr>
        <w:tab/>
      </w:r>
      <w:r w:rsidRPr="00A7515D">
        <w:rPr>
          <w:lang w:val="fr-CA"/>
        </w:rPr>
        <w:tab/>
      </w:r>
      <w:r w:rsidRPr="00A7515D">
        <w:rPr>
          <w:lang w:val="fr-CA"/>
        </w:rPr>
        <w:tab/>
      </w:r>
      <w:r w:rsidRPr="00A7515D">
        <w:rPr>
          <w:lang w:val="fr-CA"/>
        </w:rPr>
        <w:tab/>
      </w:r>
      <w:r w:rsidRPr="00A7515D">
        <w:rPr>
          <w:lang w:val="fr-CA"/>
        </w:rPr>
        <w:tab/>
      </w:r>
    </w:p>
    <w:p w14:paraId="76CB4330" w14:textId="43853B43" w:rsidR="007C24D5" w:rsidRPr="00A7515D" w:rsidRDefault="00E7799C" w:rsidP="00F36EEA">
      <w:pPr>
        <w:spacing w:line="276" w:lineRule="auto"/>
        <w:jc w:val="both"/>
        <w:rPr>
          <w:lang w:val="fr-CA"/>
        </w:rPr>
      </w:pPr>
      <w:r w:rsidRPr="00A7515D">
        <w:rPr>
          <w:lang w:val="fr-CA"/>
        </w:rPr>
        <w:t>Considérant les besoins spécifiques que partagent les étudiantes</w:t>
      </w:r>
      <w:r w:rsidR="00F36EEA">
        <w:rPr>
          <w:lang w:val="fr-CA"/>
        </w:rPr>
        <w:t>,</w:t>
      </w:r>
      <w:r w:rsidRPr="00A7515D">
        <w:rPr>
          <w:lang w:val="fr-CA"/>
        </w:rPr>
        <w:t xml:space="preserve"> étudiants de la Faculté des sciences de l’éducation de l’</w:t>
      </w:r>
      <w:r w:rsidR="00A7515D" w:rsidRPr="00A7515D">
        <w:rPr>
          <w:lang w:val="fr-CA"/>
        </w:rPr>
        <w:t>Université du Québec à Montréal</w:t>
      </w:r>
      <w:r w:rsidRPr="00A7515D">
        <w:rPr>
          <w:lang w:val="fr-CA"/>
        </w:rPr>
        <w:t xml:space="preserve"> et leur commune volonté d’intervenir au sein de la société pour en influencer l’édification</w:t>
      </w:r>
      <w:r w:rsidR="00F36EEA">
        <w:rPr>
          <w:lang w:val="fr-CA"/>
        </w:rPr>
        <w:t> </w:t>
      </w:r>
      <w:r w:rsidRPr="00A7515D">
        <w:rPr>
          <w:lang w:val="fr-CA"/>
        </w:rPr>
        <w:t>;</w:t>
      </w:r>
    </w:p>
    <w:p w14:paraId="6EDD6EB6" w14:textId="77777777" w:rsidR="007C24D5" w:rsidRPr="00A7515D" w:rsidRDefault="00E7799C" w:rsidP="00F36EEA">
      <w:pPr>
        <w:spacing w:line="276" w:lineRule="auto"/>
        <w:jc w:val="both"/>
        <w:rPr>
          <w:lang w:val="fr-CA"/>
        </w:rPr>
      </w:pPr>
      <w:r w:rsidRPr="00A7515D">
        <w:rPr>
          <w:lang w:val="fr-CA"/>
        </w:rPr>
        <w:tab/>
      </w:r>
      <w:r w:rsidRPr="00A7515D">
        <w:rPr>
          <w:lang w:val="fr-CA"/>
        </w:rPr>
        <w:tab/>
      </w:r>
      <w:r w:rsidRPr="00A7515D">
        <w:rPr>
          <w:lang w:val="fr-CA"/>
        </w:rPr>
        <w:tab/>
      </w:r>
      <w:r w:rsidRPr="00A7515D">
        <w:rPr>
          <w:lang w:val="fr-CA"/>
        </w:rPr>
        <w:tab/>
      </w:r>
      <w:r w:rsidRPr="00A7515D">
        <w:rPr>
          <w:lang w:val="fr-CA"/>
        </w:rPr>
        <w:tab/>
      </w:r>
    </w:p>
    <w:p w14:paraId="3FED3A12" w14:textId="693F525A" w:rsidR="007C24D5" w:rsidRPr="00A7515D" w:rsidRDefault="00A7515D" w:rsidP="00F36EEA">
      <w:pPr>
        <w:spacing w:line="276" w:lineRule="auto"/>
        <w:jc w:val="both"/>
        <w:rPr>
          <w:lang w:val="fr-CA"/>
        </w:rPr>
      </w:pPr>
      <w:r w:rsidRPr="00A7515D">
        <w:rPr>
          <w:lang w:val="fr-CA"/>
        </w:rPr>
        <w:t>Considérant le vœu des étudiantes</w:t>
      </w:r>
      <w:r w:rsidR="00F36EEA">
        <w:rPr>
          <w:lang w:val="fr-CA"/>
        </w:rPr>
        <w:t>,</w:t>
      </w:r>
      <w:r w:rsidR="00E7799C" w:rsidRPr="00A7515D">
        <w:rPr>
          <w:lang w:val="fr-CA"/>
        </w:rPr>
        <w:t xml:space="preserve"> étudiants de la Faculté des sciences de l’éducation de l’UQAM à travers les </w:t>
      </w:r>
      <w:r w:rsidRPr="00A7515D">
        <w:rPr>
          <w:lang w:val="fr-CA"/>
        </w:rPr>
        <w:t>particularités</w:t>
      </w:r>
      <w:r w:rsidR="00E7799C" w:rsidRPr="00A7515D">
        <w:rPr>
          <w:lang w:val="fr-CA"/>
        </w:rPr>
        <w:t xml:space="preserve"> de leur statut, de se faire entendre par une voix forte, indépendante et démocratique</w:t>
      </w:r>
      <w:r w:rsidR="00F36EEA">
        <w:rPr>
          <w:lang w:val="fr-CA"/>
        </w:rPr>
        <w:t> </w:t>
      </w:r>
      <w:r w:rsidR="00E7799C" w:rsidRPr="00A7515D">
        <w:rPr>
          <w:lang w:val="fr-CA"/>
        </w:rPr>
        <w:t>;</w:t>
      </w:r>
    </w:p>
    <w:p w14:paraId="0AD9AB6B" w14:textId="77777777" w:rsidR="007C24D5" w:rsidRPr="00A7515D" w:rsidRDefault="00E7799C" w:rsidP="00F36EEA">
      <w:pPr>
        <w:spacing w:line="276" w:lineRule="auto"/>
        <w:jc w:val="both"/>
        <w:rPr>
          <w:lang w:val="fr-CA"/>
        </w:rPr>
      </w:pPr>
      <w:r w:rsidRPr="00A7515D">
        <w:rPr>
          <w:lang w:val="fr-CA"/>
        </w:rPr>
        <w:tab/>
      </w:r>
      <w:r w:rsidRPr="00A7515D">
        <w:rPr>
          <w:lang w:val="fr-CA"/>
        </w:rPr>
        <w:tab/>
      </w:r>
      <w:r w:rsidRPr="00A7515D">
        <w:rPr>
          <w:lang w:val="fr-CA"/>
        </w:rPr>
        <w:tab/>
      </w:r>
      <w:r w:rsidRPr="00A7515D">
        <w:rPr>
          <w:lang w:val="fr-CA"/>
        </w:rPr>
        <w:tab/>
      </w:r>
      <w:r w:rsidRPr="00A7515D">
        <w:rPr>
          <w:lang w:val="fr-CA"/>
        </w:rPr>
        <w:tab/>
      </w:r>
    </w:p>
    <w:p w14:paraId="07DA7D03" w14:textId="07FA2C27" w:rsidR="007C24D5" w:rsidRPr="00A7515D" w:rsidRDefault="00E7799C" w:rsidP="00F36EEA">
      <w:pPr>
        <w:spacing w:line="276" w:lineRule="auto"/>
        <w:jc w:val="both"/>
        <w:rPr>
          <w:lang w:val="fr-CA"/>
        </w:rPr>
      </w:pPr>
      <w:r w:rsidRPr="00A7515D">
        <w:rPr>
          <w:lang w:val="fr-CA"/>
        </w:rPr>
        <w:t>Pour toutes ces raisons, les étudiantes</w:t>
      </w:r>
      <w:r w:rsidR="00F36EEA">
        <w:rPr>
          <w:lang w:val="fr-CA"/>
        </w:rPr>
        <w:t>,</w:t>
      </w:r>
      <w:r w:rsidRPr="00A7515D">
        <w:rPr>
          <w:lang w:val="fr-CA"/>
        </w:rPr>
        <w:t xml:space="preserve"> étudiants de la Faculté des sciences de l’éducation à l’UQAM se regroupent au sein de l’Association des étudiantes et des étudiants de la Faculté des sciences de l’éducation de l’Univer</w:t>
      </w:r>
      <w:r w:rsidR="00A7515D" w:rsidRPr="00A7515D">
        <w:rPr>
          <w:lang w:val="fr-CA"/>
        </w:rPr>
        <w:t>sité du Québec à Montréal.</w:t>
      </w:r>
    </w:p>
    <w:p w14:paraId="58559F2F" w14:textId="77777777" w:rsidR="00022DB0" w:rsidRPr="00A7515D" w:rsidRDefault="00022DB0" w:rsidP="00F36EEA">
      <w:pPr>
        <w:spacing w:line="276" w:lineRule="auto"/>
        <w:jc w:val="both"/>
        <w:rPr>
          <w:lang w:val="fr-CA"/>
        </w:rPr>
      </w:pPr>
    </w:p>
    <w:p w14:paraId="45F3A080" w14:textId="2F1070E7" w:rsidR="006D1A5B" w:rsidRPr="00A7515D" w:rsidRDefault="00E7799C" w:rsidP="00F36EEA">
      <w:pPr>
        <w:pStyle w:val="Titre1"/>
        <w:numPr>
          <w:ilvl w:val="0"/>
          <w:numId w:val="15"/>
        </w:numPr>
        <w:spacing w:line="276" w:lineRule="auto"/>
        <w:jc w:val="both"/>
        <w:rPr>
          <w:rFonts w:ascii="Times New Roman" w:hAnsi="Times New Roman" w:cs="Times New Roman"/>
          <w:lang w:val="fr-CA"/>
        </w:rPr>
      </w:pPr>
      <w:bookmarkStart w:id="2" w:name="_Toc444800353"/>
      <w:r w:rsidRPr="00A7515D">
        <w:rPr>
          <w:rFonts w:ascii="Times New Roman" w:hAnsi="Times New Roman" w:cs="Times New Roman"/>
          <w:lang w:val="fr-CA"/>
        </w:rPr>
        <w:t>Dispositions général</w:t>
      </w:r>
      <w:r w:rsidR="00F43D3B" w:rsidRPr="00A7515D">
        <w:rPr>
          <w:rFonts w:ascii="Times New Roman" w:hAnsi="Times New Roman" w:cs="Times New Roman"/>
          <w:lang w:val="fr-CA"/>
        </w:rPr>
        <w:t>es</w:t>
      </w:r>
      <w:bookmarkEnd w:id="2"/>
    </w:p>
    <w:p w14:paraId="06BC7CCB" w14:textId="77777777" w:rsidR="00022DB0" w:rsidRPr="00A7515D" w:rsidRDefault="00022DB0" w:rsidP="00F36EEA">
      <w:pPr>
        <w:pStyle w:val="Corpsdetexte"/>
        <w:spacing w:line="276" w:lineRule="auto"/>
        <w:jc w:val="both"/>
        <w:rPr>
          <w:lang w:val="fr-CA"/>
        </w:rPr>
      </w:pPr>
    </w:p>
    <w:p w14:paraId="4841EA98" w14:textId="15799EBD" w:rsidR="007C24D5" w:rsidRPr="00A7515D" w:rsidRDefault="00022DB0"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3" w:name="_Toc444800354"/>
      <w:r w:rsidR="00E7799C" w:rsidRPr="00A7515D">
        <w:rPr>
          <w:rFonts w:ascii="Times New Roman" w:hAnsi="Times New Roman" w:cs="Times New Roman"/>
          <w:lang w:val="fr-CA"/>
        </w:rPr>
        <w:t>Terminologie</w:t>
      </w:r>
      <w:bookmarkEnd w:id="3"/>
    </w:p>
    <w:p w14:paraId="23D1A2FC" w14:textId="77777777"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 xml:space="preserve">Les termes suivants, employés dans ce présent document, signifient : </w:t>
      </w:r>
      <w:r w:rsidRPr="00A7515D">
        <w:rPr>
          <w:rFonts w:eastAsia="Times New Roman"/>
          <w:color w:val="000000"/>
          <w:lang w:val="fr-CA"/>
        </w:rPr>
        <w:tab/>
      </w:r>
      <w:r w:rsidRPr="00A7515D">
        <w:rPr>
          <w:rFonts w:eastAsia="Times New Roman"/>
          <w:color w:val="000000"/>
          <w:lang w:val="fr-CA"/>
        </w:rPr>
        <w:tab/>
      </w:r>
    </w:p>
    <w:p w14:paraId="3C666840" w14:textId="77777777"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ab/>
      </w:r>
      <w:r w:rsidRPr="00A7515D">
        <w:rPr>
          <w:rFonts w:eastAsia="Times New Roman"/>
          <w:color w:val="000000"/>
          <w:lang w:val="fr-CA"/>
        </w:rPr>
        <w:tab/>
      </w:r>
      <w:r w:rsidRPr="00A7515D">
        <w:rPr>
          <w:rFonts w:eastAsia="Times New Roman"/>
          <w:color w:val="000000"/>
          <w:lang w:val="fr-CA"/>
        </w:rPr>
        <w:tab/>
      </w:r>
      <w:r w:rsidRPr="00A7515D">
        <w:rPr>
          <w:rFonts w:eastAsia="Times New Roman"/>
          <w:color w:val="000000"/>
          <w:lang w:val="fr-CA"/>
        </w:rPr>
        <w:tab/>
      </w:r>
      <w:r w:rsidRPr="00A7515D">
        <w:rPr>
          <w:rFonts w:eastAsia="Times New Roman"/>
          <w:color w:val="000000"/>
          <w:lang w:val="fr-CA"/>
        </w:rPr>
        <w:tab/>
      </w:r>
    </w:p>
    <w:p w14:paraId="7809176C" w14:textId="237C932F" w:rsidR="00A7515D" w:rsidRPr="00A7515D" w:rsidRDefault="00A7515D" w:rsidP="00F36EEA">
      <w:pPr>
        <w:numPr>
          <w:ilvl w:val="0"/>
          <w:numId w:val="1"/>
        </w:numPr>
        <w:spacing w:line="276" w:lineRule="auto"/>
        <w:jc w:val="both"/>
        <w:rPr>
          <w:rFonts w:eastAsia="Times New Roman"/>
          <w:color w:val="000000"/>
          <w:lang w:val="fr-CA"/>
        </w:rPr>
      </w:pPr>
      <w:r>
        <w:rPr>
          <w:rFonts w:eastAsia="Times New Roman"/>
          <w:color w:val="000000"/>
          <w:lang w:val="fr-CA"/>
        </w:rPr>
        <w:t xml:space="preserve">ADEESE : </w:t>
      </w:r>
      <w:r w:rsidRPr="00A7515D">
        <w:rPr>
          <w:rFonts w:eastAsia="Times New Roman"/>
          <w:color w:val="000000"/>
          <w:lang w:val="fr-CA"/>
        </w:rPr>
        <w:t>l’Association des étudiantes et des étudiants de la Faculté des sciences de l’éducation de l’Université du Québec à Montréal</w:t>
      </w:r>
      <w:r w:rsidR="00F36EEA">
        <w:rPr>
          <w:rFonts w:eastAsia="Times New Roman"/>
          <w:color w:val="000000"/>
          <w:lang w:val="fr-CA"/>
        </w:rPr>
        <w:t> </w:t>
      </w:r>
      <w:r w:rsidRPr="00A7515D">
        <w:rPr>
          <w:rFonts w:eastAsia="Times New Roman"/>
          <w:color w:val="000000"/>
          <w:lang w:val="fr-CA"/>
        </w:rPr>
        <w:t>;</w:t>
      </w:r>
    </w:p>
    <w:p w14:paraId="201A80B9" w14:textId="77777777" w:rsidR="00563DEE" w:rsidRDefault="00A7515D" w:rsidP="00563DEE">
      <w:pPr>
        <w:numPr>
          <w:ilvl w:val="0"/>
          <w:numId w:val="1"/>
        </w:numPr>
        <w:spacing w:line="276" w:lineRule="auto"/>
        <w:jc w:val="both"/>
        <w:rPr>
          <w:rFonts w:eastAsia="Times New Roman"/>
          <w:color w:val="000000"/>
          <w:lang w:val="fr-CA"/>
        </w:rPr>
      </w:pPr>
      <w:r>
        <w:rPr>
          <w:rFonts w:eastAsia="Times New Roman"/>
          <w:color w:val="000000"/>
          <w:lang w:val="fr-CA"/>
        </w:rPr>
        <w:t xml:space="preserve">ADEESE-UQAM : </w:t>
      </w:r>
      <w:r w:rsidRPr="00A7515D">
        <w:rPr>
          <w:rFonts w:eastAsia="Times New Roman"/>
          <w:color w:val="000000"/>
          <w:lang w:val="fr-CA"/>
        </w:rPr>
        <w:t>l’Association des étudiantes et des étudiants de la Faculté des sciences de l’éducation de l’Université du Québec à Montréal</w:t>
      </w:r>
      <w:r w:rsidR="00F36EEA">
        <w:rPr>
          <w:rFonts w:eastAsia="Times New Roman"/>
          <w:color w:val="000000"/>
          <w:lang w:val="fr-CA"/>
        </w:rPr>
        <w:t> </w:t>
      </w:r>
      <w:r w:rsidRPr="00A7515D">
        <w:rPr>
          <w:rFonts w:eastAsia="Times New Roman"/>
          <w:color w:val="000000"/>
          <w:lang w:val="fr-CA"/>
        </w:rPr>
        <w:t>;</w:t>
      </w:r>
      <w:r w:rsidR="00C678CC" w:rsidRPr="00C678CC">
        <w:rPr>
          <w:rFonts w:eastAsia="Times New Roman"/>
          <w:color w:val="000000"/>
          <w:lang w:val="fr-CA"/>
        </w:rPr>
        <w:t xml:space="preserve"> </w:t>
      </w:r>
    </w:p>
    <w:p w14:paraId="12896A46" w14:textId="2D6EA853" w:rsidR="00563DEE" w:rsidRPr="00563DEE" w:rsidRDefault="00E67EB5" w:rsidP="00563DEE">
      <w:pPr>
        <w:numPr>
          <w:ilvl w:val="0"/>
          <w:numId w:val="1"/>
        </w:numPr>
        <w:spacing w:line="276" w:lineRule="auto"/>
        <w:jc w:val="both"/>
        <w:rPr>
          <w:rFonts w:eastAsia="Times New Roman"/>
          <w:color w:val="000000"/>
          <w:lang w:val="fr-CA"/>
        </w:rPr>
      </w:pPr>
      <w:r w:rsidRPr="00563DEE">
        <w:rPr>
          <w:rFonts w:eastAsia="Times New Roman"/>
          <w:color w:val="000000"/>
          <w:lang w:val="fr-CA"/>
        </w:rPr>
        <w:t>Administrateur</w:t>
      </w:r>
      <w:r w:rsidR="00563DEE" w:rsidRPr="00563DEE">
        <w:rPr>
          <w:rFonts w:eastAsia="Times New Roman"/>
          <w:color w:val="000000"/>
          <w:lang w:val="fr-CA"/>
        </w:rPr>
        <w:t xml:space="preserve">, </w:t>
      </w:r>
      <w:r w:rsidR="0097791F" w:rsidRPr="00563DEE">
        <w:rPr>
          <w:rFonts w:eastAsia="Times New Roman"/>
          <w:color w:val="000000"/>
          <w:lang w:val="fr-CA"/>
        </w:rPr>
        <w:t>administr</w:t>
      </w:r>
      <w:r w:rsidR="0097791F">
        <w:rPr>
          <w:rFonts w:eastAsia="Times New Roman"/>
          <w:color w:val="000000"/>
          <w:lang w:val="fr-CA"/>
        </w:rPr>
        <w:t>atr</w:t>
      </w:r>
      <w:r w:rsidR="0097791F" w:rsidRPr="00563DEE">
        <w:rPr>
          <w:rFonts w:eastAsia="Times New Roman"/>
          <w:color w:val="000000"/>
          <w:lang w:val="fr-CA"/>
        </w:rPr>
        <w:t xml:space="preserve">ice </w:t>
      </w:r>
      <w:r w:rsidR="0097791F">
        <w:rPr>
          <w:rFonts w:eastAsia="Times New Roman"/>
          <w:color w:val="000000"/>
          <w:lang w:val="fr-CA"/>
        </w:rPr>
        <w:t xml:space="preserve">: </w:t>
      </w:r>
      <w:r w:rsidR="00563DEE">
        <w:rPr>
          <w:lang w:eastAsia="zh-CN"/>
        </w:rPr>
        <w:t>un étudiant membre de l’Association</w:t>
      </w:r>
      <w:r w:rsidR="00563DEE">
        <w:rPr>
          <w:rFonts w:eastAsia="Times New Roman"/>
          <w:color w:val="000000"/>
          <w:lang w:val="fr-CA"/>
        </w:rPr>
        <w:t xml:space="preserve"> </w:t>
      </w:r>
      <w:r w:rsidR="00563DEE">
        <w:rPr>
          <w:lang w:eastAsia="zh-CN"/>
        </w:rPr>
        <w:t>dûment élu pour siéger au Conseil d’administration ;</w:t>
      </w:r>
    </w:p>
    <w:p w14:paraId="22F485AC" w14:textId="1767655B" w:rsidR="00A7515D" w:rsidRPr="00C678CC" w:rsidRDefault="00C678CC" w:rsidP="00D73A9B">
      <w:pPr>
        <w:numPr>
          <w:ilvl w:val="0"/>
          <w:numId w:val="1"/>
        </w:numPr>
        <w:spacing w:line="276" w:lineRule="auto"/>
        <w:jc w:val="both"/>
        <w:rPr>
          <w:rFonts w:eastAsia="Times New Roman"/>
          <w:color w:val="000000"/>
          <w:lang w:val="fr-CA"/>
        </w:rPr>
      </w:pPr>
      <w:r w:rsidRPr="00A7515D">
        <w:rPr>
          <w:rFonts w:eastAsia="Times New Roman"/>
          <w:color w:val="000000"/>
          <w:lang w:val="fr-CA"/>
        </w:rPr>
        <w:t>Assemblée générale : l’Assemblée générale de l’Association des étudiantes et des étudiants de la Faculté des sciences de l’éducation de l’Université du Québec à Montréal</w:t>
      </w:r>
      <w:r>
        <w:rPr>
          <w:rFonts w:eastAsia="Times New Roman"/>
          <w:color w:val="000000"/>
          <w:lang w:val="fr-CA"/>
        </w:rPr>
        <w:t> </w:t>
      </w:r>
      <w:r w:rsidRPr="00A7515D">
        <w:rPr>
          <w:rFonts w:eastAsia="Times New Roman"/>
          <w:color w:val="000000"/>
          <w:lang w:val="fr-CA"/>
        </w:rPr>
        <w:t>;</w:t>
      </w:r>
    </w:p>
    <w:p w14:paraId="26B92A0B" w14:textId="77777777" w:rsidR="00C678CC" w:rsidRDefault="00E7799C" w:rsidP="00D73A9B">
      <w:pPr>
        <w:numPr>
          <w:ilvl w:val="0"/>
          <w:numId w:val="1"/>
        </w:numPr>
        <w:spacing w:line="276" w:lineRule="auto"/>
        <w:jc w:val="both"/>
        <w:rPr>
          <w:rFonts w:eastAsia="Times New Roman"/>
          <w:color w:val="000000"/>
          <w:lang w:val="fr-CA"/>
        </w:rPr>
      </w:pPr>
      <w:r w:rsidRPr="00A7515D">
        <w:rPr>
          <w:rFonts w:eastAsia="Times New Roman"/>
          <w:color w:val="000000"/>
          <w:lang w:val="fr-CA"/>
        </w:rPr>
        <w:t>Association : l’Association des étudiantes et des étudiants de la Faculté des sciences de l’éducation de l’Université du Québec à Montréal</w:t>
      </w:r>
      <w:r w:rsidR="00F36EEA">
        <w:rPr>
          <w:rFonts w:eastAsia="Times New Roman"/>
          <w:color w:val="000000"/>
          <w:lang w:val="fr-CA"/>
        </w:rPr>
        <w:t> </w:t>
      </w:r>
      <w:r w:rsidRPr="00A7515D">
        <w:rPr>
          <w:rFonts w:eastAsia="Times New Roman"/>
          <w:color w:val="000000"/>
          <w:lang w:val="fr-CA"/>
        </w:rPr>
        <w:t>;</w:t>
      </w:r>
    </w:p>
    <w:p w14:paraId="4CF6D4E4" w14:textId="229E3203" w:rsidR="00BD15C8" w:rsidRDefault="00C678CC" w:rsidP="00D73A9B">
      <w:pPr>
        <w:numPr>
          <w:ilvl w:val="0"/>
          <w:numId w:val="1"/>
        </w:numPr>
        <w:spacing w:line="276" w:lineRule="auto"/>
        <w:jc w:val="both"/>
        <w:rPr>
          <w:rFonts w:eastAsia="Times New Roman"/>
          <w:color w:val="000000"/>
          <w:lang w:val="fr-CA"/>
        </w:rPr>
      </w:pPr>
      <w:r w:rsidRPr="00A7515D">
        <w:rPr>
          <w:rFonts w:eastAsia="Times New Roman"/>
          <w:color w:val="000000"/>
          <w:lang w:val="fr-CA"/>
        </w:rPr>
        <w:t>Association de programme : Association étudiante de programme</w:t>
      </w:r>
      <w:r>
        <w:rPr>
          <w:rFonts w:eastAsia="Times New Roman"/>
          <w:color w:val="000000"/>
          <w:lang w:val="fr-CA"/>
        </w:rPr>
        <w:t>, d'un cycle</w:t>
      </w:r>
      <w:r w:rsidRPr="00A7515D">
        <w:rPr>
          <w:rFonts w:eastAsia="Times New Roman"/>
          <w:color w:val="000000"/>
          <w:lang w:val="fr-CA"/>
        </w:rPr>
        <w:t xml:space="preserve"> ou association modulaire de la Faculté des sciences de l’éducation</w:t>
      </w:r>
      <w:r w:rsidRPr="00C37697">
        <w:rPr>
          <w:rFonts w:eastAsia="Times New Roman"/>
          <w:color w:val="000000"/>
          <w:lang w:val="fr-CA"/>
        </w:rPr>
        <w:t>,</w:t>
      </w:r>
      <w:r w:rsidRPr="00C37697">
        <w:rPr>
          <w:rFonts w:eastAsia="Times New Roman"/>
          <w:color w:val="000000" w:themeColor="text1"/>
          <w:lang w:val="fr-CA"/>
        </w:rPr>
        <w:t xml:space="preserve"> ayant tenu une assemblée générale durant la dernière année et dont les membres font parti</w:t>
      </w:r>
      <w:r w:rsidR="00210CDF" w:rsidRPr="00C37697">
        <w:rPr>
          <w:rFonts w:eastAsia="Times New Roman"/>
          <w:color w:val="000000" w:themeColor="text1"/>
          <w:lang w:val="fr-CA"/>
        </w:rPr>
        <w:t>e</w:t>
      </w:r>
      <w:r w:rsidRPr="00C37697">
        <w:rPr>
          <w:rFonts w:eastAsia="Times New Roman"/>
          <w:color w:val="000000" w:themeColor="text1"/>
          <w:lang w:val="fr-CA"/>
        </w:rPr>
        <w:t xml:space="preserve"> de l’ADEESE-UQAM.</w:t>
      </w:r>
      <w:r w:rsidRPr="00C37697">
        <w:rPr>
          <w:rFonts w:eastAsia="Times New Roman"/>
          <w:color w:val="000000"/>
          <w:lang w:val="fr-CA"/>
        </w:rPr>
        <w:t> ;</w:t>
      </w:r>
      <w:r w:rsidRPr="00C678CC">
        <w:rPr>
          <w:rFonts w:eastAsia="Times New Roman"/>
          <w:color w:val="000000"/>
          <w:lang w:val="fr-CA"/>
        </w:rPr>
        <w:t xml:space="preserve"> </w:t>
      </w:r>
    </w:p>
    <w:p w14:paraId="20FD11C2" w14:textId="330C1390" w:rsidR="00BD15C8" w:rsidRDefault="00BD15C8" w:rsidP="00D73A9B">
      <w:pPr>
        <w:numPr>
          <w:ilvl w:val="0"/>
          <w:numId w:val="1"/>
        </w:numPr>
        <w:spacing w:line="276" w:lineRule="auto"/>
        <w:jc w:val="both"/>
        <w:rPr>
          <w:rFonts w:eastAsia="Times New Roman"/>
          <w:color w:val="000000"/>
          <w:lang w:val="fr-CA"/>
        </w:rPr>
      </w:pPr>
      <w:r w:rsidRPr="00BD15C8">
        <w:rPr>
          <w:rFonts w:eastAsia="Times New Roman"/>
          <w:color w:val="000000"/>
          <w:lang w:val="fr-CA"/>
        </w:rPr>
        <w:t xml:space="preserve">Conseil </w:t>
      </w:r>
      <w:r w:rsidR="00550D21" w:rsidRPr="00BD15C8">
        <w:rPr>
          <w:rFonts w:eastAsia="Times New Roman"/>
          <w:color w:val="000000"/>
          <w:lang w:val="fr-CA"/>
        </w:rPr>
        <w:t>d’administration :</w:t>
      </w:r>
      <w:r w:rsidRPr="00BD15C8">
        <w:rPr>
          <w:rFonts w:eastAsia="Times New Roman"/>
          <w:color w:val="000000"/>
          <w:lang w:val="fr-CA"/>
        </w:rPr>
        <w:t xml:space="preserve"> </w:t>
      </w:r>
      <w:r>
        <w:rPr>
          <w:lang w:eastAsia="zh-CN"/>
        </w:rPr>
        <w:t>le Conseil d'administration de</w:t>
      </w:r>
      <w:r>
        <w:rPr>
          <w:rFonts w:eastAsia="Times New Roman"/>
          <w:color w:val="000000"/>
          <w:lang w:val="fr-CA"/>
        </w:rPr>
        <w:t xml:space="preserve"> </w:t>
      </w:r>
      <w:r>
        <w:rPr>
          <w:lang w:eastAsia="zh-CN"/>
        </w:rPr>
        <w:t>l'Association des étudiantes et des étudiants de la Faculté des sciences de</w:t>
      </w:r>
      <w:r>
        <w:rPr>
          <w:rFonts w:eastAsia="Times New Roman"/>
          <w:color w:val="000000"/>
          <w:lang w:val="fr-CA"/>
        </w:rPr>
        <w:t xml:space="preserve"> </w:t>
      </w:r>
      <w:r>
        <w:rPr>
          <w:lang w:eastAsia="zh-CN"/>
        </w:rPr>
        <w:t>l’éducation de l'Université du Québec à Montréal;</w:t>
      </w:r>
    </w:p>
    <w:p w14:paraId="3FBA3CC3" w14:textId="279F0889" w:rsidR="007C24D5" w:rsidRPr="00BD15C8" w:rsidRDefault="00C678CC" w:rsidP="00D73A9B">
      <w:pPr>
        <w:numPr>
          <w:ilvl w:val="0"/>
          <w:numId w:val="1"/>
        </w:numPr>
        <w:spacing w:line="276" w:lineRule="auto"/>
        <w:jc w:val="both"/>
        <w:rPr>
          <w:rFonts w:eastAsia="Times New Roman"/>
          <w:color w:val="000000"/>
          <w:lang w:val="fr-CA"/>
        </w:rPr>
      </w:pPr>
      <w:r w:rsidRPr="00BD15C8">
        <w:rPr>
          <w:rFonts w:eastAsia="Times New Roman"/>
          <w:color w:val="000000"/>
          <w:lang w:val="fr-CA"/>
        </w:rPr>
        <w:lastRenderedPageBreak/>
        <w:t xml:space="preserve">Conseil exécutif : le Conseil exécutif de l’Association des étudiantes et des étudiants de la Faculté des sciences de l’éducation de l’Université du Québec à Montréal ; </w:t>
      </w:r>
    </w:p>
    <w:p w14:paraId="2F7E648F" w14:textId="3E335E3E" w:rsidR="007C24D5" w:rsidRPr="00A7515D" w:rsidRDefault="00E7799C" w:rsidP="00D73A9B">
      <w:pPr>
        <w:numPr>
          <w:ilvl w:val="0"/>
          <w:numId w:val="1"/>
        </w:numPr>
        <w:spacing w:line="276" w:lineRule="auto"/>
        <w:jc w:val="both"/>
        <w:rPr>
          <w:rFonts w:eastAsia="Times New Roman"/>
          <w:color w:val="000000"/>
          <w:lang w:val="fr-CA"/>
        </w:rPr>
      </w:pPr>
      <w:r w:rsidRPr="00A7515D">
        <w:rPr>
          <w:rFonts w:eastAsia="Times New Roman"/>
          <w:color w:val="000000"/>
          <w:lang w:val="fr-CA"/>
        </w:rPr>
        <w:t>Conseil général : le Conseil général de l’Association des étudiantes et des étudiants de la Faculté des sciences de l’éducation de l’Université du Québec à Montréal</w:t>
      </w:r>
      <w:r w:rsidR="00F36EEA">
        <w:rPr>
          <w:rFonts w:eastAsia="Times New Roman"/>
          <w:color w:val="000000"/>
          <w:lang w:val="fr-CA"/>
        </w:rPr>
        <w:t> </w:t>
      </w:r>
      <w:r w:rsidRPr="00A7515D">
        <w:rPr>
          <w:rFonts w:eastAsia="Times New Roman"/>
          <w:color w:val="000000"/>
          <w:lang w:val="fr-CA"/>
        </w:rPr>
        <w:t>;</w:t>
      </w:r>
    </w:p>
    <w:p w14:paraId="2E4C3ED8" w14:textId="15AF5FC1" w:rsidR="00C678CC" w:rsidRPr="00A7515D" w:rsidRDefault="00C678CC" w:rsidP="00D73A9B">
      <w:pPr>
        <w:numPr>
          <w:ilvl w:val="0"/>
          <w:numId w:val="1"/>
        </w:numPr>
        <w:spacing w:line="276" w:lineRule="auto"/>
        <w:jc w:val="both"/>
        <w:rPr>
          <w:rFonts w:eastAsia="Times New Roman"/>
          <w:color w:val="000000"/>
          <w:lang w:val="fr-CA"/>
        </w:rPr>
      </w:pPr>
      <w:r w:rsidRPr="00A7515D">
        <w:rPr>
          <w:rFonts w:eastAsia="Times New Roman"/>
          <w:color w:val="000000"/>
          <w:lang w:val="fr-CA"/>
        </w:rPr>
        <w:t xml:space="preserve">Cotisation : </w:t>
      </w:r>
      <w:r>
        <w:rPr>
          <w:rFonts w:eastAsia="Times New Roman"/>
          <w:color w:val="000000"/>
          <w:lang w:val="fr-CA"/>
        </w:rPr>
        <w:t>un m</w:t>
      </w:r>
      <w:r w:rsidRPr="00A7515D">
        <w:rPr>
          <w:rFonts w:eastAsia="Times New Roman"/>
          <w:color w:val="000000"/>
          <w:lang w:val="fr-CA"/>
        </w:rPr>
        <w:t>ontant d’argent que doit payer un-e étudiant-e afin d’être membre de l’ADEESE-UQAM</w:t>
      </w:r>
      <w:r>
        <w:rPr>
          <w:rFonts w:eastAsia="Times New Roman"/>
          <w:color w:val="000000"/>
          <w:lang w:val="fr-CA"/>
        </w:rPr>
        <w:t> </w:t>
      </w:r>
      <w:r w:rsidRPr="00A7515D">
        <w:rPr>
          <w:rFonts w:eastAsia="Times New Roman"/>
          <w:color w:val="000000"/>
          <w:lang w:val="fr-CA"/>
        </w:rPr>
        <w:t>;</w:t>
      </w:r>
    </w:p>
    <w:p w14:paraId="665CA3FE" w14:textId="12FCCDE2" w:rsidR="00C678CC" w:rsidRPr="00C678CC" w:rsidRDefault="00210CDF" w:rsidP="00D73A9B">
      <w:pPr>
        <w:numPr>
          <w:ilvl w:val="0"/>
          <w:numId w:val="1"/>
        </w:numPr>
        <w:spacing w:line="276" w:lineRule="auto"/>
        <w:jc w:val="both"/>
        <w:rPr>
          <w:rFonts w:eastAsia="Times New Roman"/>
          <w:color w:val="000000"/>
          <w:lang w:val="fr-CA"/>
        </w:rPr>
      </w:pPr>
      <w:r>
        <w:rPr>
          <w:rFonts w:eastAsia="Times New Roman"/>
          <w:color w:val="000000"/>
          <w:lang w:val="fr-CA"/>
        </w:rPr>
        <w:t>Élu</w:t>
      </w:r>
      <w:r w:rsidR="00C678CC" w:rsidRPr="00A7515D">
        <w:rPr>
          <w:rFonts w:eastAsia="Times New Roman"/>
          <w:color w:val="000000"/>
          <w:lang w:val="fr-CA"/>
        </w:rPr>
        <w:t>e</w:t>
      </w:r>
      <w:r>
        <w:rPr>
          <w:rFonts w:eastAsia="Times New Roman"/>
          <w:color w:val="000000"/>
          <w:lang w:val="fr-CA"/>
        </w:rPr>
        <w:t>, Élu</w:t>
      </w:r>
      <w:r w:rsidR="00C678CC" w:rsidRPr="00A7515D">
        <w:rPr>
          <w:rFonts w:eastAsia="Times New Roman"/>
          <w:color w:val="000000"/>
          <w:lang w:val="fr-CA"/>
        </w:rPr>
        <w:t> : toute personne élue par une instance de l’association</w:t>
      </w:r>
      <w:r w:rsidR="00C678CC">
        <w:rPr>
          <w:rFonts w:eastAsia="Times New Roman"/>
          <w:color w:val="000000"/>
          <w:lang w:val="fr-CA"/>
        </w:rPr>
        <w:t> </w:t>
      </w:r>
      <w:r w:rsidR="00C678CC" w:rsidRPr="00A7515D">
        <w:rPr>
          <w:rFonts w:eastAsia="Times New Roman"/>
          <w:color w:val="000000"/>
          <w:lang w:val="fr-CA"/>
        </w:rPr>
        <w:t>;</w:t>
      </w:r>
    </w:p>
    <w:p w14:paraId="72B4D206" w14:textId="34712540" w:rsidR="00C678CC" w:rsidRDefault="00210CDF" w:rsidP="00D73A9B">
      <w:pPr>
        <w:numPr>
          <w:ilvl w:val="0"/>
          <w:numId w:val="1"/>
        </w:numPr>
        <w:spacing w:line="276" w:lineRule="auto"/>
        <w:jc w:val="both"/>
        <w:rPr>
          <w:rFonts w:eastAsia="Times New Roman"/>
          <w:color w:val="000000"/>
          <w:lang w:val="fr-CA"/>
        </w:rPr>
      </w:pPr>
      <w:r>
        <w:rPr>
          <w:rFonts w:eastAsia="Times New Roman"/>
          <w:color w:val="000000"/>
          <w:lang w:val="fr-CA"/>
        </w:rPr>
        <w:t>Exécutant</w:t>
      </w:r>
      <w:r w:rsidR="00C678CC" w:rsidRPr="00A7515D">
        <w:rPr>
          <w:rFonts w:eastAsia="Times New Roman"/>
          <w:color w:val="000000"/>
          <w:lang w:val="fr-CA"/>
        </w:rPr>
        <w:t>e</w:t>
      </w:r>
      <w:r>
        <w:rPr>
          <w:rFonts w:eastAsia="Times New Roman"/>
          <w:color w:val="000000"/>
          <w:lang w:val="fr-CA"/>
        </w:rPr>
        <w:t>, Exécutant</w:t>
      </w:r>
      <w:r w:rsidR="00C678CC" w:rsidRPr="00A7515D">
        <w:rPr>
          <w:rFonts w:eastAsia="Times New Roman"/>
          <w:color w:val="000000"/>
          <w:lang w:val="fr-CA"/>
        </w:rPr>
        <w:t> : une per</w:t>
      </w:r>
      <w:r w:rsidR="00C678CC">
        <w:rPr>
          <w:rFonts w:eastAsia="Times New Roman"/>
          <w:color w:val="000000"/>
          <w:lang w:val="fr-CA"/>
        </w:rPr>
        <w:t>sonne membre de l’Association du</w:t>
      </w:r>
      <w:r w:rsidR="00C678CC" w:rsidRPr="00A7515D">
        <w:rPr>
          <w:rFonts w:eastAsia="Times New Roman"/>
          <w:color w:val="000000"/>
          <w:lang w:val="fr-CA"/>
        </w:rPr>
        <w:t>ment élue pour siéger au Conseil exécutif</w:t>
      </w:r>
      <w:r w:rsidR="00C678CC">
        <w:rPr>
          <w:rFonts w:eastAsia="Times New Roman"/>
          <w:color w:val="000000"/>
          <w:lang w:val="fr-CA"/>
        </w:rPr>
        <w:t> </w:t>
      </w:r>
      <w:r w:rsidR="00C678CC" w:rsidRPr="00A7515D">
        <w:rPr>
          <w:rFonts w:eastAsia="Times New Roman"/>
          <w:color w:val="000000"/>
          <w:lang w:val="fr-CA"/>
        </w:rPr>
        <w:t>;</w:t>
      </w:r>
      <w:r w:rsidR="00C678CC" w:rsidRPr="00C678CC">
        <w:rPr>
          <w:rFonts w:eastAsia="Times New Roman"/>
          <w:color w:val="000000"/>
          <w:lang w:val="fr-CA"/>
        </w:rPr>
        <w:t xml:space="preserve"> </w:t>
      </w:r>
    </w:p>
    <w:p w14:paraId="7CFF8549" w14:textId="0CDCEC73" w:rsidR="00C678CC" w:rsidRPr="00C678CC" w:rsidRDefault="00C678CC" w:rsidP="00D73A9B">
      <w:pPr>
        <w:numPr>
          <w:ilvl w:val="0"/>
          <w:numId w:val="1"/>
        </w:numPr>
        <w:spacing w:line="276" w:lineRule="auto"/>
        <w:jc w:val="both"/>
        <w:rPr>
          <w:lang w:val="fr-CA"/>
        </w:rPr>
      </w:pPr>
      <w:r w:rsidRPr="00A7515D">
        <w:rPr>
          <w:rFonts w:eastAsia="Times New Roman"/>
          <w:color w:val="000000"/>
          <w:lang w:val="fr-CA"/>
        </w:rPr>
        <w:t>Faculté: Faculté des sciences de l’éducation de l’Université du Québec à Montréal</w:t>
      </w:r>
      <w:r>
        <w:rPr>
          <w:rFonts w:eastAsia="Times New Roman"/>
          <w:color w:val="000000"/>
          <w:lang w:val="fr-CA"/>
        </w:rPr>
        <w:t> </w:t>
      </w:r>
      <w:r w:rsidRPr="00A7515D">
        <w:rPr>
          <w:rFonts w:eastAsia="Times New Roman"/>
          <w:color w:val="000000"/>
          <w:lang w:val="fr-CA"/>
        </w:rPr>
        <w:t>;</w:t>
      </w:r>
    </w:p>
    <w:p w14:paraId="1EE498B8" w14:textId="4CFE88D7" w:rsidR="007C24D5" w:rsidRPr="00C678CC" w:rsidRDefault="00C678CC" w:rsidP="00D73A9B">
      <w:pPr>
        <w:numPr>
          <w:ilvl w:val="0"/>
          <w:numId w:val="1"/>
        </w:numPr>
        <w:spacing w:line="276" w:lineRule="auto"/>
        <w:jc w:val="both"/>
        <w:rPr>
          <w:lang w:val="fr-CA"/>
        </w:rPr>
      </w:pPr>
      <w:r w:rsidRPr="00A7515D">
        <w:rPr>
          <w:rFonts w:eastAsia="Times New Roman"/>
          <w:color w:val="000000"/>
          <w:lang w:val="fr-CA"/>
        </w:rPr>
        <w:t xml:space="preserve">Instance : </w:t>
      </w:r>
      <w:r>
        <w:rPr>
          <w:rFonts w:eastAsia="Times New Roman"/>
          <w:color w:val="000000"/>
          <w:lang w:val="fr-CA"/>
        </w:rPr>
        <w:t>l</w:t>
      </w:r>
      <w:r w:rsidRPr="00A7515D">
        <w:rPr>
          <w:rFonts w:eastAsia="Times New Roman"/>
          <w:color w:val="000000"/>
          <w:lang w:val="fr-CA"/>
        </w:rPr>
        <w:t>’Assemblée générale,</w:t>
      </w:r>
      <w:r w:rsidR="00FD2B7C">
        <w:rPr>
          <w:rFonts w:eastAsia="Times New Roman"/>
          <w:color w:val="000000"/>
          <w:lang w:val="fr-CA"/>
        </w:rPr>
        <w:t xml:space="preserve"> le Conseil d'administration,</w:t>
      </w:r>
      <w:r w:rsidRPr="00A7515D">
        <w:rPr>
          <w:rFonts w:eastAsia="Times New Roman"/>
          <w:color w:val="000000"/>
          <w:lang w:val="fr-CA"/>
        </w:rPr>
        <w:t xml:space="preserve"> le Conseil</w:t>
      </w:r>
      <w:r>
        <w:rPr>
          <w:rFonts w:eastAsia="Times New Roman"/>
          <w:color w:val="000000"/>
          <w:lang w:val="fr-CA"/>
        </w:rPr>
        <w:t xml:space="preserve"> exécutif,</w:t>
      </w:r>
      <w:r w:rsidR="00FD2B7C">
        <w:rPr>
          <w:rFonts w:eastAsia="Times New Roman"/>
          <w:color w:val="000000"/>
          <w:lang w:val="fr-CA"/>
        </w:rPr>
        <w:t xml:space="preserve"> </w:t>
      </w:r>
      <w:r>
        <w:rPr>
          <w:rFonts w:eastAsia="Times New Roman"/>
          <w:color w:val="000000"/>
          <w:lang w:val="fr-CA"/>
        </w:rPr>
        <w:t xml:space="preserve"> le Conseil général ou</w:t>
      </w:r>
      <w:r w:rsidRPr="00A7515D">
        <w:rPr>
          <w:rFonts w:eastAsia="Times New Roman"/>
          <w:color w:val="000000"/>
          <w:lang w:val="fr-CA"/>
        </w:rPr>
        <w:t xml:space="preserve"> les comités reconnus par l’ADEESE-UQAM</w:t>
      </w:r>
      <w:r>
        <w:rPr>
          <w:rFonts w:eastAsia="Times New Roman"/>
          <w:color w:val="000000"/>
          <w:lang w:val="fr-CA"/>
        </w:rPr>
        <w:t> </w:t>
      </w:r>
      <w:r w:rsidRPr="00A7515D">
        <w:rPr>
          <w:rFonts w:eastAsia="Times New Roman"/>
          <w:color w:val="000000"/>
          <w:lang w:val="fr-CA"/>
        </w:rPr>
        <w:t>;</w:t>
      </w:r>
    </w:p>
    <w:p w14:paraId="629F3E3B" w14:textId="4FE799D0" w:rsidR="007C24D5" w:rsidRPr="00A7515D" w:rsidRDefault="00E7799C" w:rsidP="00D73A9B">
      <w:pPr>
        <w:numPr>
          <w:ilvl w:val="0"/>
          <w:numId w:val="1"/>
        </w:numPr>
        <w:spacing w:line="276" w:lineRule="auto"/>
        <w:jc w:val="both"/>
        <w:rPr>
          <w:rFonts w:eastAsia="Times New Roman"/>
          <w:color w:val="000000"/>
          <w:lang w:val="fr-CA"/>
        </w:rPr>
      </w:pPr>
      <w:r w:rsidRPr="00A7515D">
        <w:rPr>
          <w:rFonts w:eastAsia="Times New Roman"/>
          <w:color w:val="000000"/>
          <w:lang w:val="fr-CA"/>
        </w:rPr>
        <w:t>Jour franc : signifie tous les jours d’une année, à l’exception des jours fériés</w:t>
      </w:r>
      <w:r w:rsidR="00F36EEA">
        <w:rPr>
          <w:rFonts w:eastAsia="Times New Roman"/>
          <w:color w:val="000000"/>
          <w:lang w:val="fr-CA"/>
        </w:rPr>
        <w:t> </w:t>
      </w:r>
      <w:r w:rsidRPr="00A7515D">
        <w:rPr>
          <w:rFonts w:eastAsia="Times New Roman"/>
          <w:color w:val="000000"/>
          <w:lang w:val="fr-CA"/>
        </w:rPr>
        <w:t>;</w:t>
      </w:r>
    </w:p>
    <w:p w14:paraId="1223467C" w14:textId="03049BC1" w:rsidR="007C24D5" w:rsidRPr="00A7515D" w:rsidRDefault="00E7799C" w:rsidP="00D73A9B">
      <w:pPr>
        <w:numPr>
          <w:ilvl w:val="0"/>
          <w:numId w:val="1"/>
        </w:numPr>
        <w:spacing w:line="276" w:lineRule="auto"/>
        <w:jc w:val="both"/>
        <w:rPr>
          <w:rFonts w:eastAsia="Times New Roman"/>
          <w:color w:val="000000"/>
          <w:lang w:val="fr-CA"/>
        </w:rPr>
      </w:pPr>
      <w:r w:rsidRPr="00A7515D">
        <w:rPr>
          <w:rFonts w:eastAsia="Times New Roman"/>
          <w:color w:val="000000"/>
          <w:lang w:val="fr-CA"/>
        </w:rPr>
        <w:t>Jour ouvrable : tous les jours d’une année, à l’exception</w:t>
      </w:r>
      <w:r w:rsidR="00E74206" w:rsidRPr="00A7515D">
        <w:rPr>
          <w:rFonts w:eastAsia="Times New Roman"/>
          <w:color w:val="000000"/>
          <w:lang w:val="fr-CA"/>
        </w:rPr>
        <w:t xml:space="preserve"> </w:t>
      </w:r>
      <w:r w:rsidRPr="00A7515D">
        <w:rPr>
          <w:rFonts w:eastAsia="Times New Roman"/>
          <w:color w:val="000000"/>
          <w:lang w:val="fr-CA"/>
        </w:rPr>
        <w:t>des jours fériés ainsi que des jours de fin de semaine</w:t>
      </w:r>
      <w:r w:rsidR="00F36EEA">
        <w:rPr>
          <w:rFonts w:eastAsia="Times New Roman"/>
          <w:color w:val="000000"/>
          <w:lang w:val="fr-CA"/>
        </w:rPr>
        <w:t> </w:t>
      </w:r>
      <w:r w:rsidRPr="00A7515D">
        <w:rPr>
          <w:rFonts w:eastAsia="Times New Roman"/>
          <w:color w:val="000000"/>
          <w:lang w:val="fr-CA"/>
        </w:rPr>
        <w:t>;</w:t>
      </w:r>
    </w:p>
    <w:p w14:paraId="10749C91" w14:textId="77777777" w:rsidR="00C678CC" w:rsidRDefault="00E7799C" w:rsidP="00D73A9B">
      <w:pPr>
        <w:numPr>
          <w:ilvl w:val="0"/>
          <w:numId w:val="1"/>
        </w:numPr>
        <w:spacing w:line="276" w:lineRule="auto"/>
        <w:jc w:val="both"/>
        <w:rPr>
          <w:rFonts w:eastAsia="Times New Roman"/>
          <w:color w:val="000000"/>
          <w:lang w:val="fr-CA"/>
        </w:rPr>
      </w:pPr>
      <w:r w:rsidRPr="00A7515D">
        <w:rPr>
          <w:rFonts w:eastAsia="Times New Roman"/>
          <w:color w:val="000000"/>
          <w:lang w:val="fr-CA"/>
        </w:rPr>
        <w:t>Mandat : la période d’un an, entre le 1</w:t>
      </w:r>
      <w:r w:rsidRPr="00A7515D">
        <w:rPr>
          <w:rFonts w:eastAsia="Times New Roman"/>
          <w:color w:val="000000"/>
          <w:vertAlign w:val="superscript"/>
          <w:lang w:val="fr-CA"/>
        </w:rPr>
        <w:t>er</w:t>
      </w:r>
      <w:r w:rsidRPr="00A7515D">
        <w:rPr>
          <w:rFonts w:eastAsia="Times New Roman"/>
          <w:color w:val="000000"/>
          <w:lang w:val="fr-CA"/>
        </w:rPr>
        <w:t xml:space="preserve"> mai et le 30 avril de l’année suivante, pour laquelle les élus de l’Association occupent leurs fonctions</w:t>
      </w:r>
      <w:r w:rsidR="00F36EEA">
        <w:rPr>
          <w:rFonts w:eastAsia="Times New Roman"/>
          <w:color w:val="000000"/>
          <w:lang w:val="fr-CA"/>
        </w:rPr>
        <w:t xml:space="preserve"> </w:t>
      </w:r>
      <w:r w:rsidRPr="00A7515D">
        <w:rPr>
          <w:rFonts w:eastAsia="Times New Roman"/>
          <w:color w:val="000000"/>
          <w:lang w:val="fr-CA"/>
        </w:rPr>
        <w:t>;</w:t>
      </w:r>
      <w:r w:rsidR="00C678CC" w:rsidRPr="00C678CC">
        <w:rPr>
          <w:rFonts w:eastAsia="Times New Roman"/>
          <w:color w:val="000000"/>
          <w:lang w:val="fr-CA"/>
        </w:rPr>
        <w:t xml:space="preserve"> </w:t>
      </w:r>
    </w:p>
    <w:p w14:paraId="71F84267" w14:textId="199DF950" w:rsidR="00C678CC" w:rsidRPr="00A7515D" w:rsidRDefault="00C678CC" w:rsidP="00D73A9B">
      <w:pPr>
        <w:numPr>
          <w:ilvl w:val="0"/>
          <w:numId w:val="1"/>
        </w:numPr>
        <w:spacing w:line="276" w:lineRule="auto"/>
        <w:jc w:val="both"/>
        <w:rPr>
          <w:rFonts w:eastAsia="Times New Roman"/>
          <w:color w:val="000000"/>
          <w:lang w:val="fr-CA"/>
        </w:rPr>
      </w:pPr>
      <w:r w:rsidRPr="00A7515D">
        <w:rPr>
          <w:rFonts w:eastAsia="Times New Roman"/>
          <w:color w:val="000000"/>
          <w:lang w:val="fr-CA"/>
        </w:rPr>
        <w:t xml:space="preserve">Membre : </w:t>
      </w:r>
      <w:r>
        <w:rPr>
          <w:rFonts w:eastAsia="Times New Roman"/>
          <w:color w:val="000000"/>
          <w:lang w:val="fr-CA"/>
        </w:rPr>
        <w:t>un</w:t>
      </w:r>
      <w:r w:rsidR="00210CDF">
        <w:rPr>
          <w:rFonts w:eastAsia="Times New Roman"/>
          <w:color w:val="000000"/>
          <w:lang w:val="fr-CA"/>
        </w:rPr>
        <w:t>e</w:t>
      </w:r>
      <w:r>
        <w:rPr>
          <w:rFonts w:eastAsia="Times New Roman"/>
          <w:color w:val="000000"/>
          <w:lang w:val="fr-CA"/>
        </w:rPr>
        <w:t xml:space="preserve"> é</w:t>
      </w:r>
      <w:r w:rsidR="00210CDF">
        <w:rPr>
          <w:rFonts w:eastAsia="Times New Roman"/>
          <w:color w:val="000000"/>
          <w:lang w:val="fr-CA"/>
        </w:rPr>
        <w:t>tudiant</w:t>
      </w:r>
      <w:r w:rsidRPr="00A7515D">
        <w:rPr>
          <w:rFonts w:eastAsia="Times New Roman"/>
          <w:color w:val="000000"/>
          <w:lang w:val="fr-CA"/>
        </w:rPr>
        <w:t>e</w:t>
      </w:r>
      <w:r w:rsidR="00210CDF">
        <w:rPr>
          <w:rFonts w:eastAsia="Times New Roman"/>
          <w:color w:val="000000"/>
          <w:lang w:val="fr-CA"/>
        </w:rPr>
        <w:t>, un étudiant</w:t>
      </w:r>
      <w:r w:rsidRPr="00A7515D">
        <w:rPr>
          <w:rFonts w:eastAsia="Times New Roman"/>
          <w:color w:val="000000"/>
          <w:lang w:val="fr-CA"/>
        </w:rPr>
        <w:t xml:space="preserve"> qui a payé sa cotisation à l’Association</w:t>
      </w:r>
      <w:r>
        <w:rPr>
          <w:rFonts w:eastAsia="Times New Roman"/>
          <w:color w:val="000000"/>
          <w:lang w:val="fr-CA"/>
        </w:rPr>
        <w:t> </w:t>
      </w:r>
      <w:r w:rsidRPr="00A7515D">
        <w:rPr>
          <w:rFonts w:eastAsia="Times New Roman"/>
          <w:color w:val="000000"/>
          <w:lang w:val="fr-CA"/>
        </w:rPr>
        <w:t>;</w:t>
      </w:r>
    </w:p>
    <w:p w14:paraId="5C186353" w14:textId="77777777" w:rsidR="00C678CC" w:rsidRPr="00A7515D" w:rsidRDefault="00C678CC" w:rsidP="00D73A9B">
      <w:pPr>
        <w:numPr>
          <w:ilvl w:val="0"/>
          <w:numId w:val="1"/>
        </w:numPr>
        <w:spacing w:line="276" w:lineRule="auto"/>
        <w:jc w:val="both"/>
        <w:rPr>
          <w:lang w:val="fr-CA"/>
        </w:rPr>
      </w:pPr>
      <w:r w:rsidRPr="00A7515D">
        <w:rPr>
          <w:rFonts w:eastAsia="Times New Roman"/>
          <w:color w:val="000000"/>
          <w:lang w:val="fr-CA"/>
        </w:rPr>
        <w:t xml:space="preserve">Majorité simple : </w:t>
      </w:r>
      <w:r w:rsidRPr="00A7515D">
        <w:rPr>
          <w:lang w:val="fr-CA"/>
        </w:rPr>
        <w:t>nombre de votes « POUR » supérieur</w:t>
      </w:r>
      <w:r>
        <w:rPr>
          <w:lang w:val="fr-CA"/>
        </w:rPr>
        <w:t xml:space="preserve"> au nombre de votes « CONTRE » ;</w:t>
      </w:r>
    </w:p>
    <w:p w14:paraId="6E53CFD9" w14:textId="731656FC" w:rsidR="007C24D5" w:rsidRPr="00C678CC" w:rsidRDefault="00C678CC" w:rsidP="00D73A9B">
      <w:pPr>
        <w:numPr>
          <w:ilvl w:val="0"/>
          <w:numId w:val="1"/>
        </w:numPr>
        <w:spacing w:line="276" w:lineRule="auto"/>
        <w:jc w:val="both"/>
        <w:rPr>
          <w:lang w:val="fr-CA"/>
        </w:rPr>
      </w:pPr>
      <w:r w:rsidRPr="00A7515D">
        <w:rPr>
          <w:color w:val="000000"/>
          <w:lang w:val="fr-CA"/>
        </w:rPr>
        <w:t>Pr</w:t>
      </w:r>
      <w:r>
        <w:rPr>
          <w:color w:val="000000"/>
          <w:lang w:val="fr-CA"/>
        </w:rPr>
        <w:t>é</w:t>
      </w:r>
      <w:r w:rsidRPr="00A7515D">
        <w:rPr>
          <w:color w:val="000000"/>
          <w:lang w:val="fr-CA"/>
        </w:rPr>
        <w:t>sidium </w:t>
      </w:r>
      <w:r w:rsidRPr="00A7515D">
        <w:rPr>
          <w:rFonts w:eastAsia="Times New Roman"/>
          <w:color w:val="000000"/>
          <w:lang w:val="fr-CA"/>
        </w:rPr>
        <w:t xml:space="preserve">: </w:t>
      </w:r>
      <w:r>
        <w:rPr>
          <w:rFonts w:eastAsia="Times New Roman"/>
          <w:color w:val="000000"/>
          <w:lang w:val="fr-CA"/>
        </w:rPr>
        <w:t>l</w:t>
      </w:r>
      <w:r w:rsidRPr="00A7515D">
        <w:rPr>
          <w:rFonts w:eastAsia="Times New Roman"/>
          <w:color w:val="000000"/>
          <w:lang w:val="fr-CA"/>
        </w:rPr>
        <w:t>es personnes élues, selon le code de procédure, au secrétariat, à l’animation et à la garde du senti</w:t>
      </w:r>
      <w:r w:rsidR="000C7738">
        <w:rPr>
          <w:rFonts w:eastAsia="Times New Roman"/>
          <w:color w:val="000000"/>
          <w:lang w:val="fr-CA"/>
        </w:rPr>
        <w:t xml:space="preserve"> ;</w:t>
      </w:r>
    </w:p>
    <w:p w14:paraId="34870D49" w14:textId="77777777" w:rsidR="00C678CC" w:rsidRDefault="00E7799C" w:rsidP="00D73A9B">
      <w:pPr>
        <w:numPr>
          <w:ilvl w:val="0"/>
          <w:numId w:val="1"/>
        </w:numPr>
        <w:spacing w:line="276" w:lineRule="auto"/>
        <w:jc w:val="both"/>
        <w:rPr>
          <w:rFonts w:eastAsia="Times New Roman"/>
          <w:color w:val="000000"/>
          <w:lang w:val="fr-CA"/>
        </w:rPr>
      </w:pPr>
      <w:r w:rsidRPr="00A7515D">
        <w:rPr>
          <w:rFonts w:eastAsia="Times New Roman"/>
          <w:color w:val="000000"/>
          <w:lang w:val="fr-CA"/>
        </w:rPr>
        <w:t>Règlements généraux : les présents règlements généraux, les statuts et règlements ou la « Charte » de l’ADEESE</w:t>
      </w:r>
      <w:r w:rsidR="00F36EEA">
        <w:rPr>
          <w:rFonts w:eastAsia="Times New Roman"/>
          <w:color w:val="000000"/>
          <w:lang w:val="fr-CA"/>
        </w:rPr>
        <w:t> </w:t>
      </w:r>
      <w:r w:rsidRPr="00A7515D">
        <w:rPr>
          <w:rFonts w:eastAsia="Times New Roman"/>
          <w:color w:val="000000"/>
          <w:lang w:val="fr-CA"/>
        </w:rPr>
        <w:t>;</w:t>
      </w:r>
      <w:r w:rsidR="00C678CC" w:rsidRPr="00C678CC">
        <w:rPr>
          <w:rFonts w:eastAsia="Times New Roman"/>
          <w:color w:val="000000"/>
          <w:lang w:val="fr-CA"/>
        </w:rPr>
        <w:t xml:space="preserve"> </w:t>
      </w:r>
    </w:p>
    <w:p w14:paraId="6A1C7A35" w14:textId="3C156C82" w:rsidR="00C678CC" w:rsidRPr="00A7515D" w:rsidRDefault="00C678CC" w:rsidP="00D73A9B">
      <w:pPr>
        <w:numPr>
          <w:ilvl w:val="0"/>
          <w:numId w:val="1"/>
        </w:numPr>
        <w:spacing w:line="276" w:lineRule="auto"/>
        <w:jc w:val="both"/>
        <w:rPr>
          <w:rFonts w:eastAsia="Times New Roman"/>
          <w:color w:val="000000"/>
          <w:lang w:val="fr-CA"/>
        </w:rPr>
      </w:pPr>
      <w:r>
        <w:rPr>
          <w:rFonts w:eastAsia="Times New Roman"/>
          <w:color w:val="000000"/>
          <w:lang w:val="fr-CA"/>
        </w:rPr>
        <w:t>Résolution : une d</w:t>
      </w:r>
      <w:r w:rsidRPr="00A7515D">
        <w:rPr>
          <w:rFonts w:eastAsia="Times New Roman"/>
          <w:color w:val="000000"/>
          <w:lang w:val="fr-CA"/>
        </w:rPr>
        <w:t>écision ayant fait l’objet d’un vote en instance, et ce, en réponse à toute question ou situation</w:t>
      </w:r>
      <w:r>
        <w:rPr>
          <w:rFonts w:eastAsia="Times New Roman"/>
          <w:color w:val="000000"/>
          <w:lang w:val="fr-CA"/>
        </w:rPr>
        <w:t> </w:t>
      </w:r>
      <w:r w:rsidRPr="00A7515D">
        <w:rPr>
          <w:rFonts w:eastAsia="Times New Roman"/>
          <w:color w:val="000000"/>
          <w:lang w:val="fr-CA"/>
        </w:rPr>
        <w:t>;</w:t>
      </w:r>
    </w:p>
    <w:p w14:paraId="618929AE" w14:textId="77777777" w:rsidR="00C678CC" w:rsidRPr="00A7515D" w:rsidRDefault="00C678CC" w:rsidP="00D73A9B">
      <w:pPr>
        <w:numPr>
          <w:ilvl w:val="0"/>
          <w:numId w:val="1"/>
        </w:numPr>
        <w:spacing w:line="276" w:lineRule="auto"/>
        <w:jc w:val="both"/>
        <w:rPr>
          <w:rFonts w:eastAsia="Times New Roman"/>
          <w:color w:val="000000"/>
          <w:lang w:val="fr-CA"/>
        </w:rPr>
      </w:pPr>
      <w:r w:rsidRPr="00A7515D">
        <w:rPr>
          <w:rFonts w:eastAsia="Times New Roman"/>
          <w:color w:val="000000"/>
          <w:lang w:val="fr-CA"/>
        </w:rPr>
        <w:t xml:space="preserve">Session : </w:t>
      </w:r>
      <w:r>
        <w:rPr>
          <w:rFonts w:eastAsia="Times New Roman"/>
          <w:color w:val="000000"/>
          <w:lang w:val="fr-CA"/>
        </w:rPr>
        <w:t>un trimestre</w:t>
      </w:r>
      <w:r w:rsidRPr="00A7515D">
        <w:rPr>
          <w:rFonts w:eastAsia="Times New Roman"/>
          <w:color w:val="000000"/>
          <w:lang w:val="fr-CA"/>
        </w:rPr>
        <w:t xml:space="preserve"> universitaire</w:t>
      </w:r>
      <w:r>
        <w:rPr>
          <w:rFonts w:eastAsia="Times New Roman"/>
          <w:color w:val="000000"/>
          <w:lang w:val="fr-CA"/>
        </w:rPr>
        <w:t> </w:t>
      </w:r>
      <w:r w:rsidRPr="00A7515D">
        <w:rPr>
          <w:rFonts w:eastAsia="Times New Roman"/>
          <w:color w:val="000000"/>
          <w:lang w:val="fr-CA"/>
        </w:rPr>
        <w:t>;</w:t>
      </w:r>
    </w:p>
    <w:p w14:paraId="6610DDA9" w14:textId="77777777" w:rsidR="00C678CC" w:rsidRPr="00A7515D" w:rsidRDefault="00C678CC" w:rsidP="00D73A9B">
      <w:pPr>
        <w:numPr>
          <w:ilvl w:val="0"/>
          <w:numId w:val="1"/>
        </w:numPr>
        <w:spacing w:line="276" w:lineRule="auto"/>
        <w:jc w:val="both"/>
        <w:rPr>
          <w:rFonts w:eastAsia="Times New Roman"/>
          <w:color w:val="000000"/>
          <w:lang w:val="fr-CA"/>
        </w:rPr>
      </w:pPr>
      <w:r w:rsidRPr="00A7515D">
        <w:rPr>
          <w:rFonts w:eastAsia="Times New Roman"/>
          <w:color w:val="000000"/>
          <w:lang w:val="fr-CA"/>
        </w:rPr>
        <w:t xml:space="preserve">Siège social : </w:t>
      </w:r>
      <w:r>
        <w:rPr>
          <w:rFonts w:eastAsia="Times New Roman"/>
          <w:color w:val="000000"/>
          <w:lang w:val="fr-CA"/>
        </w:rPr>
        <w:t>l</w:t>
      </w:r>
      <w:r w:rsidRPr="00A7515D">
        <w:rPr>
          <w:rFonts w:eastAsia="Times New Roman"/>
          <w:color w:val="000000"/>
          <w:lang w:val="fr-CA"/>
        </w:rPr>
        <w:t>e lieu où se trouvent les principaux bureaux de l’Association</w:t>
      </w:r>
      <w:r>
        <w:rPr>
          <w:rFonts w:eastAsia="Times New Roman"/>
          <w:color w:val="000000"/>
          <w:lang w:val="fr-CA"/>
        </w:rPr>
        <w:t> </w:t>
      </w:r>
      <w:r w:rsidRPr="00A7515D">
        <w:rPr>
          <w:rFonts w:eastAsia="Times New Roman"/>
          <w:color w:val="000000"/>
          <w:lang w:val="fr-CA"/>
        </w:rPr>
        <w:t>;</w:t>
      </w:r>
    </w:p>
    <w:p w14:paraId="770BC5FF" w14:textId="77777777" w:rsidR="00800786" w:rsidRDefault="00C678CC" w:rsidP="00800786">
      <w:pPr>
        <w:numPr>
          <w:ilvl w:val="0"/>
          <w:numId w:val="1"/>
        </w:numPr>
        <w:spacing w:line="276" w:lineRule="auto"/>
        <w:jc w:val="both"/>
        <w:rPr>
          <w:rFonts w:eastAsia="Times New Roman"/>
          <w:color w:val="000000"/>
          <w:lang w:val="fr-CA"/>
        </w:rPr>
      </w:pPr>
      <w:r w:rsidRPr="00A7515D">
        <w:rPr>
          <w:rFonts w:eastAsia="Times New Roman"/>
          <w:color w:val="000000"/>
          <w:lang w:val="fr-CA"/>
        </w:rPr>
        <w:t xml:space="preserve">Site internet : </w:t>
      </w:r>
      <w:r>
        <w:rPr>
          <w:rFonts w:eastAsia="Times New Roman"/>
          <w:color w:val="000000"/>
          <w:lang w:val="fr-CA"/>
        </w:rPr>
        <w:t>l</w:t>
      </w:r>
      <w:r w:rsidRPr="00A7515D">
        <w:rPr>
          <w:rFonts w:eastAsia="Times New Roman"/>
          <w:color w:val="000000"/>
          <w:lang w:val="fr-CA"/>
        </w:rPr>
        <w:t>e site internet de l’Association</w:t>
      </w:r>
      <w:r>
        <w:rPr>
          <w:rFonts w:eastAsia="Times New Roman"/>
          <w:color w:val="000000"/>
          <w:lang w:val="fr-CA"/>
        </w:rPr>
        <w:t> </w:t>
      </w:r>
      <w:r w:rsidRPr="00A7515D">
        <w:rPr>
          <w:rFonts w:eastAsia="Times New Roman"/>
          <w:color w:val="000000"/>
          <w:lang w:val="fr-CA"/>
        </w:rPr>
        <w:t>;</w:t>
      </w:r>
      <w:r w:rsidR="00800786" w:rsidRPr="00800786">
        <w:rPr>
          <w:rFonts w:eastAsia="Times New Roman"/>
          <w:color w:val="000000"/>
          <w:lang w:val="fr-CA"/>
        </w:rPr>
        <w:t xml:space="preserve"> </w:t>
      </w:r>
    </w:p>
    <w:p w14:paraId="24CF4E8E" w14:textId="5C2A08C9" w:rsidR="00C678CC" w:rsidRPr="00800786" w:rsidRDefault="00800786" w:rsidP="00D73A9B">
      <w:pPr>
        <w:numPr>
          <w:ilvl w:val="0"/>
          <w:numId w:val="1"/>
        </w:numPr>
        <w:spacing w:line="276" w:lineRule="auto"/>
        <w:jc w:val="both"/>
        <w:rPr>
          <w:rFonts w:eastAsia="Times New Roman"/>
          <w:color w:val="000000"/>
          <w:lang w:val="fr-CA"/>
        </w:rPr>
      </w:pPr>
      <w:r w:rsidRPr="00A7515D">
        <w:rPr>
          <w:rFonts w:eastAsia="Times New Roman"/>
          <w:color w:val="000000"/>
          <w:lang w:val="fr-CA"/>
        </w:rPr>
        <w:t>Université : l’Uni</w:t>
      </w:r>
      <w:r>
        <w:rPr>
          <w:rFonts w:eastAsia="Times New Roman"/>
          <w:color w:val="000000"/>
          <w:lang w:val="fr-CA"/>
        </w:rPr>
        <w:t>versité du Québec à Montréal ;</w:t>
      </w:r>
    </w:p>
    <w:p w14:paraId="6C663121" w14:textId="79479127" w:rsidR="00C678CC" w:rsidRPr="00A7515D" w:rsidRDefault="00C678CC" w:rsidP="00D73A9B">
      <w:pPr>
        <w:numPr>
          <w:ilvl w:val="0"/>
          <w:numId w:val="1"/>
        </w:numPr>
        <w:spacing w:line="276" w:lineRule="auto"/>
        <w:jc w:val="both"/>
        <w:rPr>
          <w:rFonts w:eastAsia="Times New Roman"/>
          <w:color w:val="000000"/>
          <w:lang w:val="fr-CA"/>
        </w:rPr>
      </w:pPr>
      <w:r w:rsidRPr="00A7515D">
        <w:rPr>
          <w:rFonts w:eastAsia="Times New Roman"/>
          <w:color w:val="000000"/>
          <w:lang w:val="fr-CA"/>
        </w:rPr>
        <w:t>UQAM : l’Université du Québec à Montréal</w:t>
      </w:r>
      <w:r w:rsidR="00800786">
        <w:rPr>
          <w:rFonts w:eastAsia="Times New Roman"/>
          <w:color w:val="000000"/>
          <w:lang w:val="fr-CA"/>
        </w:rPr>
        <w:t xml:space="preserve">. </w:t>
      </w:r>
    </w:p>
    <w:p w14:paraId="416A0EF6" w14:textId="77777777" w:rsidR="007C24D5" w:rsidRPr="00A7515D" w:rsidRDefault="007C24D5" w:rsidP="00F36EEA">
      <w:pPr>
        <w:pStyle w:val="Contenudetableau"/>
        <w:spacing w:line="276" w:lineRule="auto"/>
        <w:jc w:val="both"/>
        <w:rPr>
          <w:b/>
          <w:bCs/>
          <w:lang w:val="fr-CA"/>
        </w:rPr>
      </w:pPr>
    </w:p>
    <w:p w14:paraId="79F46463" w14:textId="26051047" w:rsidR="007C24D5" w:rsidRPr="00A7515D" w:rsidRDefault="00022DB0"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4" w:name="_Toc444800355"/>
      <w:r w:rsidR="00E7799C" w:rsidRPr="00A7515D">
        <w:rPr>
          <w:rFonts w:ascii="Times New Roman" w:hAnsi="Times New Roman" w:cs="Times New Roman"/>
          <w:lang w:val="fr-CA"/>
        </w:rPr>
        <w:t>Intitulés</w:t>
      </w:r>
      <w:bookmarkEnd w:id="4"/>
    </w:p>
    <w:p w14:paraId="2FBC1497" w14:textId="124ECF86" w:rsidR="007C24D5" w:rsidRPr="00A7515D" w:rsidRDefault="00E7799C" w:rsidP="00F36EEA">
      <w:pPr>
        <w:spacing w:line="276" w:lineRule="auto"/>
        <w:jc w:val="both"/>
        <w:rPr>
          <w:color w:val="000000"/>
          <w:lang w:val="fr-CA"/>
        </w:rPr>
      </w:pPr>
      <w:r w:rsidRPr="00A7515D">
        <w:rPr>
          <w:color w:val="000000"/>
          <w:lang w:val="fr-CA"/>
        </w:rPr>
        <w:t>Les titres sont utilisés dans les présents règlements généraux à titre de référence et ils ne doivent pas être considérés dans l’interprétation des termes, des expressions ou des dispositions des articles.</w:t>
      </w:r>
    </w:p>
    <w:p w14:paraId="5D6EAA9D" w14:textId="77777777" w:rsidR="007C24D5" w:rsidRPr="00A7515D" w:rsidRDefault="007C24D5" w:rsidP="00F36EEA">
      <w:pPr>
        <w:spacing w:line="276" w:lineRule="auto"/>
        <w:jc w:val="both"/>
        <w:rPr>
          <w:b/>
          <w:bCs/>
          <w:color w:val="000000"/>
          <w:lang w:val="fr-CA"/>
        </w:rPr>
      </w:pPr>
    </w:p>
    <w:p w14:paraId="43A8D5EF" w14:textId="4D9C8E4C" w:rsidR="007C24D5" w:rsidRPr="00A7515D" w:rsidRDefault="00022DB0"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5" w:name="_Toc444800356"/>
      <w:r w:rsidR="00E7799C" w:rsidRPr="00A7515D">
        <w:rPr>
          <w:rFonts w:ascii="Times New Roman" w:hAnsi="Times New Roman" w:cs="Times New Roman"/>
          <w:lang w:val="fr-CA"/>
        </w:rPr>
        <w:t>Pouvoir discrétionnaire et déontologie</w:t>
      </w:r>
      <w:bookmarkEnd w:id="5"/>
    </w:p>
    <w:p w14:paraId="3F240ED0" w14:textId="2DED6F06" w:rsidR="007C24D5" w:rsidRPr="00A7515D" w:rsidRDefault="00E7799C" w:rsidP="00F36EEA">
      <w:pPr>
        <w:spacing w:line="276" w:lineRule="auto"/>
        <w:jc w:val="both"/>
        <w:rPr>
          <w:lang w:val="fr-CA"/>
        </w:rPr>
      </w:pPr>
      <w:r w:rsidRPr="00A7515D">
        <w:rPr>
          <w:color w:val="000000"/>
          <w:lang w:val="fr-CA"/>
        </w:rPr>
        <w:t>Lorsque les présents règlements généraux, les documents ou les résolutions des instances de l’Association confèrent un pouvoir discrétionnaire aux personnes élues, ce</w:t>
      </w:r>
      <w:r w:rsidR="00210CDF">
        <w:rPr>
          <w:color w:val="000000"/>
          <w:lang w:val="fr-CA"/>
        </w:rPr>
        <w:t>ux-ci</w:t>
      </w:r>
      <w:r w:rsidRPr="00A7515D">
        <w:rPr>
          <w:color w:val="000000"/>
          <w:lang w:val="fr-CA"/>
        </w:rPr>
        <w:t xml:space="preserve"> doivent agir avec soin, diligence et compétence dans l’intérêt de l’Association</w:t>
      </w:r>
      <w:r w:rsidR="00A7515D">
        <w:rPr>
          <w:color w:val="000000"/>
          <w:lang w:val="fr-CA"/>
        </w:rPr>
        <w:t>,</w:t>
      </w:r>
      <w:r w:rsidRPr="00A7515D">
        <w:rPr>
          <w:color w:val="000000"/>
          <w:lang w:val="fr-CA"/>
        </w:rPr>
        <w:t xml:space="preserve"> notamment en s’abstenant de prendre part à toute action dans le cadre de laquelle leurs intérêts personnels risquent de s’opposer ou s’opposent </w:t>
      </w:r>
      <w:r w:rsidRPr="00A7515D">
        <w:rPr>
          <w:color w:val="000000"/>
          <w:lang w:val="fr-CA"/>
        </w:rPr>
        <w:lastRenderedPageBreak/>
        <w:t xml:space="preserve">effectivement à ceux de l’Association. </w:t>
      </w:r>
      <w:r w:rsidR="002712BC">
        <w:rPr>
          <w:color w:val="000000"/>
          <w:lang w:val="fr-CA"/>
        </w:rPr>
        <w:t xml:space="preserve">Les personnes élues </w:t>
      </w:r>
      <w:r w:rsidR="001008C0">
        <w:rPr>
          <w:color w:val="000000"/>
          <w:lang w:val="fr-CA"/>
        </w:rPr>
        <w:t>doivent se conformer à la</w:t>
      </w:r>
      <w:r w:rsidR="002712BC">
        <w:rPr>
          <w:color w:val="000000"/>
          <w:lang w:val="fr-CA"/>
        </w:rPr>
        <w:t xml:space="preserve"> </w:t>
      </w:r>
      <w:r w:rsidR="002712BC" w:rsidRPr="00F95C20">
        <w:rPr>
          <w:i/>
          <w:color w:val="000000"/>
          <w:lang w:val="fr-CA"/>
        </w:rPr>
        <w:t>Politique sur l’éthique et la gestion des ressources financières de l’ADEESE-UQAM</w:t>
      </w:r>
      <w:r w:rsidR="00F95C20">
        <w:rPr>
          <w:i/>
          <w:color w:val="000000"/>
          <w:lang w:val="fr-CA"/>
        </w:rPr>
        <w:t xml:space="preserve">. </w:t>
      </w:r>
    </w:p>
    <w:p w14:paraId="655904FF" w14:textId="77777777" w:rsidR="007C24D5" w:rsidRPr="00A7515D" w:rsidRDefault="007C24D5" w:rsidP="00F36EEA">
      <w:pPr>
        <w:spacing w:line="276" w:lineRule="auto"/>
        <w:jc w:val="both"/>
        <w:rPr>
          <w:b/>
          <w:bCs/>
          <w:color w:val="000000"/>
          <w:lang w:val="fr-CA"/>
        </w:rPr>
      </w:pPr>
    </w:p>
    <w:p w14:paraId="5AA16E6F" w14:textId="5E51E47B" w:rsidR="007C24D5" w:rsidRPr="00A7515D" w:rsidRDefault="00022DB0"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6" w:name="_Toc444800357"/>
      <w:r w:rsidR="00E7799C" w:rsidRPr="00A7515D">
        <w:rPr>
          <w:rFonts w:ascii="Times New Roman" w:hAnsi="Times New Roman" w:cs="Times New Roman"/>
          <w:lang w:val="fr-CA"/>
        </w:rPr>
        <w:t>Préséance des règlements généraux</w:t>
      </w:r>
      <w:bookmarkEnd w:id="6"/>
    </w:p>
    <w:p w14:paraId="7E168FFB" w14:textId="77777777" w:rsidR="007C24D5" w:rsidRPr="00A7515D" w:rsidRDefault="00E7799C" w:rsidP="00F36EEA">
      <w:pPr>
        <w:spacing w:line="276" w:lineRule="auto"/>
        <w:jc w:val="both"/>
        <w:rPr>
          <w:lang w:val="fr-CA"/>
        </w:rPr>
      </w:pPr>
      <w:r w:rsidRPr="00A7515D">
        <w:rPr>
          <w:rFonts w:eastAsia="Calibri"/>
          <w:color w:val="000000"/>
          <w:lang w:val="fr-CA"/>
        </w:rPr>
        <w:t xml:space="preserve">En cas de contradiction, les articles des </w:t>
      </w:r>
      <w:r w:rsidRPr="00A7515D">
        <w:rPr>
          <w:color w:val="000000"/>
          <w:lang w:val="fr-CA"/>
        </w:rPr>
        <w:t xml:space="preserve">règlements généraux </w:t>
      </w:r>
      <w:bookmarkStart w:id="7" w:name="h.hst2nwpxp8fp"/>
      <w:bookmarkEnd w:id="7"/>
      <w:r w:rsidRPr="00A7515D">
        <w:rPr>
          <w:rFonts w:eastAsia="Calibri"/>
          <w:color w:val="000000"/>
          <w:lang w:val="fr-CA"/>
        </w:rPr>
        <w:t>ont préséance sur les articles des politiques et sur le code de procédure de l’Association.</w:t>
      </w:r>
    </w:p>
    <w:p w14:paraId="429E9375" w14:textId="77777777" w:rsidR="007C24D5" w:rsidRPr="00A7515D" w:rsidRDefault="007C24D5" w:rsidP="00F36EEA">
      <w:pPr>
        <w:spacing w:line="276" w:lineRule="auto"/>
        <w:jc w:val="both"/>
        <w:rPr>
          <w:rFonts w:eastAsia="Calibri"/>
          <w:b/>
          <w:bCs/>
          <w:color w:val="000000"/>
          <w:lang w:val="fr-CA"/>
        </w:rPr>
      </w:pPr>
    </w:p>
    <w:p w14:paraId="0710F720" w14:textId="07CDA508" w:rsidR="007C24D5" w:rsidRPr="00A7515D" w:rsidRDefault="00022DB0"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8" w:name="_Toc444800358"/>
      <w:r w:rsidR="00E7799C" w:rsidRPr="00A7515D">
        <w:rPr>
          <w:rFonts w:ascii="Times New Roman" w:hAnsi="Times New Roman" w:cs="Times New Roman"/>
          <w:lang w:val="fr-CA"/>
        </w:rPr>
        <w:t>Féminisation</w:t>
      </w:r>
      <w:bookmarkEnd w:id="8"/>
    </w:p>
    <w:p w14:paraId="30E53DD9" w14:textId="77777777" w:rsidR="007C24D5" w:rsidRPr="00A7515D" w:rsidRDefault="00E7799C" w:rsidP="00F36EEA">
      <w:pPr>
        <w:spacing w:line="276" w:lineRule="auto"/>
        <w:jc w:val="both"/>
        <w:rPr>
          <w:sz w:val="21"/>
          <w:szCs w:val="21"/>
          <w:lang w:val="fr-CA"/>
        </w:rPr>
      </w:pPr>
      <w:r w:rsidRPr="00A7515D">
        <w:rPr>
          <w:color w:val="000000"/>
          <w:lang w:val="fr-CA"/>
        </w:rPr>
        <w:t xml:space="preserve">Toutes les communications écrites et codifications de l’ADEESE-UQAM doivent être neutralisées en genre ou féminisées, conformément au </w:t>
      </w:r>
      <w:r w:rsidRPr="00A7515D">
        <w:rPr>
          <w:rStyle w:val="Accentuation1"/>
          <w:i w:val="0"/>
          <w:iCs w:val="0"/>
          <w:lang w:val="fr-CA"/>
        </w:rPr>
        <w:t>Guide de féminisation</w:t>
      </w:r>
      <w:r w:rsidRPr="00A7515D">
        <w:rPr>
          <w:lang w:val="fr-CA"/>
        </w:rPr>
        <w:t xml:space="preserve"> de l’</w:t>
      </w:r>
      <w:r w:rsidRPr="00A7515D">
        <w:rPr>
          <w:rStyle w:val="Accentuation1"/>
          <w:i w:val="0"/>
          <w:iCs w:val="0"/>
          <w:lang w:val="fr-CA"/>
        </w:rPr>
        <w:t>UQAM</w:t>
      </w:r>
      <w:r w:rsidRPr="00A7515D">
        <w:rPr>
          <w:color w:val="000000"/>
          <w:lang w:val="fr-CA"/>
        </w:rPr>
        <w:t>.</w:t>
      </w:r>
    </w:p>
    <w:p w14:paraId="33E2E866" w14:textId="77777777" w:rsidR="007C24D5" w:rsidRPr="00A7515D" w:rsidRDefault="007C24D5" w:rsidP="00F36EEA">
      <w:pPr>
        <w:pStyle w:val="Contenudetableau"/>
        <w:spacing w:line="276" w:lineRule="auto"/>
        <w:jc w:val="both"/>
        <w:rPr>
          <w:highlight w:val="yellow"/>
          <w:lang w:val="fr-CA"/>
        </w:rPr>
      </w:pPr>
    </w:p>
    <w:p w14:paraId="22FA5C82" w14:textId="77777777" w:rsidR="007C24D5" w:rsidRPr="00A7515D" w:rsidRDefault="00E7799C" w:rsidP="00F36EEA">
      <w:pPr>
        <w:pStyle w:val="Titre1"/>
        <w:numPr>
          <w:ilvl w:val="0"/>
          <w:numId w:val="15"/>
        </w:numPr>
        <w:spacing w:line="276" w:lineRule="auto"/>
        <w:jc w:val="both"/>
        <w:rPr>
          <w:rFonts w:ascii="Times New Roman" w:hAnsi="Times New Roman" w:cs="Times New Roman"/>
          <w:lang w:val="fr-CA"/>
        </w:rPr>
      </w:pPr>
      <w:bookmarkStart w:id="9" w:name="_Toc444800359"/>
      <w:r w:rsidRPr="00A7515D">
        <w:rPr>
          <w:rFonts w:ascii="Times New Roman" w:hAnsi="Times New Roman" w:cs="Times New Roman"/>
          <w:lang w:val="fr-CA"/>
        </w:rPr>
        <w:t>Statuts</w:t>
      </w:r>
      <w:bookmarkEnd w:id="9"/>
    </w:p>
    <w:p w14:paraId="79BBBDB1" w14:textId="77777777" w:rsidR="007C24D5" w:rsidRPr="00A7515D" w:rsidRDefault="007C24D5" w:rsidP="00F36EEA">
      <w:pPr>
        <w:pStyle w:val="Contenudetableau"/>
        <w:spacing w:line="276" w:lineRule="auto"/>
        <w:jc w:val="both"/>
        <w:rPr>
          <w:lang w:val="fr-CA"/>
        </w:rPr>
      </w:pPr>
    </w:p>
    <w:p w14:paraId="06171338" w14:textId="769EFE07" w:rsidR="007C24D5" w:rsidRPr="00A7515D" w:rsidRDefault="00FC1CBF"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10" w:name="_Toc444800360"/>
      <w:r w:rsidR="00E7799C" w:rsidRPr="00A7515D">
        <w:rPr>
          <w:rFonts w:ascii="Times New Roman" w:hAnsi="Times New Roman" w:cs="Times New Roman"/>
          <w:lang w:val="fr-CA"/>
        </w:rPr>
        <w:t>Constitution et accréditation</w:t>
      </w:r>
      <w:bookmarkEnd w:id="10"/>
    </w:p>
    <w:p w14:paraId="3E490FAE" w14:textId="214D8B38" w:rsidR="007C24D5" w:rsidRPr="00A7515D" w:rsidRDefault="00E7799C" w:rsidP="00F36EEA">
      <w:pPr>
        <w:spacing w:line="276" w:lineRule="auto"/>
        <w:jc w:val="both"/>
        <w:rPr>
          <w:lang w:val="fr-CA"/>
        </w:rPr>
      </w:pPr>
      <w:r w:rsidRPr="00A7515D">
        <w:rPr>
          <w:color w:val="000000"/>
          <w:lang w:val="fr-CA"/>
        </w:rPr>
        <w:t>L'Association régie par ces Règlements généraux, constituée en corporation le 3 septembre 1993, comme corporation sans but lucratif sous l’autorité de la Partie III de la Loi sur les Compagnies (L.R.Q., c. C — 38), est « l’Association des étudiantes et des étudiants de la Faculté des sciences de l’éducation de l’Université du Québec à Montréal ».  Elle est reconnu</w:t>
      </w:r>
      <w:r w:rsidR="0005537C" w:rsidRPr="00A7515D">
        <w:rPr>
          <w:color w:val="000000"/>
          <w:lang w:val="fr-CA"/>
        </w:rPr>
        <w:t xml:space="preserve">e </w:t>
      </w:r>
      <w:r w:rsidRPr="00A7515D">
        <w:rPr>
          <w:color w:val="000000"/>
          <w:lang w:val="fr-CA"/>
        </w:rPr>
        <w:t xml:space="preserve">par l'Université du Québec à Montréal en vertu de la Politique 32 (Politique  de reconnaissance des associations étudiantes de programmation). </w:t>
      </w:r>
    </w:p>
    <w:p w14:paraId="13EB52DE" w14:textId="77777777" w:rsidR="007C24D5" w:rsidRPr="00A7515D" w:rsidRDefault="007C24D5" w:rsidP="00F36EEA">
      <w:pPr>
        <w:spacing w:line="276" w:lineRule="auto"/>
        <w:jc w:val="both"/>
        <w:rPr>
          <w:color w:val="000000"/>
          <w:lang w:val="fr-CA"/>
        </w:rPr>
      </w:pPr>
    </w:p>
    <w:p w14:paraId="45D6BB28" w14:textId="77777777" w:rsidR="007C24D5" w:rsidRPr="00A7515D" w:rsidRDefault="00E7799C" w:rsidP="00F36EEA">
      <w:pPr>
        <w:spacing w:line="276" w:lineRule="auto"/>
        <w:jc w:val="both"/>
        <w:rPr>
          <w:color w:val="000000"/>
          <w:lang w:val="fr-CA"/>
        </w:rPr>
      </w:pPr>
      <w:r w:rsidRPr="00A7515D">
        <w:rPr>
          <w:color w:val="000000"/>
          <w:lang w:val="fr-CA"/>
        </w:rPr>
        <w:tab/>
      </w:r>
      <w:r w:rsidRPr="00A7515D">
        <w:rPr>
          <w:color w:val="000000"/>
          <w:lang w:val="fr-CA"/>
        </w:rPr>
        <w:tab/>
      </w:r>
    </w:p>
    <w:p w14:paraId="1F10202B" w14:textId="6F3362DB" w:rsidR="007C24D5" w:rsidRPr="00A7515D" w:rsidRDefault="00FC1CBF"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11" w:name="_Toc444800361"/>
      <w:r w:rsidR="00E7799C" w:rsidRPr="00A7515D">
        <w:rPr>
          <w:rFonts w:ascii="Times New Roman" w:hAnsi="Times New Roman" w:cs="Times New Roman"/>
          <w:lang w:val="fr-CA"/>
        </w:rPr>
        <w:t>Dénomination</w:t>
      </w:r>
      <w:bookmarkEnd w:id="11"/>
      <w:r w:rsidR="00E7799C" w:rsidRPr="00A7515D">
        <w:rPr>
          <w:rFonts w:ascii="Times New Roman" w:hAnsi="Times New Roman" w:cs="Times New Roman"/>
          <w:lang w:val="fr-CA"/>
        </w:rPr>
        <w:t xml:space="preserve"> </w:t>
      </w:r>
    </w:p>
    <w:p w14:paraId="48AEE35E" w14:textId="77777777" w:rsidR="007C24D5" w:rsidRPr="00A7515D" w:rsidRDefault="00E7799C" w:rsidP="00F36EEA">
      <w:pPr>
        <w:shd w:val="clear" w:color="auto" w:fill="FFFFFF"/>
        <w:spacing w:line="276" w:lineRule="auto"/>
        <w:jc w:val="both"/>
        <w:rPr>
          <w:lang w:val="fr-CA"/>
        </w:rPr>
      </w:pPr>
      <w:r w:rsidRPr="00A7515D">
        <w:rPr>
          <w:rFonts w:eastAsia="Times New Roman"/>
          <w:color w:val="000000"/>
          <w:lang w:val="fr-CA"/>
        </w:rPr>
        <w:t>Le nom de l'Association est « l’Association des étudiantes et des étudiants de la Faculté des sciences de l’éducation de l’Université du Québec à Montréal ». L’acronyme officiel de l’Association est « ADEESE-UQAM ».</w:t>
      </w:r>
      <w:r w:rsidRPr="00A7515D">
        <w:rPr>
          <w:color w:val="000000"/>
          <w:lang w:val="fr-CA"/>
        </w:rPr>
        <w:tab/>
      </w:r>
    </w:p>
    <w:p w14:paraId="78556D81" w14:textId="77777777" w:rsidR="007C24D5" w:rsidRPr="00A7515D" w:rsidRDefault="007C24D5" w:rsidP="00F36EEA">
      <w:pPr>
        <w:shd w:val="clear" w:color="auto" w:fill="FFFFFF"/>
        <w:spacing w:line="276" w:lineRule="auto"/>
        <w:jc w:val="both"/>
        <w:rPr>
          <w:color w:val="000000"/>
          <w:lang w:val="fr-CA"/>
        </w:rPr>
      </w:pPr>
    </w:p>
    <w:p w14:paraId="1F9C2F15" w14:textId="72950BC7" w:rsidR="007C24D5" w:rsidRPr="00A7515D" w:rsidRDefault="00FC1CBF"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12" w:name="_Toc444800362"/>
      <w:r w:rsidR="00E7799C" w:rsidRPr="00A7515D">
        <w:rPr>
          <w:rFonts w:ascii="Times New Roman" w:hAnsi="Times New Roman" w:cs="Times New Roman"/>
          <w:lang w:val="fr-CA"/>
        </w:rPr>
        <w:t>Logo</w:t>
      </w:r>
      <w:bookmarkEnd w:id="12"/>
    </w:p>
    <w:p w14:paraId="45C7080E" w14:textId="77777777"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 xml:space="preserve"> Le logo de l’association est celui qui apparait ci-dessous : </w:t>
      </w:r>
    </w:p>
    <w:p w14:paraId="7F8CD7A0" w14:textId="77777777" w:rsidR="007C24D5" w:rsidRPr="00A7515D" w:rsidRDefault="007C24D5" w:rsidP="00F36EEA">
      <w:pPr>
        <w:spacing w:line="276" w:lineRule="auto"/>
        <w:jc w:val="both"/>
        <w:rPr>
          <w:rFonts w:eastAsia="Times New Roman"/>
          <w:color w:val="000000"/>
          <w:lang w:val="fr-CA"/>
        </w:rPr>
      </w:pPr>
    </w:p>
    <w:p w14:paraId="59390D75" w14:textId="77777777" w:rsidR="007C24D5" w:rsidRPr="00A7515D" w:rsidRDefault="00E7799C" w:rsidP="00F36EEA">
      <w:pPr>
        <w:spacing w:line="276" w:lineRule="auto"/>
        <w:jc w:val="both"/>
        <w:rPr>
          <w:lang w:val="fr-CA"/>
        </w:rPr>
      </w:pPr>
      <w:r w:rsidRPr="00A7515D">
        <w:rPr>
          <w:noProof/>
        </w:rPr>
        <w:lastRenderedPageBreak/>
        <w:drawing>
          <wp:inline distT="0" distB="0" distL="0" distR="0" wp14:anchorId="5428832E" wp14:editId="313D7000">
            <wp:extent cx="5733415" cy="146748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5733415" cy="1467485"/>
                    </a:xfrm>
                    <a:prstGeom prst="rect">
                      <a:avLst/>
                    </a:prstGeom>
                  </pic:spPr>
                </pic:pic>
              </a:graphicData>
            </a:graphic>
          </wp:inline>
        </w:drawing>
      </w:r>
    </w:p>
    <w:p w14:paraId="7CC636EA" w14:textId="77777777" w:rsidR="007C24D5" w:rsidRPr="00A7515D" w:rsidRDefault="007C24D5" w:rsidP="00F36EEA">
      <w:pPr>
        <w:pStyle w:val="Contenudetableau"/>
        <w:spacing w:line="276" w:lineRule="auto"/>
        <w:jc w:val="both"/>
        <w:rPr>
          <w:lang w:val="fr-CA"/>
        </w:rPr>
      </w:pPr>
    </w:p>
    <w:p w14:paraId="5B35A10C" w14:textId="36E2A222" w:rsidR="007C24D5" w:rsidRPr="00A7515D" w:rsidRDefault="00E7799C" w:rsidP="00F36EEA">
      <w:pPr>
        <w:spacing w:line="276" w:lineRule="auto"/>
        <w:jc w:val="both"/>
        <w:rPr>
          <w:lang w:val="fr-CA"/>
        </w:rPr>
      </w:pPr>
      <w:r w:rsidRPr="00A7515D">
        <w:rPr>
          <w:rFonts w:eastAsia="Times New Roman"/>
          <w:color w:val="000000"/>
          <w:lang w:val="fr-CA"/>
        </w:rPr>
        <w:t xml:space="preserve">Ce logo doit apparaitre sur tout document produit et publié par l’Association. Il ne peut être utilisé que dans le cadre des publications officielles, des services ou des activités de l’Association ou de ses comités. Toute utilisation de l'image de l’Association doit avoir été préalablement autorisée par le Conseil exécutif. </w:t>
      </w:r>
    </w:p>
    <w:p w14:paraId="337034E2" w14:textId="77777777" w:rsidR="007C24D5" w:rsidRPr="00A7515D" w:rsidRDefault="007C24D5" w:rsidP="00F36EEA">
      <w:pPr>
        <w:spacing w:line="276" w:lineRule="auto"/>
        <w:jc w:val="both"/>
        <w:rPr>
          <w:lang w:val="fr-CA"/>
        </w:rPr>
      </w:pPr>
    </w:p>
    <w:p w14:paraId="6DD3751C" w14:textId="68BE0D83" w:rsidR="007C24D5" w:rsidRPr="00A7515D" w:rsidRDefault="00FC1CBF"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13" w:name="_Toc444800363"/>
      <w:r w:rsidR="00E7799C" w:rsidRPr="00A7515D">
        <w:rPr>
          <w:rFonts w:ascii="Times New Roman" w:hAnsi="Times New Roman" w:cs="Times New Roman"/>
          <w:lang w:val="fr-CA"/>
        </w:rPr>
        <w:t>Siège social</w:t>
      </w:r>
      <w:bookmarkEnd w:id="13"/>
    </w:p>
    <w:p w14:paraId="6440B386" w14:textId="2F72D46F" w:rsidR="007C24D5" w:rsidRPr="00A7515D" w:rsidRDefault="00E7799C" w:rsidP="00F36EEA">
      <w:pPr>
        <w:spacing w:line="276" w:lineRule="auto"/>
        <w:jc w:val="both"/>
        <w:rPr>
          <w:lang w:val="fr-CA"/>
        </w:rPr>
      </w:pPr>
      <w:r w:rsidRPr="00A7515D">
        <w:rPr>
          <w:color w:val="000000"/>
          <w:lang w:val="fr-CA"/>
        </w:rPr>
        <w:t>Le siège social de l'Association est établi dans le pavillon Paul-Gérin-Lajoie de l’Université du Québec à Montréal.</w:t>
      </w:r>
    </w:p>
    <w:p w14:paraId="2133FB5E" w14:textId="77777777" w:rsidR="007C24D5" w:rsidRPr="00A7515D" w:rsidRDefault="007C24D5" w:rsidP="00F36EEA">
      <w:pPr>
        <w:pStyle w:val="Contenudetableau"/>
        <w:spacing w:line="276" w:lineRule="auto"/>
        <w:jc w:val="both"/>
        <w:rPr>
          <w:sz w:val="21"/>
          <w:szCs w:val="21"/>
          <w:lang w:val="fr-CA"/>
        </w:rPr>
      </w:pPr>
    </w:p>
    <w:p w14:paraId="2492C6C6" w14:textId="12E7932C" w:rsidR="007C24D5" w:rsidRPr="00A7515D" w:rsidRDefault="00FC1CBF"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14" w:name="_Toc444800364"/>
      <w:r w:rsidR="00E7799C" w:rsidRPr="00A7515D">
        <w:rPr>
          <w:rFonts w:ascii="Times New Roman" w:hAnsi="Times New Roman" w:cs="Times New Roman"/>
          <w:lang w:val="fr-CA"/>
        </w:rPr>
        <w:t>Mission</w:t>
      </w:r>
      <w:bookmarkEnd w:id="14"/>
    </w:p>
    <w:p w14:paraId="2DE05F04" w14:textId="77777777" w:rsidR="007C24D5" w:rsidRPr="00A7515D" w:rsidRDefault="00E7799C" w:rsidP="00F36EEA">
      <w:pPr>
        <w:spacing w:line="276" w:lineRule="auto"/>
        <w:jc w:val="both"/>
        <w:rPr>
          <w:color w:val="000000"/>
          <w:lang w:val="fr-CA"/>
        </w:rPr>
      </w:pPr>
      <w:r w:rsidRPr="00A7515D">
        <w:rPr>
          <w:rFonts w:eastAsia="Times New Roman"/>
          <w:color w:val="000000"/>
          <w:lang w:val="fr-CA"/>
        </w:rPr>
        <w:t xml:space="preserve">La mission de l’ADEESE-UQAM est la suivante : </w:t>
      </w:r>
    </w:p>
    <w:p w14:paraId="13A9E211" w14:textId="7D1527C1"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a) de regrouper les étudiantes</w:t>
      </w:r>
      <w:r w:rsidR="00F36EEA">
        <w:rPr>
          <w:rFonts w:eastAsia="Times New Roman"/>
          <w:color w:val="000000"/>
          <w:lang w:val="fr-CA"/>
        </w:rPr>
        <w:t xml:space="preserve">, </w:t>
      </w:r>
      <w:r w:rsidRPr="00A7515D">
        <w:rPr>
          <w:rFonts w:eastAsia="Times New Roman"/>
          <w:color w:val="000000"/>
          <w:lang w:val="fr-CA"/>
        </w:rPr>
        <w:t>étudiants de la Faculté des sciences de l’éducation de l’UQAM</w:t>
      </w:r>
      <w:r w:rsidR="00CF167B" w:rsidRPr="00A7515D">
        <w:rPr>
          <w:lang w:val="fr-CA"/>
        </w:rPr>
        <w:t> </w:t>
      </w:r>
      <w:r w:rsidRPr="00A7515D">
        <w:rPr>
          <w:rFonts w:eastAsia="Times New Roman"/>
          <w:color w:val="000000"/>
          <w:lang w:val="fr-CA"/>
        </w:rPr>
        <w:t xml:space="preserve">; </w:t>
      </w:r>
    </w:p>
    <w:p w14:paraId="77524FD5" w14:textId="0D22CA05"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b) de défendre les intérêts et le</w:t>
      </w:r>
      <w:r w:rsidR="00CF167B">
        <w:rPr>
          <w:rFonts w:eastAsia="Times New Roman"/>
          <w:color w:val="000000"/>
          <w:lang w:val="fr-CA"/>
        </w:rPr>
        <w:t>s</w:t>
      </w:r>
      <w:r w:rsidRPr="00A7515D">
        <w:rPr>
          <w:rFonts w:eastAsia="Times New Roman"/>
          <w:color w:val="000000"/>
          <w:lang w:val="fr-CA"/>
        </w:rPr>
        <w:t xml:space="preserve"> droits pédagogiques, sociaux, culturels, politique</w:t>
      </w:r>
      <w:r w:rsidR="0005537C" w:rsidRPr="00A7515D">
        <w:rPr>
          <w:rFonts w:eastAsia="Times New Roman"/>
          <w:color w:val="000000"/>
          <w:lang w:val="fr-CA"/>
        </w:rPr>
        <w:t xml:space="preserve">s </w:t>
      </w:r>
      <w:r w:rsidRPr="00A7515D">
        <w:rPr>
          <w:rFonts w:eastAsia="Times New Roman"/>
          <w:color w:val="000000"/>
          <w:lang w:val="fr-CA"/>
        </w:rPr>
        <w:t>et économiques</w:t>
      </w:r>
      <w:r w:rsidR="00CF167B">
        <w:rPr>
          <w:rFonts w:eastAsia="Times New Roman"/>
          <w:color w:val="000000"/>
          <w:lang w:val="fr-CA"/>
        </w:rPr>
        <w:t xml:space="preserve"> des étudiantes et des étudiants </w:t>
      </w:r>
      <w:r w:rsidR="00CF167B" w:rsidRPr="00A7515D">
        <w:rPr>
          <w:rFonts w:eastAsia="Times New Roman"/>
          <w:color w:val="000000"/>
          <w:lang w:val="fr-CA"/>
        </w:rPr>
        <w:t>de la Faculté des sciences de l’éducation de l’UQAM</w:t>
      </w:r>
      <w:r w:rsidRPr="00A7515D">
        <w:rPr>
          <w:rFonts w:eastAsia="Times New Roman"/>
          <w:color w:val="000000"/>
          <w:lang w:val="fr-CA"/>
        </w:rPr>
        <w:t>, et ce, tant individuels que collectifs</w:t>
      </w:r>
      <w:r w:rsidR="00CF167B" w:rsidRPr="00A7515D">
        <w:rPr>
          <w:lang w:val="fr-CA"/>
        </w:rPr>
        <w:t> </w:t>
      </w:r>
      <w:r w:rsidRPr="00A7515D">
        <w:rPr>
          <w:rFonts w:eastAsia="Times New Roman"/>
          <w:color w:val="000000"/>
          <w:lang w:val="fr-CA"/>
        </w:rPr>
        <w:t>;</w:t>
      </w:r>
    </w:p>
    <w:p w14:paraId="2BCD9E48" w14:textId="0AACD97E"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c) de promouvoir la formation et la consolidation des associations étudiantes au sein de la Faculté des sciences de l’éducation de l’UQAM</w:t>
      </w:r>
      <w:r w:rsidR="00CF167B" w:rsidRPr="00A7515D">
        <w:rPr>
          <w:lang w:val="fr-CA"/>
        </w:rPr>
        <w:t> </w:t>
      </w:r>
      <w:r w:rsidRPr="00A7515D">
        <w:rPr>
          <w:rFonts w:eastAsia="Times New Roman"/>
          <w:color w:val="000000"/>
          <w:lang w:val="fr-CA"/>
        </w:rPr>
        <w:t xml:space="preserve">; </w:t>
      </w:r>
    </w:p>
    <w:p w14:paraId="0A3E0C66" w14:textId="590D4148"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d) de représenter les étudiantes</w:t>
      </w:r>
      <w:r w:rsidR="00F36EEA">
        <w:rPr>
          <w:rFonts w:eastAsia="Times New Roman"/>
          <w:color w:val="000000"/>
          <w:lang w:val="fr-CA"/>
        </w:rPr>
        <w:t>,</w:t>
      </w:r>
      <w:r w:rsidRPr="00A7515D">
        <w:rPr>
          <w:rFonts w:eastAsia="Times New Roman"/>
          <w:color w:val="000000"/>
          <w:lang w:val="fr-CA"/>
        </w:rPr>
        <w:t xml:space="preserve"> étudiants de la Faculté des sciences de l’éducation de l’UQAM</w:t>
      </w:r>
      <w:r w:rsidR="00CF167B">
        <w:rPr>
          <w:rFonts w:eastAsia="Times New Roman"/>
          <w:color w:val="000000"/>
          <w:lang w:val="fr-CA"/>
        </w:rPr>
        <w:t xml:space="preserve"> sur les instances de l’UQAM et</w:t>
      </w:r>
      <w:r w:rsidRPr="00A7515D">
        <w:rPr>
          <w:rFonts w:eastAsia="Times New Roman"/>
          <w:color w:val="000000"/>
          <w:lang w:val="fr-CA"/>
        </w:rPr>
        <w:t xml:space="preserve"> a</w:t>
      </w:r>
      <w:r w:rsidR="00CF167B">
        <w:rPr>
          <w:rFonts w:eastAsia="Times New Roman"/>
          <w:color w:val="000000"/>
          <w:lang w:val="fr-CA"/>
        </w:rPr>
        <w:t>u</w:t>
      </w:r>
      <w:r w:rsidRPr="00A7515D">
        <w:rPr>
          <w:rFonts w:eastAsia="Times New Roman"/>
          <w:color w:val="000000"/>
          <w:lang w:val="fr-CA"/>
        </w:rPr>
        <w:t>près de tout</w:t>
      </w:r>
      <w:r w:rsidR="0005537C" w:rsidRPr="00A7515D">
        <w:rPr>
          <w:rFonts w:eastAsia="Times New Roman"/>
          <w:color w:val="000000"/>
          <w:lang w:val="fr-CA"/>
        </w:rPr>
        <w:t xml:space="preserve">e </w:t>
      </w:r>
      <w:r w:rsidRPr="00A7515D">
        <w:rPr>
          <w:rFonts w:eastAsia="Times New Roman"/>
          <w:color w:val="000000"/>
          <w:lang w:val="fr-CA"/>
        </w:rPr>
        <w:t>autre institution les concernant</w:t>
      </w:r>
      <w:r w:rsidR="00CF167B" w:rsidRPr="00A7515D">
        <w:rPr>
          <w:lang w:val="fr-CA"/>
        </w:rPr>
        <w:t> </w:t>
      </w:r>
      <w:r w:rsidRPr="00A7515D">
        <w:rPr>
          <w:rFonts w:eastAsia="Times New Roman"/>
          <w:color w:val="000000"/>
          <w:lang w:val="fr-CA"/>
        </w:rPr>
        <w:t xml:space="preserve">; </w:t>
      </w:r>
    </w:p>
    <w:p w14:paraId="096E492C" w14:textId="0A5C8DA4"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e) de constituer et de promouvoir des</w:t>
      </w:r>
      <w:r w:rsidR="00CF167B">
        <w:rPr>
          <w:rFonts w:eastAsia="Times New Roman"/>
          <w:color w:val="000000"/>
          <w:lang w:val="fr-CA"/>
        </w:rPr>
        <w:t xml:space="preserve"> services auprès de ses membres</w:t>
      </w:r>
      <w:r w:rsidR="00CF167B" w:rsidRPr="00A7515D">
        <w:rPr>
          <w:lang w:val="fr-CA"/>
        </w:rPr>
        <w:t> </w:t>
      </w:r>
      <w:r w:rsidR="00CF167B">
        <w:rPr>
          <w:rFonts w:eastAsia="Times New Roman"/>
          <w:color w:val="000000"/>
          <w:lang w:val="fr-CA"/>
        </w:rPr>
        <w:t>;</w:t>
      </w:r>
    </w:p>
    <w:p w14:paraId="66F9E596" w14:textId="2798CAA0"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f) de favoriser le cheminement pédagogique des étudiantes</w:t>
      </w:r>
      <w:r w:rsidR="00F36EEA">
        <w:rPr>
          <w:rFonts w:eastAsia="Times New Roman"/>
          <w:color w:val="000000"/>
          <w:lang w:val="fr-CA"/>
        </w:rPr>
        <w:t>,</w:t>
      </w:r>
      <w:r w:rsidRPr="00A7515D">
        <w:rPr>
          <w:rFonts w:eastAsia="Times New Roman"/>
          <w:color w:val="000000"/>
          <w:lang w:val="fr-CA"/>
        </w:rPr>
        <w:t xml:space="preserve"> étudiants de la Faculté des sciences de l’éducation de l’UQAM, en travaillant sur des dossiers susceptibles d’améliorer la qualité de l’enseignement et de la formation pratique qui leur sont dispensés</w:t>
      </w:r>
      <w:r w:rsidR="00CF167B" w:rsidRPr="00A7515D">
        <w:rPr>
          <w:lang w:val="fr-CA"/>
        </w:rPr>
        <w:t> </w:t>
      </w:r>
      <w:r w:rsidRPr="00A7515D">
        <w:rPr>
          <w:rFonts w:eastAsia="Times New Roman"/>
          <w:color w:val="000000"/>
          <w:lang w:val="fr-CA"/>
        </w:rPr>
        <w:t xml:space="preserve">; </w:t>
      </w:r>
    </w:p>
    <w:p w14:paraId="1BE9AC12" w14:textId="17B58C73"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g) d’organiser des activités sociales, culturelles et sportives ainsi que de promouvoir la p</w:t>
      </w:r>
      <w:r w:rsidR="00CF167B">
        <w:rPr>
          <w:rFonts w:eastAsia="Times New Roman"/>
          <w:color w:val="000000"/>
          <w:lang w:val="fr-CA"/>
        </w:rPr>
        <w:t>articipation de</w:t>
      </w:r>
      <w:r w:rsidR="00210CDF">
        <w:rPr>
          <w:rFonts w:eastAsia="Times New Roman"/>
          <w:color w:val="000000"/>
          <w:lang w:val="fr-CA"/>
        </w:rPr>
        <w:t xml:space="preserve"> se</w:t>
      </w:r>
      <w:r w:rsidR="00CF167B">
        <w:rPr>
          <w:rFonts w:eastAsia="Times New Roman"/>
          <w:color w:val="000000"/>
          <w:lang w:val="fr-CA"/>
        </w:rPr>
        <w:t>s</w:t>
      </w:r>
      <w:r w:rsidR="00210CDF">
        <w:rPr>
          <w:rFonts w:eastAsia="Times New Roman"/>
          <w:color w:val="000000"/>
          <w:lang w:val="fr-CA"/>
        </w:rPr>
        <w:t xml:space="preserve"> membres </w:t>
      </w:r>
      <w:r w:rsidR="00CF167B">
        <w:rPr>
          <w:rFonts w:eastAsia="Times New Roman"/>
          <w:color w:val="000000"/>
          <w:lang w:val="fr-CA"/>
        </w:rPr>
        <w:t>à celles-ci</w:t>
      </w:r>
      <w:r w:rsidR="00CF167B" w:rsidRPr="00A7515D">
        <w:rPr>
          <w:lang w:val="fr-CA"/>
        </w:rPr>
        <w:t> </w:t>
      </w:r>
      <w:r w:rsidR="00CF167B">
        <w:rPr>
          <w:rFonts w:eastAsia="Times New Roman"/>
          <w:color w:val="000000"/>
          <w:lang w:val="fr-CA"/>
        </w:rPr>
        <w:t>;</w:t>
      </w:r>
      <w:r w:rsidRPr="00A7515D">
        <w:rPr>
          <w:rFonts w:eastAsia="Times New Roman"/>
          <w:color w:val="000000"/>
          <w:lang w:val="fr-CA"/>
        </w:rPr>
        <w:t xml:space="preserve"> </w:t>
      </w:r>
    </w:p>
    <w:p w14:paraId="6E7AFCB0" w14:textId="06592234"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h) de défendre l’égalité, la justice sociale et le droit à l’éducation en vue d’une éducation de qualité pour toutes et tous</w:t>
      </w:r>
      <w:r w:rsidR="00CF167B" w:rsidRPr="00A7515D">
        <w:rPr>
          <w:lang w:val="fr-CA"/>
        </w:rPr>
        <w:t> </w:t>
      </w:r>
      <w:r w:rsidRPr="00A7515D">
        <w:rPr>
          <w:rFonts w:eastAsia="Times New Roman"/>
          <w:color w:val="000000"/>
          <w:lang w:val="fr-CA"/>
        </w:rPr>
        <w:t xml:space="preserve">; </w:t>
      </w:r>
    </w:p>
    <w:p w14:paraId="7F3CD715" w14:textId="2481D539"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i) de promouvoir une analyse et une compréhension de l’éducation dans une perspective sociétale</w:t>
      </w:r>
      <w:r w:rsidR="00CF167B" w:rsidRPr="00A7515D">
        <w:rPr>
          <w:lang w:val="fr-CA"/>
        </w:rPr>
        <w:t> </w:t>
      </w:r>
      <w:r w:rsidRPr="00A7515D">
        <w:rPr>
          <w:rFonts w:eastAsia="Times New Roman"/>
          <w:color w:val="000000"/>
          <w:lang w:val="fr-CA"/>
        </w:rPr>
        <w:t>;</w:t>
      </w:r>
    </w:p>
    <w:p w14:paraId="5C14373D" w14:textId="23DDA541"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j) de mobiliser les membres à propos des enjeux reliés à l’éducation, à l’écologie, aux féminismes, à la justice sociale et à tous autres enjeux</w:t>
      </w:r>
      <w:r w:rsidR="00CF167B" w:rsidRPr="00A7515D">
        <w:rPr>
          <w:lang w:val="fr-CA"/>
        </w:rPr>
        <w:t> </w:t>
      </w:r>
      <w:r w:rsidRPr="00A7515D">
        <w:rPr>
          <w:rFonts w:eastAsia="Times New Roman"/>
          <w:color w:val="000000"/>
          <w:lang w:val="fr-CA"/>
        </w:rPr>
        <w:t>;</w:t>
      </w:r>
    </w:p>
    <w:p w14:paraId="0E980DAF" w14:textId="0930F342"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k) d’être une tribune où les membres peuvent librement exprimer leur point de vue au sujet de l’actualité,</w:t>
      </w:r>
      <w:r w:rsidR="00094D21" w:rsidRPr="00A7515D">
        <w:rPr>
          <w:rFonts w:eastAsia="Times New Roman"/>
          <w:color w:val="000000"/>
          <w:lang w:val="fr-CA"/>
        </w:rPr>
        <w:t xml:space="preserve"> de l'éducation et </w:t>
      </w:r>
      <w:r w:rsidR="00E74206" w:rsidRPr="00A7515D">
        <w:rPr>
          <w:rFonts w:eastAsia="Times New Roman"/>
          <w:color w:val="000000"/>
          <w:lang w:val="fr-CA"/>
        </w:rPr>
        <w:t>d’enjeux sociaux.</w:t>
      </w:r>
    </w:p>
    <w:p w14:paraId="7A51A2FA" w14:textId="77777777" w:rsidR="007C24D5" w:rsidRPr="00A7515D" w:rsidRDefault="007C24D5" w:rsidP="00F36EEA">
      <w:pPr>
        <w:pStyle w:val="Contenudetableau"/>
        <w:spacing w:line="276" w:lineRule="auto"/>
        <w:jc w:val="both"/>
        <w:rPr>
          <w:b/>
          <w:bCs/>
          <w:lang w:val="fr-CA"/>
        </w:rPr>
      </w:pPr>
    </w:p>
    <w:p w14:paraId="22F390A4" w14:textId="2B50148B" w:rsidR="007C24D5" w:rsidRPr="00A7515D" w:rsidRDefault="00FC1CBF"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15" w:name="_Toc444800365"/>
      <w:r w:rsidR="00E7799C" w:rsidRPr="00A7515D">
        <w:rPr>
          <w:rFonts w:ascii="Times New Roman" w:hAnsi="Times New Roman" w:cs="Times New Roman"/>
          <w:lang w:val="fr-CA"/>
        </w:rPr>
        <w:t>Langue</w:t>
      </w:r>
      <w:bookmarkEnd w:id="15"/>
    </w:p>
    <w:p w14:paraId="35700613" w14:textId="60D5C1A3" w:rsidR="007C24D5" w:rsidRPr="00A7515D" w:rsidRDefault="00570667" w:rsidP="00F36EEA">
      <w:pPr>
        <w:pStyle w:val="Contenudetableau"/>
        <w:spacing w:line="276" w:lineRule="auto"/>
        <w:jc w:val="both"/>
        <w:rPr>
          <w:lang w:val="fr-CA"/>
        </w:rPr>
      </w:pPr>
      <w:r w:rsidRPr="00A7515D">
        <w:rPr>
          <w:lang w:val="fr-CA"/>
        </w:rPr>
        <w:t>L'Association adopte le f</w:t>
      </w:r>
      <w:r w:rsidR="00E7799C" w:rsidRPr="00A7515D">
        <w:rPr>
          <w:lang w:val="fr-CA"/>
        </w:rPr>
        <w:t xml:space="preserve">rançais comme langue de travail et de communication. </w:t>
      </w:r>
    </w:p>
    <w:p w14:paraId="25A5D428" w14:textId="77777777" w:rsidR="007C24D5" w:rsidRPr="00A7515D" w:rsidRDefault="007C24D5" w:rsidP="00F36EEA">
      <w:pPr>
        <w:pStyle w:val="Contenudetableau"/>
        <w:spacing w:line="276" w:lineRule="auto"/>
        <w:jc w:val="both"/>
        <w:rPr>
          <w:sz w:val="21"/>
          <w:szCs w:val="21"/>
          <w:lang w:val="fr-CA"/>
        </w:rPr>
      </w:pPr>
    </w:p>
    <w:p w14:paraId="618ACA6C" w14:textId="22B2A74C" w:rsidR="007C24D5" w:rsidRPr="00A7515D" w:rsidRDefault="00E7799C" w:rsidP="00F36EEA">
      <w:pPr>
        <w:pStyle w:val="Titre1"/>
        <w:numPr>
          <w:ilvl w:val="0"/>
          <w:numId w:val="15"/>
        </w:numPr>
        <w:spacing w:line="276" w:lineRule="auto"/>
        <w:jc w:val="both"/>
        <w:rPr>
          <w:rFonts w:ascii="Times New Roman" w:hAnsi="Times New Roman" w:cs="Times New Roman"/>
          <w:lang w:val="fr-CA"/>
        </w:rPr>
      </w:pPr>
      <w:bookmarkStart w:id="16" w:name="_Toc444800366"/>
      <w:r w:rsidRPr="00A7515D">
        <w:rPr>
          <w:rFonts w:ascii="Times New Roman" w:hAnsi="Times New Roman" w:cs="Times New Roman"/>
          <w:lang w:val="fr-CA"/>
        </w:rPr>
        <w:t>Membre</w:t>
      </w:r>
      <w:bookmarkEnd w:id="16"/>
    </w:p>
    <w:p w14:paraId="24846D40" w14:textId="77777777" w:rsidR="007C24D5" w:rsidRPr="00A7515D" w:rsidRDefault="007C24D5" w:rsidP="00F36EEA">
      <w:pPr>
        <w:pStyle w:val="Contenudetableau"/>
        <w:spacing w:line="276" w:lineRule="auto"/>
        <w:jc w:val="both"/>
        <w:rPr>
          <w:sz w:val="21"/>
          <w:szCs w:val="21"/>
          <w:lang w:val="fr-CA"/>
        </w:rPr>
      </w:pPr>
    </w:p>
    <w:p w14:paraId="7CC62676" w14:textId="396D1270" w:rsidR="00FC1CBF" w:rsidRPr="00A7515D" w:rsidRDefault="00FC1CBF"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17" w:name="_Toc444800367"/>
      <w:r w:rsidR="00E7799C" w:rsidRPr="00A7515D">
        <w:rPr>
          <w:rFonts w:ascii="Times New Roman" w:hAnsi="Times New Roman" w:cs="Times New Roman"/>
          <w:lang w:val="fr-CA"/>
        </w:rPr>
        <w:t>Composition</w:t>
      </w:r>
      <w:bookmarkEnd w:id="17"/>
    </w:p>
    <w:p w14:paraId="2B9CC3E9" w14:textId="0B721DBC" w:rsidR="007C24D5" w:rsidRPr="00A7515D" w:rsidRDefault="00E7799C" w:rsidP="00F36EEA">
      <w:pPr>
        <w:pStyle w:val="Corpsdetexte"/>
        <w:spacing w:line="276" w:lineRule="auto"/>
        <w:jc w:val="both"/>
        <w:rPr>
          <w:lang w:val="fr-CA"/>
        </w:rPr>
      </w:pPr>
      <w:r w:rsidRPr="00A7515D">
        <w:rPr>
          <w:color w:val="000000"/>
          <w:lang w:val="fr-CA"/>
        </w:rPr>
        <w:t xml:space="preserve">Est automatiquement membre </w:t>
      </w:r>
      <w:r w:rsidR="00FC1CBF" w:rsidRPr="00A7515D">
        <w:rPr>
          <w:color w:val="000000"/>
          <w:lang w:val="fr-CA"/>
        </w:rPr>
        <w:t>de l'Association tout</w:t>
      </w:r>
      <w:r w:rsidR="00570667" w:rsidRPr="00A7515D">
        <w:rPr>
          <w:color w:val="000000"/>
          <w:lang w:val="fr-CA"/>
        </w:rPr>
        <w:t>e</w:t>
      </w:r>
      <w:r w:rsidRPr="00A7515D">
        <w:rPr>
          <w:color w:val="000000"/>
          <w:lang w:val="fr-CA"/>
        </w:rPr>
        <w:t xml:space="preserve"> </w:t>
      </w:r>
      <w:r w:rsidR="00FC1CBF" w:rsidRPr="00A7515D">
        <w:rPr>
          <w:color w:val="000000"/>
          <w:lang w:val="fr-CA"/>
        </w:rPr>
        <w:t>personne</w:t>
      </w:r>
      <w:r w:rsidRPr="00A7515D">
        <w:rPr>
          <w:color w:val="000000"/>
          <w:lang w:val="fr-CA"/>
        </w:rPr>
        <w:t xml:space="preserve"> </w:t>
      </w:r>
      <w:r w:rsidR="00FC1CBF" w:rsidRPr="00A7515D">
        <w:rPr>
          <w:color w:val="000000"/>
          <w:lang w:val="fr-CA"/>
        </w:rPr>
        <w:t>inscrit</w:t>
      </w:r>
      <w:r w:rsidRPr="00A7515D">
        <w:rPr>
          <w:color w:val="000000"/>
          <w:lang w:val="fr-CA"/>
        </w:rPr>
        <w:t>e à un programme de la Faculté des sciences de l’éducation de l’UQAM et payant la cotisation fixée</w:t>
      </w:r>
      <w:r w:rsidR="00CF167B">
        <w:rPr>
          <w:color w:val="000000"/>
          <w:lang w:val="fr-CA"/>
        </w:rPr>
        <w:t xml:space="preserve"> par les R</w:t>
      </w:r>
      <w:r w:rsidRPr="00A7515D">
        <w:rPr>
          <w:color w:val="000000"/>
          <w:lang w:val="fr-CA"/>
        </w:rPr>
        <w:t>èglements généraux.</w:t>
      </w:r>
    </w:p>
    <w:p w14:paraId="38149DE2" w14:textId="77777777" w:rsidR="007C24D5" w:rsidRPr="00A7515D" w:rsidRDefault="00E7799C" w:rsidP="00F36EEA">
      <w:pPr>
        <w:pStyle w:val="Corpsdetexte"/>
        <w:spacing w:line="276" w:lineRule="auto"/>
        <w:jc w:val="both"/>
        <w:rPr>
          <w:lang w:val="fr-CA"/>
        </w:rPr>
      </w:pPr>
      <w:r w:rsidRPr="00A7515D">
        <w:rPr>
          <w:color w:val="000000"/>
          <w:lang w:val="fr-CA"/>
        </w:rPr>
        <w:t xml:space="preserve">Une personne membre le demeure pour toute la durée d'une session, même si son statut vis-à-vis de l'université change en cours de session. </w:t>
      </w:r>
    </w:p>
    <w:p w14:paraId="09F9B195" w14:textId="77777777" w:rsidR="007C24D5" w:rsidRPr="00A7515D" w:rsidRDefault="007C24D5" w:rsidP="00F36EEA">
      <w:pPr>
        <w:pStyle w:val="Contenudetableau"/>
        <w:spacing w:line="276" w:lineRule="auto"/>
        <w:jc w:val="both"/>
        <w:rPr>
          <w:sz w:val="21"/>
          <w:szCs w:val="21"/>
          <w:lang w:val="fr-CA"/>
        </w:rPr>
      </w:pPr>
    </w:p>
    <w:p w14:paraId="55510EBD" w14:textId="5B59D188" w:rsidR="007C24D5" w:rsidRPr="00A7515D" w:rsidRDefault="00FC1CBF"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18" w:name="_Toc444800368"/>
      <w:r w:rsidR="00E7799C" w:rsidRPr="00A7515D">
        <w:rPr>
          <w:rFonts w:ascii="Times New Roman" w:hAnsi="Times New Roman" w:cs="Times New Roman"/>
          <w:lang w:val="fr-CA"/>
        </w:rPr>
        <w:t>Adhésion volontaire</w:t>
      </w:r>
      <w:bookmarkEnd w:id="18"/>
    </w:p>
    <w:p w14:paraId="5E2EFC4C" w14:textId="06CEE952" w:rsidR="007C24D5" w:rsidRPr="00A7515D" w:rsidRDefault="00FC1CBF" w:rsidP="00F36EEA">
      <w:pPr>
        <w:pStyle w:val="Corpsdetexte"/>
        <w:spacing w:line="276" w:lineRule="auto"/>
        <w:jc w:val="both"/>
        <w:rPr>
          <w:lang w:val="fr-CA"/>
        </w:rPr>
      </w:pPr>
      <w:r w:rsidRPr="00A7515D">
        <w:rPr>
          <w:lang w:val="fr-CA"/>
        </w:rPr>
        <w:t>Une personne étudiante non inscrit</w:t>
      </w:r>
      <w:r w:rsidR="00E7799C" w:rsidRPr="00A7515D">
        <w:rPr>
          <w:lang w:val="fr-CA"/>
        </w:rPr>
        <w:t>e à un progra</w:t>
      </w:r>
      <w:r w:rsidRPr="00A7515D">
        <w:rPr>
          <w:lang w:val="fr-CA"/>
        </w:rPr>
        <w:t>mme de la Faculté, mais inscrit</w:t>
      </w:r>
      <w:r w:rsidR="00E7799C" w:rsidRPr="00A7515D">
        <w:rPr>
          <w:lang w:val="fr-CA"/>
        </w:rPr>
        <w:t xml:space="preserve">e à au moins un (1) cours dispensé par la Faculté peut devenir membre de l'Association en remplissant le formulaire prévu à cette fin – disponible au siège social ou sur le site </w:t>
      </w:r>
      <w:r w:rsidR="00EA3FB0" w:rsidRPr="00A7515D">
        <w:rPr>
          <w:lang w:val="fr-CA"/>
        </w:rPr>
        <w:t>in</w:t>
      </w:r>
      <w:r w:rsidR="00E7799C" w:rsidRPr="00A7515D">
        <w:rPr>
          <w:lang w:val="fr-CA"/>
        </w:rPr>
        <w:t xml:space="preserve">ternet de l'Association– et en le remettant, avec sa cotisation, au siège social. </w:t>
      </w:r>
    </w:p>
    <w:p w14:paraId="4B91D01E" w14:textId="77777777" w:rsidR="007C24D5" w:rsidRPr="00A7515D" w:rsidRDefault="007C24D5" w:rsidP="00F36EEA">
      <w:pPr>
        <w:pStyle w:val="Contenudetableau"/>
        <w:spacing w:line="276" w:lineRule="auto"/>
        <w:jc w:val="both"/>
        <w:rPr>
          <w:sz w:val="21"/>
          <w:szCs w:val="21"/>
          <w:lang w:val="fr-CA"/>
        </w:rPr>
      </w:pPr>
    </w:p>
    <w:p w14:paraId="2F4D6F70" w14:textId="672FE594" w:rsidR="007C24D5" w:rsidRPr="00A7515D" w:rsidRDefault="00FC1CBF"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19" w:name="_Toc444800369"/>
      <w:r w:rsidR="00E7799C" w:rsidRPr="00A7515D">
        <w:rPr>
          <w:rFonts w:ascii="Times New Roman" w:hAnsi="Times New Roman" w:cs="Times New Roman"/>
          <w:lang w:val="fr-CA"/>
        </w:rPr>
        <w:t>Cotisation</w:t>
      </w:r>
      <w:bookmarkEnd w:id="19"/>
    </w:p>
    <w:p w14:paraId="7831EA6C" w14:textId="719ABB8F" w:rsidR="007C24D5" w:rsidRPr="00A7515D" w:rsidRDefault="00E7799C" w:rsidP="00F36EEA">
      <w:pPr>
        <w:pStyle w:val="Corpsdetexte"/>
        <w:spacing w:line="276" w:lineRule="auto"/>
        <w:jc w:val="both"/>
        <w:rPr>
          <w:lang w:val="fr-CA"/>
        </w:rPr>
      </w:pPr>
      <w:r w:rsidRPr="00A7515D">
        <w:rPr>
          <w:color w:val="000000"/>
          <w:lang w:val="fr-CA"/>
        </w:rPr>
        <w:t xml:space="preserve">La cotisation est prélevée automatiquement par l’UQAM, au nom de l’ADEESE-UQAM. </w:t>
      </w:r>
      <w:r w:rsidRPr="00180315">
        <w:rPr>
          <w:color w:val="000000"/>
          <w:lang w:val="fr-CA"/>
        </w:rPr>
        <w:t xml:space="preserve">La cotisation est de 20$ pour les </w:t>
      </w:r>
      <w:r w:rsidR="00FC1CBF" w:rsidRPr="00180315">
        <w:rPr>
          <w:color w:val="000000"/>
          <w:lang w:val="fr-CA"/>
        </w:rPr>
        <w:t xml:space="preserve">sessions d’automne, d’hiver et </w:t>
      </w:r>
      <w:r w:rsidRPr="00180315">
        <w:rPr>
          <w:color w:val="000000"/>
          <w:lang w:val="fr-CA"/>
        </w:rPr>
        <w:t>d’été.</w:t>
      </w:r>
      <w:r w:rsidRPr="00A7515D">
        <w:rPr>
          <w:color w:val="000000"/>
          <w:lang w:val="fr-CA"/>
        </w:rPr>
        <w:t xml:space="preserve"> </w:t>
      </w:r>
    </w:p>
    <w:p w14:paraId="581A48B2" w14:textId="77777777" w:rsidR="00B22960" w:rsidRPr="00A7515D" w:rsidRDefault="00B22960" w:rsidP="00F36EEA">
      <w:pPr>
        <w:pStyle w:val="Corpsdetexte"/>
        <w:spacing w:line="276" w:lineRule="auto"/>
        <w:jc w:val="both"/>
        <w:rPr>
          <w:lang w:val="fr-CA"/>
        </w:rPr>
      </w:pPr>
    </w:p>
    <w:p w14:paraId="676ACC03" w14:textId="0773E7EB" w:rsidR="00FC1CBF" w:rsidRPr="00A7515D" w:rsidRDefault="00FC1CBF"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20" w:name="_Toc444800370"/>
      <w:r w:rsidR="00E7799C" w:rsidRPr="00A7515D">
        <w:rPr>
          <w:rFonts w:ascii="Times New Roman" w:hAnsi="Times New Roman" w:cs="Times New Roman"/>
          <w:lang w:val="fr-CA"/>
        </w:rPr>
        <w:t>Remboursement de la cotisation</w:t>
      </w:r>
      <w:bookmarkEnd w:id="20"/>
    </w:p>
    <w:p w14:paraId="77D16057" w14:textId="6DC84D99" w:rsidR="007C24D5" w:rsidRPr="00A7515D" w:rsidRDefault="00CF167B" w:rsidP="00F36EEA">
      <w:pPr>
        <w:pStyle w:val="Corpsdetexte"/>
        <w:spacing w:line="276" w:lineRule="auto"/>
        <w:jc w:val="both"/>
        <w:rPr>
          <w:color w:val="000000"/>
          <w:lang w:val="fr-CA"/>
        </w:rPr>
      </w:pPr>
      <w:r>
        <w:rPr>
          <w:color w:val="000000"/>
          <w:lang w:val="fr-CA"/>
        </w:rPr>
        <w:t>Une personne étudiante</w:t>
      </w:r>
      <w:r w:rsidR="00E7799C" w:rsidRPr="00A7515D">
        <w:rPr>
          <w:color w:val="000000"/>
          <w:lang w:val="fr-CA"/>
        </w:rPr>
        <w:t xml:space="preserve"> ne souhaitant plus être me</w:t>
      </w:r>
      <w:r>
        <w:rPr>
          <w:color w:val="000000"/>
          <w:lang w:val="fr-CA"/>
        </w:rPr>
        <w:t>mbre doit remplir le formulaire</w:t>
      </w:r>
      <w:r w:rsidR="00E7799C" w:rsidRPr="00A7515D">
        <w:rPr>
          <w:color w:val="000000"/>
          <w:lang w:val="fr-CA"/>
        </w:rPr>
        <w:t xml:space="preserve"> prévu à cette fin </w:t>
      </w:r>
      <w:r>
        <w:rPr>
          <w:color w:val="000000"/>
          <w:lang w:val="fr-CA"/>
        </w:rPr>
        <w:t xml:space="preserve"> et </w:t>
      </w:r>
      <w:r w:rsidRPr="00A7515D">
        <w:rPr>
          <w:color w:val="000000"/>
          <w:lang w:val="fr-CA"/>
        </w:rPr>
        <w:t>disponible au siège social</w:t>
      </w:r>
      <w:r>
        <w:rPr>
          <w:color w:val="000000"/>
          <w:lang w:val="fr-CA"/>
        </w:rPr>
        <w:t xml:space="preserve">, </w:t>
      </w:r>
      <w:r w:rsidR="00E7799C" w:rsidRPr="00A7515D">
        <w:rPr>
          <w:color w:val="000000"/>
          <w:lang w:val="fr-CA"/>
        </w:rPr>
        <w:t>et le remettre, avec une photocopie de sa carte étudiante et un relevé d'inscription-facture avec le solde à zéro, au siège social au plus tard au quinzième (15</w:t>
      </w:r>
      <w:r w:rsidR="00E7799C" w:rsidRPr="00F36EEA">
        <w:rPr>
          <w:color w:val="000000"/>
          <w:vertAlign w:val="superscript"/>
          <w:lang w:val="fr-CA"/>
        </w:rPr>
        <w:t>e</w:t>
      </w:r>
      <w:r w:rsidR="00E7799C" w:rsidRPr="00A7515D">
        <w:rPr>
          <w:color w:val="000000"/>
          <w:lang w:val="fr-CA"/>
        </w:rPr>
        <w:t>) jour ouvrable à compter du début de la session en cours. Dès le retrait de sa cotisation, un</w:t>
      </w:r>
      <w:r w:rsidR="00F36EEA">
        <w:rPr>
          <w:color w:val="000000"/>
          <w:lang w:val="fr-CA"/>
        </w:rPr>
        <w:t>e étudiant</w:t>
      </w:r>
      <w:r w:rsidR="00E7799C" w:rsidRPr="00A7515D">
        <w:rPr>
          <w:color w:val="000000"/>
          <w:lang w:val="fr-CA"/>
        </w:rPr>
        <w:t>e</w:t>
      </w:r>
      <w:r w:rsidR="00F36EEA">
        <w:rPr>
          <w:color w:val="000000"/>
          <w:lang w:val="fr-CA"/>
        </w:rPr>
        <w:t>, un étudiant</w:t>
      </w:r>
      <w:r w:rsidR="00E7799C" w:rsidRPr="00A7515D">
        <w:rPr>
          <w:color w:val="000000"/>
          <w:lang w:val="fr-CA"/>
        </w:rPr>
        <w:t xml:space="preserve"> perd son statut de membre, donc ses droits, privilèges et devoirs. Le chèque de remboursement de la cotisation est émis dès lors que le statut de membre a pu être vérifié. </w:t>
      </w:r>
    </w:p>
    <w:p w14:paraId="427A166E" w14:textId="77777777" w:rsidR="007C24D5" w:rsidRPr="00A7515D" w:rsidRDefault="007C24D5" w:rsidP="00F36EEA">
      <w:pPr>
        <w:pStyle w:val="Contenudetableau"/>
        <w:spacing w:line="276" w:lineRule="auto"/>
        <w:jc w:val="both"/>
        <w:rPr>
          <w:lang w:val="fr-CA"/>
        </w:rPr>
      </w:pPr>
    </w:p>
    <w:p w14:paraId="1AD3CDC5" w14:textId="70114837" w:rsidR="007C24D5" w:rsidRPr="00A7515D" w:rsidRDefault="00B22960"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21" w:name="_Toc444800371"/>
      <w:r w:rsidR="00E7799C" w:rsidRPr="00A7515D">
        <w:rPr>
          <w:rFonts w:ascii="Times New Roman" w:hAnsi="Times New Roman" w:cs="Times New Roman"/>
          <w:lang w:val="fr-CA"/>
        </w:rPr>
        <w:t>Droits</w:t>
      </w:r>
      <w:bookmarkEnd w:id="21"/>
    </w:p>
    <w:p w14:paraId="4A89BF4E" w14:textId="77777777" w:rsidR="007C24D5" w:rsidRPr="00A7515D" w:rsidRDefault="00E7799C" w:rsidP="00F36EEA">
      <w:pPr>
        <w:pStyle w:val="Corpsdetexte"/>
        <w:spacing w:line="276" w:lineRule="auto"/>
        <w:jc w:val="both"/>
        <w:rPr>
          <w:color w:val="000000"/>
          <w:lang w:val="fr-CA"/>
        </w:rPr>
      </w:pPr>
      <w:r w:rsidRPr="00A7515D">
        <w:rPr>
          <w:color w:val="000000"/>
          <w:lang w:val="fr-CA"/>
        </w:rPr>
        <w:t>Les membres ont notamment les droits suivants :</w:t>
      </w:r>
    </w:p>
    <w:p w14:paraId="217CEAC8" w14:textId="04176318" w:rsidR="007C24D5" w:rsidRPr="00A7515D" w:rsidRDefault="00E7799C" w:rsidP="00F36EEA">
      <w:pPr>
        <w:spacing w:line="276" w:lineRule="auto"/>
        <w:jc w:val="both"/>
        <w:rPr>
          <w:lang w:val="fr-CA"/>
        </w:rPr>
      </w:pPr>
      <w:r w:rsidRPr="00A7515D">
        <w:rPr>
          <w:lang w:val="fr-CA"/>
        </w:rPr>
        <w:t>a) d'être informé</w:t>
      </w:r>
      <w:r w:rsidR="00210CDF">
        <w:rPr>
          <w:lang w:val="fr-CA"/>
        </w:rPr>
        <w:t>e</w:t>
      </w:r>
      <w:r w:rsidRPr="00A7515D">
        <w:rPr>
          <w:lang w:val="fr-CA"/>
        </w:rPr>
        <w:t>s</w:t>
      </w:r>
      <w:r w:rsidR="00210CDF">
        <w:rPr>
          <w:lang w:val="fr-CA"/>
        </w:rPr>
        <w:t>, informés</w:t>
      </w:r>
      <w:r w:rsidRPr="00A7515D">
        <w:rPr>
          <w:lang w:val="fr-CA"/>
        </w:rPr>
        <w:t xml:space="preserve"> de manière transparente et en toute diligence des activités de l'Association ;</w:t>
      </w:r>
    </w:p>
    <w:p w14:paraId="5047AD28" w14:textId="77777777" w:rsidR="007C24D5" w:rsidRPr="00A7515D" w:rsidRDefault="00E7799C" w:rsidP="00F36EEA">
      <w:pPr>
        <w:spacing w:line="276" w:lineRule="auto"/>
        <w:jc w:val="both"/>
        <w:rPr>
          <w:lang w:val="fr-CA"/>
        </w:rPr>
      </w:pPr>
      <w:r w:rsidRPr="00A7515D">
        <w:rPr>
          <w:lang w:val="fr-CA"/>
        </w:rPr>
        <w:lastRenderedPageBreak/>
        <w:t>b) de parole, de proposition et de vote lors des assemblées générales de l’Association ;</w:t>
      </w:r>
    </w:p>
    <w:p w14:paraId="68CAC1B4" w14:textId="77777777" w:rsidR="007C24D5" w:rsidRPr="00A7515D" w:rsidRDefault="00E7799C" w:rsidP="00F36EEA">
      <w:pPr>
        <w:spacing w:line="276" w:lineRule="auto"/>
        <w:jc w:val="both"/>
        <w:rPr>
          <w:lang w:val="fr-CA"/>
        </w:rPr>
      </w:pPr>
      <w:r w:rsidRPr="00A7515D">
        <w:rPr>
          <w:lang w:val="fr-CA"/>
        </w:rPr>
        <w:t xml:space="preserve">c) de regard sur toutes les activités découlant des résolutions adoptées en instance de l'Association ; </w:t>
      </w:r>
    </w:p>
    <w:p w14:paraId="4575FEFE" w14:textId="77777777" w:rsidR="007C24D5" w:rsidRPr="00A7515D" w:rsidRDefault="00E7799C" w:rsidP="00F36EEA">
      <w:pPr>
        <w:spacing w:line="276" w:lineRule="auto"/>
        <w:jc w:val="both"/>
        <w:rPr>
          <w:lang w:val="fr-CA"/>
        </w:rPr>
      </w:pPr>
      <w:r w:rsidRPr="00A7515D">
        <w:rPr>
          <w:lang w:val="fr-CA"/>
        </w:rPr>
        <w:t xml:space="preserve">d) de profiter de tous les services offerts aux membres et de participer aux activités et à l'administration de l'Association ; </w:t>
      </w:r>
    </w:p>
    <w:p w14:paraId="0DE2B6CB" w14:textId="5EE6FD08" w:rsidR="00FB2553" w:rsidRDefault="00E7799C" w:rsidP="00F36EEA">
      <w:pPr>
        <w:spacing w:line="276" w:lineRule="auto"/>
        <w:jc w:val="both"/>
        <w:rPr>
          <w:lang w:val="fr-CA"/>
        </w:rPr>
      </w:pPr>
      <w:r w:rsidRPr="00A7515D">
        <w:rPr>
          <w:lang w:val="fr-CA"/>
        </w:rPr>
        <w:t>e) de recevoir de l'écoute et du soutien de la part des personnes élues de l'Association</w:t>
      </w:r>
      <w:r w:rsidR="00000192">
        <w:rPr>
          <w:lang w:val="fr-CA"/>
        </w:rPr>
        <w:t xml:space="preserve"> ;</w:t>
      </w:r>
    </w:p>
    <w:p w14:paraId="5AC41FA0" w14:textId="731FD536" w:rsidR="007C24D5" w:rsidRPr="00A7515D" w:rsidRDefault="00FB2553" w:rsidP="00F36EEA">
      <w:pPr>
        <w:spacing w:line="276" w:lineRule="auto"/>
        <w:jc w:val="both"/>
        <w:rPr>
          <w:lang w:val="fr-CA"/>
        </w:rPr>
      </w:pPr>
      <w:r>
        <w:rPr>
          <w:lang w:val="fr-CA"/>
        </w:rPr>
        <w:t>f) de recevoir un traitement confidentiel de ses griefs</w:t>
      </w:r>
      <w:r w:rsidR="00E7799C" w:rsidRPr="00A7515D">
        <w:rPr>
          <w:lang w:val="fr-CA"/>
        </w:rPr>
        <w:t xml:space="preserve">. </w:t>
      </w:r>
    </w:p>
    <w:p w14:paraId="30FE36A9" w14:textId="77777777" w:rsidR="007C24D5" w:rsidRPr="00A7515D" w:rsidRDefault="007C24D5" w:rsidP="00F36EEA">
      <w:pPr>
        <w:pStyle w:val="Contenudetableau"/>
        <w:spacing w:line="276" w:lineRule="auto"/>
        <w:jc w:val="both"/>
        <w:rPr>
          <w:lang w:val="fr-CA"/>
        </w:rPr>
      </w:pPr>
    </w:p>
    <w:p w14:paraId="41C22C32" w14:textId="7DB92A99" w:rsidR="007C24D5" w:rsidRPr="00A7515D" w:rsidRDefault="00B22960"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22" w:name="_Toc444800372"/>
      <w:r w:rsidR="00E7799C" w:rsidRPr="00A7515D">
        <w:rPr>
          <w:rFonts w:ascii="Times New Roman" w:hAnsi="Times New Roman" w:cs="Times New Roman"/>
          <w:lang w:val="fr-CA"/>
        </w:rPr>
        <w:t>Devoirs</w:t>
      </w:r>
      <w:bookmarkEnd w:id="22"/>
    </w:p>
    <w:p w14:paraId="51264C6F" w14:textId="77777777" w:rsidR="007C24D5" w:rsidRPr="00A7515D" w:rsidRDefault="00E7799C" w:rsidP="00F36EEA">
      <w:pPr>
        <w:pStyle w:val="Corpsdetexte"/>
        <w:spacing w:line="276" w:lineRule="auto"/>
        <w:jc w:val="both"/>
        <w:rPr>
          <w:color w:val="000000"/>
          <w:lang w:val="fr-CA"/>
        </w:rPr>
      </w:pPr>
      <w:r w:rsidRPr="00A7515D">
        <w:rPr>
          <w:color w:val="000000"/>
          <w:lang w:val="fr-CA"/>
        </w:rPr>
        <w:t>Les membres ont notamment les devoirs suivants :</w:t>
      </w:r>
    </w:p>
    <w:p w14:paraId="454F2919" w14:textId="77777777" w:rsidR="007C24D5" w:rsidRPr="00A7515D" w:rsidRDefault="00E7799C" w:rsidP="00F36EEA">
      <w:pPr>
        <w:spacing w:line="276" w:lineRule="auto"/>
        <w:jc w:val="both"/>
        <w:rPr>
          <w:lang w:val="fr-CA"/>
        </w:rPr>
      </w:pPr>
      <w:r w:rsidRPr="00A7515D">
        <w:rPr>
          <w:lang w:val="fr-CA"/>
        </w:rPr>
        <w:t>a) de s'acquitter de leur cotisation à l'Association ;</w:t>
      </w:r>
    </w:p>
    <w:p w14:paraId="08E877B5" w14:textId="77777777" w:rsidR="007C24D5" w:rsidRPr="00A7515D" w:rsidRDefault="00E7799C" w:rsidP="00F36EEA">
      <w:pPr>
        <w:spacing w:line="276" w:lineRule="auto"/>
        <w:jc w:val="both"/>
        <w:rPr>
          <w:lang w:val="fr-CA"/>
        </w:rPr>
      </w:pPr>
      <w:r w:rsidRPr="00A7515D">
        <w:rPr>
          <w:lang w:val="fr-CA"/>
        </w:rPr>
        <w:t>b) de prendre connaissance des informations qui leur sont transmises au sujet des activités de l'Association ;</w:t>
      </w:r>
    </w:p>
    <w:p w14:paraId="59450324" w14:textId="2C7E1D56" w:rsidR="007C24D5" w:rsidRPr="00A7515D" w:rsidRDefault="00E7799C" w:rsidP="00F36EEA">
      <w:pPr>
        <w:spacing w:line="276" w:lineRule="auto"/>
        <w:jc w:val="both"/>
        <w:rPr>
          <w:lang w:val="fr-CA"/>
        </w:rPr>
      </w:pPr>
      <w:r w:rsidRPr="00A7515D">
        <w:rPr>
          <w:lang w:val="fr-CA"/>
        </w:rPr>
        <w:t>c) de faire parvenir à l'association tout grief ou suggestion vis</w:t>
      </w:r>
      <w:r w:rsidR="00CF167B">
        <w:rPr>
          <w:lang w:val="fr-CA"/>
        </w:rPr>
        <w:t>ant à assurer le mieux-être des</w:t>
      </w:r>
      <w:r w:rsidRPr="00A7515D">
        <w:rPr>
          <w:lang w:val="fr-CA"/>
        </w:rPr>
        <w:t xml:space="preserve"> étudiantes</w:t>
      </w:r>
      <w:r w:rsidR="00F36EEA">
        <w:rPr>
          <w:lang w:val="fr-CA"/>
        </w:rPr>
        <w:t>, ét</w:t>
      </w:r>
      <w:r w:rsidR="00CF167B">
        <w:rPr>
          <w:lang w:val="fr-CA"/>
        </w:rPr>
        <w:t>udiants</w:t>
      </w:r>
      <w:r w:rsidRPr="00A7515D">
        <w:rPr>
          <w:lang w:val="fr-CA"/>
        </w:rPr>
        <w:t>.</w:t>
      </w:r>
    </w:p>
    <w:p w14:paraId="4796523F" w14:textId="77777777" w:rsidR="007C24D5" w:rsidRPr="00A7515D" w:rsidRDefault="007C24D5" w:rsidP="00F36EEA">
      <w:pPr>
        <w:pStyle w:val="Corpsdetexte"/>
        <w:spacing w:line="276" w:lineRule="auto"/>
        <w:jc w:val="both"/>
        <w:rPr>
          <w:lang w:val="fr-CA"/>
        </w:rPr>
      </w:pPr>
    </w:p>
    <w:p w14:paraId="6CDE1061" w14:textId="374B7CAA" w:rsidR="007C24D5" w:rsidRPr="00A7515D" w:rsidRDefault="00E7799C" w:rsidP="00F36EEA">
      <w:pPr>
        <w:pStyle w:val="Corpsdetexte"/>
        <w:spacing w:line="276" w:lineRule="auto"/>
        <w:jc w:val="both"/>
        <w:rPr>
          <w:color w:val="000000"/>
          <w:lang w:val="fr-CA"/>
        </w:rPr>
      </w:pPr>
      <w:r w:rsidRPr="00A7515D">
        <w:rPr>
          <w:color w:val="000000"/>
          <w:lang w:val="fr-CA"/>
        </w:rPr>
        <w:t>Toute personne membre appelée à siéger au sein d’une instance de l’</w:t>
      </w:r>
      <w:r w:rsidR="00BB56C8">
        <w:rPr>
          <w:color w:val="000000"/>
          <w:lang w:val="fr-CA"/>
        </w:rPr>
        <w:t>A</w:t>
      </w:r>
      <w:r w:rsidRPr="00A7515D">
        <w:rPr>
          <w:color w:val="000000"/>
          <w:lang w:val="fr-CA"/>
        </w:rPr>
        <w:t>ssociation ou déléguée par celle-ci doit:</w:t>
      </w:r>
    </w:p>
    <w:p w14:paraId="1E273CBF" w14:textId="4A9F243B" w:rsidR="007C24D5" w:rsidRPr="00A7515D" w:rsidRDefault="00E7799C" w:rsidP="00F36EEA">
      <w:pPr>
        <w:spacing w:line="276" w:lineRule="auto"/>
        <w:jc w:val="both"/>
        <w:rPr>
          <w:lang w:val="fr-CA"/>
        </w:rPr>
      </w:pPr>
      <w:r w:rsidRPr="00A7515D">
        <w:rPr>
          <w:lang w:val="fr-CA"/>
        </w:rPr>
        <w:t xml:space="preserve">a) </w:t>
      </w:r>
      <w:r w:rsidR="00551407">
        <w:rPr>
          <w:lang w:val="fr-CA"/>
        </w:rPr>
        <w:t>a</w:t>
      </w:r>
      <w:r w:rsidRPr="00A7515D">
        <w:rPr>
          <w:lang w:val="fr-CA"/>
        </w:rPr>
        <w:t xml:space="preserve">gir avec soin, diligence et </w:t>
      </w:r>
      <w:r w:rsidR="00BB56C8">
        <w:rPr>
          <w:lang w:val="fr-CA"/>
        </w:rPr>
        <w:t>compétence dans l’intérêt de l’A</w:t>
      </w:r>
      <w:r w:rsidRPr="00A7515D">
        <w:rPr>
          <w:lang w:val="fr-CA"/>
        </w:rPr>
        <w:t>ssociation;</w:t>
      </w:r>
    </w:p>
    <w:p w14:paraId="62522741" w14:textId="19BD6C01" w:rsidR="007C24D5" w:rsidRPr="00A7515D" w:rsidRDefault="00551407" w:rsidP="00F36EEA">
      <w:pPr>
        <w:spacing w:line="276" w:lineRule="auto"/>
        <w:jc w:val="both"/>
        <w:rPr>
          <w:lang w:val="fr-CA"/>
        </w:rPr>
      </w:pPr>
      <w:r>
        <w:rPr>
          <w:lang w:val="fr-CA"/>
        </w:rPr>
        <w:t>b) d</w:t>
      </w:r>
      <w:r w:rsidR="00E7799C" w:rsidRPr="00A7515D">
        <w:rPr>
          <w:lang w:val="fr-CA"/>
        </w:rPr>
        <w:t>énoncer son intérêt personnel lorsque cela est n</w:t>
      </w:r>
      <w:r w:rsidR="00BB56C8">
        <w:rPr>
          <w:lang w:val="fr-CA"/>
        </w:rPr>
        <w:t>écessaire, dans l’intérêt de l’A</w:t>
      </w:r>
      <w:r w:rsidR="00E7799C" w:rsidRPr="00A7515D">
        <w:rPr>
          <w:lang w:val="fr-CA"/>
        </w:rPr>
        <w:t>ssociation;</w:t>
      </w:r>
    </w:p>
    <w:p w14:paraId="04B8C77A" w14:textId="78C5F34F" w:rsidR="007C24D5" w:rsidRPr="00A7515D" w:rsidRDefault="00551407" w:rsidP="00F36EEA">
      <w:pPr>
        <w:spacing w:line="276" w:lineRule="auto"/>
        <w:jc w:val="both"/>
        <w:rPr>
          <w:lang w:val="fr-CA"/>
        </w:rPr>
      </w:pPr>
      <w:r>
        <w:rPr>
          <w:lang w:val="fr-CA"/>
        </w:rPr>
        <w:t>c) é</w:t>
      </w:r>
      <w:r w:rsidR="00E7799C" w:rsidRPr="00A7515D">
        <w:rPr>
          <w:lang w:val="fr-CA"/>
        </w:rPr>
        <w:t>viter de se placer dans une position où ses intérêts personnels risquent de s’opposer ou s’opposent à ceux de l’</w:t>
      </w:r>
      <w:r w:rsidR="00BB56C8">
        <w:rPr>
          <w:lang w:val="fr-CA"/>
        </w:rPr>
        <w:t>A</w:t>
      </w:r>
      <w:r w:rsidR="00E7799C" w:rsidRPr="00A7515D">
        <w:rPr>
          <w:lang w:val="fr-CA"/>
        </w:rPr>
        <w:t>ssociation;</w:t>
      </w:r>
    </w:p>
    <w:p w14:paraId="3FC94526" w14:textId="683EF37D" w:rsidR="007C24D5" w:rsidRPr="00A7515D" w:rsidRDefault="00551407" w:rsidP="00F36EEA">
      <w:pPr>
        <w:spacing w:line="276" w:lineRule="auto"/>
        <w:jc w:val="both"/>
        <w:rPr>
          <w:lang w:val="fr-CA"/>
        </w:rPr>
      </w:pPr>
      <w:r>
        <w:rPr>
          <w:lang w:val="fr-CA"/>
        </w:rPr>
        <w:t>d) s</w:t>
      </w:r>
      <w:r w:rsidR="00E7799C" w:rsidRPr="00A7515D">
        <w:rPr>
          <w:lang w:val="fr-CA"/>
        </w:rPr>
        <w:t>’abstenir de prendre part à toute discussion ou délibération dans le cadre de laquelle ses intérêts personnels risquent de s’opposer ou s’opposent à ceux de l’association;</w:t>
      </w:r>
    </w:p>
    <w:p w14:paraId="276E94A1" w14:textId="4A863B1D" w:rsidR="007C24D5" w:rsidRPr="00A7515D" w:rsidRDefault="00551407" w:rsidP="00F36EEA">
      <w:pPr>
        <w:spacing w:line="276" w:lineRule="auto"/>
        <w:jc w:val="both"/>
        <w:rPr>
          <w:lang w:val="fr-CA"/>
        </w:rPr>
      </w:pPr>
      <w:r>
        <w:rPr>
          <w:lang w:val="fr-CA"/>
        </w:rPr>
        <w:t>e) n</w:t>
      </w:r>
      <w:r w:rsidR="00E7799C" w:rsidRPr="00A7515D">
        <w:rPr>
          <w:lang w:val="fr-CA"/>
        </w:rPr>
        <w:t>e pas faire usage de renseignements ou de documents c</w:t>
      </w:r>
      <w:r w:rsidR="00BB56C8">
        <w:rPr>
          <w:lang w:val="fr-CA"/>
        </w:rPr>
        <w:t>onfidentiels au préjudice de l’A</w:t>
      </w:r>
      <w:r w:rsidR="00E7799C" w:rsidRPr="00A7515D">
        <w:rPr>
          <w:lang w:val="fr-CA"/>
        </w:rPr>
        <w:t>ssociation en vue d’obtenir directement ou indirectement un avantage pour lui-même ou pour autrui.</w:t>
      </w:r>
    </w:p>
    <w:p w14:paraId="5848A573" w14:textId="77777777" w:rsidR="007C24D5" w:rsidRPr="00A7515D" w:rsidRDefault="007C24D5" w:rsidP="00F36EEA">
      <w:pPr>
        <w:pStyle w:val="Contenudetableau"/>
        <w:spacing w:line="276" w:lineRule="auto"/>
        <w:jc w:val="both"/>
        <w:rPr>
          <w:lang w:val="fr-CA"/>
        </w:rPr>
      </w:pPr>
    </w:p>
    <w:p w14:paraId="6C8E8FFF" w14:textId="76B727E0" w:rsidR="007C24D5" w:rsidRPr="00A7515D" w:rsidRDefault="00E32946"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23" w:name="_Toc444800373"/>
      <w:r w:rsidR="00E7799C" w:rsidRPr="00A7515D">
        <w:rPr>
          <w:rFonts w:ascii="Times New Roman" w:hAnsi="Times New Roman" w:cs="Times New Roman"/>
          <w:lang w:val="fr-CA"/>
        </w:rPr>
        <w:t>Suspension et exclusion</w:t>
      </w:r>
      <w:bookmarkEnd w:id="23"/>
    </w:p>
    <w:p w14:paraId="1563309C" w14:textId="78130AB6" w:rsidR="0051524D" w:rsidRPr="00A7515D" w:rsidRDefault="00E7799C" w:rsidP="0051524D">
      <w:pPr>
        <w:pStyle w:val="Corpsdetexte"/>
        <w:spacing w:line="276" w:lineRule="auto"/>
        <w:jc w:val="both"/>
        <w:rPr>
          <w:color w:val="000000"/>
          <w:lang w:val="fr-CA"/>
        </w:rPr>
      </w:pPr>
      <w:r w:rsidRPr="00A7515D">
        <w:rPr>
          <w:color w:val="000000"/>
          <w:lang w:val="fr-CA"/>
        </w:rPr>
        <w:t xml:space="preserve">Toute personne membre qui enfreint les présents règlements généraux ou dont la conduite est jugée </w:t>
      </w:r>
      <w:r w:rsidR="00BB56C8" w:rsidRPr="00A7515D">
        <w:rPr>
          <w:color w:val="000000"/>
          <w:lang w:val="fr-CA"/>
        </w:rPr>
        <w:t>préjudiciable</w:t>
      </w:r>
      <w:r w:rsidRPr="00A7515D">
        <w:rPr>
          <w:color w:val="000000"/>
          <w:lang w:val="fr-CA"/>
        </w:rPr>
        <w:t xml:space="preserve"> à l'ADEESE-UQAM peut être suspendue ou expulsée par une résolution adoptée aux deux tiers </w:t>
      </w:r>
      <w:r w:rsidR="00551407">
        <w:rPr>
          <w:color w:val="000000"/>
          <w:lang w:val="fr-CA"/>
        </w:rPr>
        <w:t xml:space="preserve">(2/3) </w:t>
      </w:r>
      <w:r w:rsidRPr="00A7515D">
        <w:rPr>
          <w:color w:val="000000"/>
          <w:lang w:val="fr-CA"/>
        </w:rPr>
        <w:t xml:space="preserve">par une Assemblée générale. La personne ayant ainsi été suspendue ou expulsée perd son statut de membre, donc ses droits, privilèges et devoirs. </w:t>
      </w:r>
      <w:r w:rsidR="0041335C">
        <w:rPr>
          <w:color w:val="000000"/>
          <w:lang w:val="fr-CA"/>
        </w:rPr>
        <w:t>E</w:t>
      </w:r>
      <w:r w:rsidR="0051524D">
        <w:rPr>
          <w:lang w:eastAsia="zh-CN"/>
        </w:rPr>
        <w:t>lle peut, lorsque suspendu</w:t>
      </w:r>
      <w:r w:rsidR="0041335C">
        <w:rPr>
          <w:lang w:eastAsia="zh-CN"/>
        </w:rPr>
        <w:t xml:space="preserve">e </w:t>
      </w:r>
      <w:r w:rsidR="0051524D">
        <w:rPr>
          <w:lang w:eastAsia="zh-CN"/>
        </w:rPr>
        <w:t>ou expulsé</w:t>
      </w:r>
      <w:r w:rsidR="0041335C">
        <w:rPr>
          <w:lang w:eastAsia="zh-CN"/>
        </w:rPr>
        <w:t>e</w:t>
      </w:r>
      <w:r w:rsidR="0051524D">
        <w:rPr>
          <w:lang w:eastAsia="zh-CN"/>
        </w:rPr>
        <w:t xml:space="preserve">, faire appel de la décision à </w:t>
      </w:r>
      <w:r w:rsidR="004E3AF4">
        <w:rPr>
          <w:lang w:eastAsia="zh-CN"/>
        </w:rPr>
        <w:t xml:space="preserve">une </w:t>
      </w:r>
      <w:r w:rsidR="0051524D">
        <w:rPr>
          <w:lang w:eastAsia="zh-CN"/>
        </w:rPr>
        <w:t xml:space="preserve">Assemblée générale </w:t>
      </w:r>
      <w:r w:rsidR="004E3AF4">
        <w:rPr>
          <w:lang w:eastAsia="zh-CN"/>
        </w:rPr>
        <w:t xml:space="preserve">ultérieur </w:t>
      </w:r>
      <w:r w:rsidR="0051524D">
        <w:rPr>
          <w:lang w:eastAsia="zh-CN"/>
        </w:rPr>
        <w:t>qui peut le</w:t>
      </w:r>
      <w:r w:rsidR="00BE3133">
        <w:rPr>
          <w:lang w:eastAsia="zh-CN"/>
        </w:rPr>
        <w:t xml:space="preserve"> ou la</w:t>
      </w:r>
      <w:r w:rsidR="0051524D">
        <w:rPr>
          <w:lang w:eastAsia="zh-CN"/>
        </w:rPr>
        <w:t xml:space="preserve"> réintégrer, par un vote des d</w:t>
      </w:r>
      <w:r w:rsidR="0041335C">
        <w:rPr>
          <w:lang w:eastAsia="zh-CN"/>
        </w:rPr>
        <w:t>eux tiers, lors d'une réunion du</w:t>
      </w:r>
      <w:r w:rsidR="0051524D">
        <w:rPr>
          <w:lang w:eastAsia="zh-CN"/>
        </w:rPr>
        <w:t>ment convoquée à cette</w:t>
      </w:r>
      <w:r w:rsidR="0051524D">
        <w:rPr>
          <w:color w:val="000000"/>
          <w:lang w:val="fr-CA"/>
        </w:rPr>
        <w:t xml:space="preserve"> </w:t>
      </w:r>
      <w:r w:rsidR="0051524D">
        <w:rPr>
          <w:lang w:eastAsia="zh-CN"/>
        </w:rPr>
        <w:t>fin.</w:t>
      </w:r>
    </w:p>
    <w:p w14:paraId="6CDD8D84" w14:textId="77777777" w:rsidR="00BC4D9A" w:rsidRPr="00A7515D" w:rsidRDefault="00BC4D9A" w:rsidP="00F36EEA">
      <w:pPr>
        <w:pStyle w:val="Corpsdetexte"/>
        <w:spacing w:line="276" w:lineRule="auto"/>
        <w:jc w:val="both"/>
        <w:rPr>
          <w:lang w:val="fr-CA"/>
        </w:rPr>
      </w:pPr>
    </w:p>
    <w:p w14:paraId="23154F74" w14:textId="797F22DE" w:rsidR="000A3140" w:rsidRPr="00A7515D" w:rsidRDefault="000A3140"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24" w:name="_Toc444800374"/>
      <w:r w:rsidRPr="00A7515D">
        <w:rPr>
          <w:rFonts w:ascii="Times New Roman" w:hAnsi="Times New Roman" w:cs="Times New Roman"/>
          <w:lang w:val="fr-CA"/>
        </w:rPr>
        <w:t>Responsabilité légale</w:t>
      </w:r>
      <w:bookmarkEnd w:id="24"/>
    </w:p>
    <w:p w14:paraId="0395D309" w14:textId="3BBCECE4" w:rsidR="000A3140" w:rsidRPr="00A7515D" w:rsidRDefault="000A3140" w:rsidP="00F36EEA">
      <w:pPr>
        <w:spacing w:line="276" w:lineRule="auto"/>
        <w:jc w:val="both"/>
        <w:rPr>
          <w:lang w:val="fr-CA"/>
        </w:rPr>
      </w:pPr>
      <w:r w:rsidRPr="00A7515D">
        <w:rPr>
          <w:color w:val="000000" w:themeColor="text1"/>
          <w:lang w:val="fr-CA"/>
        </w:rPr>
        <w:t>L’ADEESE-UQAM s’engage à intervenir et à prendre fait et cause pour toute personne élue ou membre d</w:t>
      </w:r>
      <w:r w:rsidR="00551407">
        <w:rPr>
          <w:color w:val="000000" w:themeColor="text1"/>
          <w:lang w:val="fr-CA"/>
        </w:rPr>
        <w:t>u</w:t>
      </w:r>
      <w:r w:rsidRPr="00A7515D">
        <w:rPr>
          <w:color w:val="000000" w:themeColor="text1"/>
          <w:lang w:val="fr-CA"/>
        </w:rPr>
        <w:t xml:space="preserve">ment autorisée par l’Assemblée générale ainsi qu’à défrayer les honoraires et les frais judiciaires et extrajudiciaires déboursés relativement à toute réclamation, action ou poursuite judiciaire, de </w:t>
      </w:r>
      <w:r w:rsidR="00BB56C8">
        <w:rPr>
          <w:color w:val="000000" w:themeColor="text1"/>
          <w:lang w:val="fr-CA"/>
        </w:rPr>
        <w:t xml:space="preserve">n'importe </w:t>
      </w:r>
      <w:r w:rsidR="00BB56C8">
        <w:rPr>
          <w:color w:val="000000" w:themeColor="text1"/>
          <w:lang w:val="fr-CA"/>
        </w:rPr>
        <w:lastRenderedPageBreak/>
        <w:t>quelle</w:t>
      </w:r>
      <w:r w:rsidRPr="00A7515D">
        <w:rPr>
          <w:color w:val="000000" w:themeColor="text1"/>
          <w:lang w:val="fr-CA"/>
        </w:rPr>
        <w:t xml:space="preserve"> nature, intentée à l’encontre desdites personnes pour tout fait, geste ou action accomplis par ces dernières dans l’exercice de leurs fonctions et dans le cadre de l’accomplissement des mandats d</w:t>
      </w:r>
      <w:r w:rsidR="00BB56C8">
        <w:rPr>
          <w:color w:val="000000" w:themeColor="text1"/>
          <w:lang w:val="fr-CA"/>
        </w:rPr>
        <w:t>e l’Assemblée générale de l’A</w:t>
      </w:r>
      <w:r w:rsidRPr="00A7515D">
        <w:rPr>
          <w:color w:val="000000" w:themeColor="text1"/>
          <w:lang w:val="fr-CA"/>
        </w:rPr>
        <w:t>ssociation.</w:t>
      </w:r>
    </w:p>
    <w:p w14:paraId="09E24523" w14:textId="77777777" w:rsidR="007C24D5" w:rsidRPr="00A7515D" w:rsidRDefault="007C24D5" w:rsidP="00F36EEA">
      <w:pPr>
        <w:pStyle w:val="Contenudetableau"/>
        <w:spacing w:line="276" w:lineRule="auto"/>
        <w:jc w:val="both"/>
        <w:rPr>
          <w:sz w:val="21"/>
          <w:szCs w:val="21"/>
          <w:lang w:val="fr-CA"/>
        </w:rPr>
      </w:pPr>
    </w:p>
    <w:p w14:paraId="4883054A" w14:textId="77777777" w:rsidR="007C24D5" w:rsidRPr="00A7515D" w:rsidRDefault="00E7799C" w:rsidP="00F36EEA">
      <w:pPr>
        <w:pStyle w:val="Titre1"/>
        <w:numPr>
          <w:ilvl w:val="0"/>
          <w:numId w:val="15"/>
        </w:numPr>
        <w:spacing w:line="276" w:lineRule="auto"/>
        <w:jc w:val="both"/>
        <w:rPr>
          <w:rFonts w:ascii="Times New Roman" w:hAnsi="Times New Roman" w:cs="Times New Roman"/>
          <w:lang w:val="fr-CA"/>
        </w:rPr>
      </w:pPr>
      <w:bookmarkStart w:id="25" w:name="_Toc444800375"/>
      <w:r w:rsidRPr="00A7515D">
        <w:rPr>
          <w:rFonts w:ascii="Times New Roman" w:hAnsi="Times New Roman" w:cs="Times New Roman"/>
          <w:lang w:val="fr-CA"/>
        </w:rPr>
        <w:t>Assemblée générale</w:t>
      </w:r>
      <w:bookmarkEnd w:id="25"/>
    </w:p>
    <w:p w14:paraId="1FEC3D57" w14:textId="77777777" w:rsidR="00AF20C3" w:rsidRPr="00A7515D" w:rsidRDefault="00AF20C3" w:rsidP="00F36EEA">
      <w:pPr>
        <w:pStyle w:val="Contenudetableau"/>
        <w:spacing w:line="276" w:lineRule="auto"/>
        <w:jc w:val="both"/>
        <w:rPr>
          <w:sz w:val="21"/>
          <w:szCs w:val="21"/>
          <w:lang w:val="fr-CA"/>
        </w:rPr>
      </w:pPr>
    </w:p>
    <w:p w14:paraId="644FD048" w14:textId="5F90C08D" w:rsidR="007C24D5" w:rsidRPr="00A7515D" w:rsidRDefault="008A5C10" w:rsidP="00F36EEA">
      <w:pPr>
        <w:pStyle w:val="Titre2"/>
        <w:spacing w:line="276" w:lineRule="auto"/>
        <w:jc w:val="both"/>
        <w:rPr>
          <w:rFonts w:ascii="Times New Roman" w:hAnsi="Times New Roman" w:cs="Times New Roman"/>
          <w:lang w:val="fr-CA"/>
        </w:rPr>
      </w:pPr>
      <w:bookmarkStart w:id="26" w:name="_Toc444800376"/>
      <w:r w:rsidRPr="00A7515D">
        <w:rPr>
          <w:rFonts w:ascii="Times New Roman" w:hAnsi="Times New Roman" w:cs="Times New Roman"/>
          <w:lang w:val="fr-CA"/>
        </w:rPr>
        <w:t>Section 1 : D</w:t>
      </w:r>
      <w:r w:rsidR="00E7799C" w:rsidRPr="00A7515D">
        <w:rPr>
          <w:rFonts w:ascii="Times New Roman" w:hAnsi="Times New Roman" w:cs="Times New Roman"/>
          <w:lang w:val="fr-CA"/>
        </w:rPr>
        <w:t>isposition</w:t>
      </w:r>
      <w:r w:rsidRPr="00A7515D">
        <w:rPr>
          <w:rFonts w:ascii="Times New Roman" w:hAnsi="Times New Roman" w:cs="Times New Roman"/>
          <w:lang w:val="fr-CA"/>
        </w:rPr>
        <w:t>s</w:t>
      </w:r>
      <w:r w:rsidR="00E7799C" w:rsidRPr="00A7515D">
        <w:rPr>
          <w:rFonts w:ascii="Times New Roman" w:hAnsi="Times New Roman" w:cs="Times New Roman"/>
          <w:lang w:val="fr-CA"/>
        </w:rPr>
        <w:t xml:space="preserve"> générale</w:t>
      </w:r>
      <w:r w:rsidRPr="00A7515D">
        <w:rPr>
          <w:rFonts w:ascii="Times New Roman" w:hAnsi="Times New Roman" w:cs="Times New Roman"/>
          <w:lang w:val="fr-CA"/>
        </w:rPr>
        <w:t>s</w:t>
      </w:r>
      <w:bookmarkEnd w:id="26"/>
    </w:p>
    <w:p w14:paraId="64F6593C" w14:textId="77777777" w:rsidR="007C24D5" w:rsidRPr="00A7515D" w:rsidRDefault="007C24D5" w:rsidP="00F36EEA">
      <w:pPr>
        <w:pStyle w:val="Contenudetableau"/>
        <w:spacing w:line="276" w:lineRule="auto"/>
        <w:jc w:val="both"/>
        <w:rPr>
          <w:sz w:val="21"/>
          <w:szCs w:val="21"/>
          <w:lang w:val="fr-CA"/>
        </w:rPr>
      </w:pPr>
    </w:p>
    <w:p w14:paraId="7676F319" w14:textId="01A9CF12" w:rsidR="00E74206" w:rsidRPr="00A7515D" w:rsidRDefault="00532D27"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27" w:name="_Toc444800377"/>
      <w:r w:rsidR="00E7799C" w:rsidRPr="00A7515D">
        <w:rPr>
          <w:rFonts w:ascii="Times New Roman" w:hAnsi="Times New Roman" w:cs="Times New Roman"/>
          <w:lang w:val="fr-CA"/>
        </w:rPr>
        <w:t>Mandat</w:t>
      </w:r>
      <w:bookmarkEnd w:id="27"/>
    </w:p>
    <w:p w14:paraId="3C7B36C0" w14:textId="158DD6EE" w:rsidR="007C24D5" w:rsidRPr="00A7515D" w:rsidRDefault="00E74206" w:rsidP="00F36EEA">
      <w:pPr>
        <w:spacing w:line="276" w:lineRule="auto"/>
        <w:jc w:val="both"/>
        <w:rPr>
          <w:color w:val="000000" w:themeColor="text1"/>
          <w:lang w:val="fr-CA"/>
        </w:rPr>
      </w:pPr>
      <w:r w:rsidRPr="00A7515D">
        <w:rPr>
          <w:color w:val="000000" w:themeColor="text1"/>
          <w:lang w:val="fr-CA"/>
        </w:rPr>
        <w:t xml:space="preserve">L’Assemblée générale est l’instance suprême de l’Association. Dans les limites des pouvoirs et des dispositions des présents </w:t>
      </w:r>
      <w:r w:rsidR="00532D27" w:rsidRPr="00A7515D">
        <w:rPr>
          <w:color w:val="000000" w:themeColor="text1"/>
          <w:lang w:val="fr-CA"/>
        </w:rPr>
        <w:t xml:space="preserve">règlements généraux </w:t>
      </w:r>
      <w:r w:rsidRPr="00A7515D">
        <w:rPr>
          <w:color w:val="000000" w:themeColor="text1"/>
          <w:lang w:val="fr-CA"/>
        </w:rPr>
        <w:t>et des politiques de l’ADEESE-UQAM, elle peut s’exprimer sur tout sujet ou enjeu qu’elle juge pertinent. L’Assemblée générale incarne l’instance où les membres peuvent librement s’exprimer et orienter sous forme de résolutions les actions et les activités de l’Association.</w:t>
      </w:r>
    </w:p>
    <w:p w14:paraId="628DF43E" w14:textId="77777777" w:rsidR="00E74206" w:rsidRPr="00A7515D" w:rsidRDefault="00E74206" w:rsidP="00BB56C8">
      <w:pPr>
        <w:spacing w:line="276" w:lineRule="auto"/>
        <w:rPr>
          <w:color w:val="000000" w:themeColor="text1"/>
          <w:lang w:val="fr-CA"/>
        </w:rPr>
      </w:pPr>
    </w:p>
    <w:p w14:paraId="7925125A" w14:textId="6FE251BD" w:rsidR="00E74206" w:rsidRPr="00A7515D" w:rsidRDefault="00532D27"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28" w:name="_Toc444800378"/>
      <w:r w:rsidR="00E7799C" w:rsidRPr="00A7515D">
        <w:rPr>
          <w:rFonts w:ascii="Times New Roman" w:hAnsi="Times New Roman" w:cs="Times New Roman"/>
          <w:lang w:val="fr-CA"/>
        </w:rPr>
        <w:t>Pouvoirs et devoirs</w:t>
      </w:r>
      <w:bookmarkEnd w:id="28"/>
    </w:p>
    <w:p w14:paraId="4BABDB0C" w14:textId="77777777" w:rsidR="00F005F9" w:rsidRDefault="00E74206" w:rsidP="00551407">
      <w:pPr>
        <w:spacing w:line="276" w:lineRule="auto"/>
        <w:jc w:val="both"/>
        <w:rPr>
          <w:rFonts w:eastAsia="Times New Roman"/>
          <w:color w:val="000000" w:themeColor="text1"/>
          <w:lang w:val="fr-CA"/>
        </w:rPr>
      </w:pPr>
      <w:r w:rsidRPr="00A7515D">
        <w:rPr>
          <w:rFonts w:eastAsia="Times New Roman"/>
          <w:color w:val="000000" w:themeColor="text1"/>
          <w:lang w:val="fr-CA"/>
        </w:rPr>
        <w:t>L'Assemblée générale peut être saisie de toute question relative à l'ADEESE-UQAM, sous réserve des pouvoirs</w:t>
      </w:r>
      <w:r w:rsidR="00BB56C8">
        <w:rPr>
          <w:rFonts w:eastAsia="Times New Roman"/>
          <w:color w:val="000000" w:themeColor="text1"/>
          <w:lang w:val="fr-CA"/>
        </w:rPr>
        <w:t xml:space="preserve"> qui lui sont octroyés par les R</w:t>
      </w:r>
      <w:r w:rsidRPr="00A7515D">
        <w:rPr>
          <w:rFonts w:eastAsia="Times New Roman"/>
          <w:color w:val="000000" w:themeColor="text1"/>
          <w:lang w:val="fr-CA"/>
        </w:rPr>
        <w:t>èglements généraux. Elle a pour fonctions de:</w:t>
      </w:r>
    </w:p>
    <w:p w14:paraId="4A80A485" w14:textId="77777777" w:rsidR="00F005F9" w:rsidRDefault="00F005F9" w:rsidP="00551407">
      <w:pPr>
        <w:spacing w:line="276" w:lineRule="auto"/>
        <w:jc w:val="both"/>
        <w:rPr>
          <w:rFonts w:eastAsia="Times New Roman"/>
          <w:color w:val="000000" w:themeColor="text1"/>
          <w:lang w:val="fr-CA"/>
        </w:rPr>
      </w:pPr>
    </w:p>
    <w:p w14:paraId="1D90D5D4" w14:textId="77777777" w:rsidR="00F005F9" w:rsidRDefault="00E74206" w:rsidP="00E83B64">
      <w:pPr>
        <w:pStyle w:val="Pardeliste"/>
        <w:numPr>
          <w:ilvl w:val="0"/>
          <w:numId w:val="26"/>
        </w:numPr>
        <w:spacing w:line="276" w:lineRule="auto"/>
        <w:jc w:val="both"/>
        <w:rPr>
          <w:rFonts w:eastAsia="Times New Roman"/>
          <w:color w:val="000000" w:themeColor="text1"/>
          <w:lang w:val="fr-CA"/>
        </w:rPr>
      </w:pPr>
      <w:r w:rsidRPr="00F005F9">
        <w:rPr>
          <w:rFonts w:eastAsia="Times New Roman"/>
          <w:color w:val="000000" w:themeColor="text1"/>
          <w:lang w:val="fr-CA"/>
        </w:rPr>
        <w:t>déterminer les orientations générales de l'ADEESE-UQAM et adopter des plans d'action locaux, régionaux et nationaux ;</w:t>
      </w:r>
    </w:p>
    <w:p w14:paraId="02022C99" w14:textId="77777777" w:rsidR="00F005F9" w:rsidRPr="00F005F9" w:rsidRDefault="00E74206" w:rsidP="00E83B64">
      <w:pPr>
        <w:pStyle w:val="Pardeliste"/>
        <w:numPr>
          <w:ilvl w:val="0"/>
          <w:numId w:val="26"/>
        </w:numPr>
        <w:spacing w:line="276" w:lineRule="auto"/>
        <w:jc w:val="both"/>
        <w:rPr>
          <w:rFonts w:eastAsia="Times New Roman"/>
          <w:color w:val="000000" w:themeColor="text1"/>
          <w:lang w:val="fr-CA"/>
        </w:rPr>
      </w:pPr>
      <w:r w:rsidRPr="00F005F9">
        <w:rPr>
          <w:color w:val="000000" w:themeColor="text1"/>
          <w:lang w:val="fr-CA"/>
        </w:rPr>
        <w:t>adopter des résolutions relatives à des enjeux académiques, sociaux, économiques, culturels et politiques</w:t>
      </w:r>
      <w:r w:rsidR="00BB56C8" w:rsidRPr="00F005F9">
        <w:rPr>
          <w:color w:val="000000" w:themeColor="text1"/>
          <w:lang w:val="fr-CA"/>
        </w:rPr>
        <w:t> </w:t>
      </w:r>
      <w:r w:rsidRPr="00F005F9">
        <w:rPr>
          <w:color w:val="000000" w:themeColor="text1"/>
          <w:lang w:val="fr-CA"/>
        </w:rPr>
        <w:t>;</w:t>
      </w:r>
    </w:p>
    <w:p w14:paraId="39EEFEEC" w14:textId="77777777" w:rsidR="00F005F9" w:rsidRPr="00303767" w:rsidRDefault="00E74206" w:rsidP="00E83B64">
      <w:pPr>
        <w:pStyle w:val="Pardeliste"/>
        <w:numPr>
          <w:ilvl w:val="0"/>
          <w:numId w:val="26"/>
        </w:numPr>
        <w:spacing w:line="276" w:lineRule="auto"/>
        <w:jc w:val="both"/>
        <w:rPr>
          <w:rFonts w:eastAsia="Times New Roman"/>
          <w:color w:val="000000" w:themeColor="text1"/>
          <w:lang w:val="fr-CA"/>
        </w:rPr>
      </w:pPr>
      <w:r w:rsidRPr="00F005F9">
        <w:rPr>
          <w:color w:val="000000" w:themeColor="text1"/>
          <w:lang w:val="fr-CA"/>
        </w:rPr>
        <w:t>adopter, modifier ou révoquer le cahier de positions de l’</w:t>
      </w:r>
      <w:r w:rsidR="00BB56C8" w:rsidRPr="00F005F9">
        <w:rPr>
          <w:color w:val="000000" w:themeColor="text1"/>
          <w:lang w:val="fr-CA"/>
        </w:rPr>
        <w:t>Association ;</w:t>
      </w:r>
    </w:p>
    <w:p w14:paraId="2E94C2D6" w14:textId="7A628EB4" w:rsidR="00303767" w:rsidRPr="00303767" w:rsidRDefault="00303767" w:rsidP="00303767">
      <w:pPr>
        <w:pStyle w:val="Pardeliste"/>
        <w:numPr>
          <w:ilvl w:val="0"/>
          <w:numId w:val="26"/>
        </w:numPr>
        <w:rPr>
          <w:rFonts w:eastAsia="Calibri"/>
          <w:color w:val="000000" w:themeColor="text1"/>
        </w:rPr>
      </w:pPr>
      <w:r w:rsidRPr="00747033">
        <w:rPr>
          <w:rFonts w:eastAsiaTheme="minorHAnsi"/>
          <w:lang w:eastAsia="en-US"/>
        </w:rPr>
        <w:t>adopter le procès-verbal</w:t>
      </w:r>
      <w:r>
        <w:rPr>
          <w:rFonts w:eastAsiaTheme="minorHAnsi"/>
          <w:lang w:eastAsia="en-US"/>
        </w:rPr>
        <w:t xml:space="preserve"> de toute réunion précédente de l'Assemblée générale ;</w:t>
      </w:r>
    </w:p>
    <w:p w14:paraId="51C7AD47" w14:textId="77777777" w:rsidR="00F005F9" w:rsidRDefault="00E74206" w:rsidP="00E83B64">
      <w:pPr>
        <w:pStyle w:val="Pardeliste"/>
        <w:numPr>
          <w:ilvl w:val="0"/>
          <w:numId w:val="26"/>
        </w:numPr>
        <w:spacing w:line="276" w:lineRule="auto"/>
        <w:jc w:val="both"/>
        <w:rPr>
          <w:rFonts w:eastAsia="Times New Roman"/>
          <w:color w:val="000000" w:themeColor="text1"/>
          <w:lang w:val="fr-CA"/>
        </w:rPr>
      </w:pPr>
      <w:r w:rsidRPr="00F005F9">
        <w:rPr>
          <w:rFonts w:eastAsia="Times New Roman"/>
          <w:color w:val="000000" w:themeColor="text1"/>
          <w:lang w:val="fr-CA"/>
        </w:rPr>
        <w:t>élire ou démettre de ses fonctions les membres du Conseil exécutif</w:t>
      </w:r>
      <w:r w:rsidR="00F005F9">
        <w:rPr>
          <w:rFonts w:eastAsia="Times New Roman"/>
          <w:color w:val="000000" w:themeColor="text1"/>
          <w:lang w:val="fr-CA"/>
        </w:rPr>
        <w:t xml:space="preserve"> et du Conseil d'administration</w:t>
      </w:r>
      <w:r w:rsidR="00BB56C8" w:rsidRPr="00F005F9">
        <w:rPr>
          <w:color w:val="000000" w:themeColor="text1"/>
          <w:lang w:val="fr-CA"/>
        </w:rPr>
        <w:t> </w:t>
      </w:r>
      <w:r w:rsidRPr="00F005F9">
        <w:rPr>
          <w:rFonts w:eastAsia="Times New Roman"/>
          <w:color w:val="000000" w:themeColor="text1"/>
          <w:lang w:val="fr-CA"/>
        </w:rPr>
        <w:t>;</w:t>
      </w:r>
    </w:p>
    <w:p w14:paraId="60295EA6" w14:textId="77777777" w:rsidR="00F005F9" w:rsidRDefault="00E74206" w:rsidP="00E83B64">
      <w:pPr>
        <w:pStyle w:val="Pardeliste"/>
        <w:numPr>
          <w:ilvl w:val="0"/>
          <w:numId w:val="26"/>
        </w:numPr>
        <w:spacing w:line="276" w:lineRule="auto"/>
        <w:jc w:val="both"/>
        <w:rPr>
          <w:rFonts w:eastAsia="Times New Roman"/>
          <w:color w:val="000000" w:themeColor="text1"/>
          <w:lang w:val="fr-CA"/>
        </w:rPr>
      </w:pPr>
      <w:r w:rsidRPr="00F005F9">
        <w:rPr>
          <w:rFonts w:eastAsia="Times New Roman"/>
          <w:color w:val="000000" w:themeColor="text1"/>
          <w:lang w:val="fr-CA"/>
        </w:rPr>
        <w:t>adopter et modifier la proposition budgétaire de l'année en cours</w:t>
      </w:r>
      <w:r w:rsidR="00BB56C8" w:rsidRPr="00F005F9">
        <w:rPr>
          <w:color w:val="000000" w:themeColor="text1"/>
          <w:lang w:val="fr-CA"/>
        </w:rPr>
        <w:t> </w:t>
      </w:r>
      <w:r w:rsidRPr="00F005F9">
        <w:rPr>
          <w:rFonts w:eastAsia="Times New Roman"/>
          <w:color w:val="000000" w:themeColor="text1"/>
          <w:lang w:val="fr-CA"/>
        </w:rPr>
        <w:t>;</w:t>
      </w:r>
    </w:p>
    <w:p w14:paraId="3F8EADB2" w14:textId="3AF28BE3" w:rsidR="00F005F9" w:rsidRDefault="00E74206" w:rsidP="00E83B64">
      <w:pPr>
        <w:pStyle w:val="Pardeliste"/>
        <w:numPr>
          <w:ilvl w:val="0"/>
          <w:numId w:val="26"/>
        </w:numPr>
        <w:spacing w:line="276" w:lineRule="auto"/>
        <w:jc w:val="both"/>
        <w:rPr>
          <w:rFonts w:eastAsia="Times New Roman"/>
          <w:color w:val="000000" w:themeColor="text1"/>
          <w:lang w:val="fr-CA"/>
        </w:rPr>
      </w:pPr>
      <w:r w:rsidRPr="00F005F9">
        <w:rPr>
          <w:rFonts w:eastAsia="Times New Roman"/>
          <w:color w:val="000000" w:themeColor="text1"/>
          <w:lang w:val="fr-CA"/>
        </w:rPr>
        <w:t xml:space="preserve">nommer </w:t>
      </w:r>
      <w:r w:rsidR="0041335C">
        <w:rPr>
          <w:rFonts w:eastAsia="Times New Roman"/>
          <w:color w:val="000000" w:themeColor="text1"/>
          <w:lang w:val="fr-CA"/>
        </w:rPr>
        <w:t xml:space="preserve">la, </w:t>
      </w:r>
      <w:r w:rsidRPr="00F005F9">
        <w:rPr>
          <w:rFonts w:eastAsia="Times New Roman"/>
          <w:color w:val="000000" w:themeColor="text1"/>
          <w:lang w:val="fr-CA"/>
        </w:rPr>
        <w:t xml:space="preserve">le ou les </w:t>
      </w:r>
      <w:r w:rsidR="0041335C">
        <w:rPr>
          <w:rFonts w:eastAsia="Times New Roman"/>
          <w:color w:val="000000" w:themeColor="text1"/>
          <w:lang w:val="fr-CA"/>
        </w:rPr>
        <w:t xml:space="preserve">vérificatrices, </w:t>
      </w:r>
      <w:r w:rsidRPr="00F005F9">
        <w:rPr>
          <w:rFonts w:eastAsia="Times New Roman"/>
          <w:color w:val="000000" w:themeColor="text1"/>
          <w:lang w:val="fr-CA"/>
        </w:rPr>
        <w:t>vérificateurs des comptes pour l’année financière en cours</w:t>
      </w:r>
      <w:r w:rsidR="00BB56C8" w:rsidRPr="00F005F9">
        <w:rPr>
          <w:color w:val="000000" w:themeColor="text1"/>
          <w:lang w:val="fr-CA"/>
        </w:rPr>
        <w:t> </w:t>
      </w:r>
      <w:r w:rsidRPr="00F005F9">
        <w:rPr>
          <w:rFonts w:eastAsia="Times New Roman"/>
          <w:color w:val="000000" w:themeColor="text1"/>
          <w:lang w:val="fr-CA"/>
        </w:rPr>
        <w:t>;</w:t>
      </w:r>
    </w:p>
    <w:p w14:paraId="2F7CE64E" w14:textId="77777777" w:rsidR="00F005F9" w:rsidRDefault="00E74206" w:rsidP="00E83B64">
      <w:pPr>
        <w:pStyle w:val="Pardeliste"/>
        <w:numPr>
          <w:ilvl w:val="0"/>
          <w:numId w:val="26"/>
        </w:numPr>
        <w:spacing w:line="276" w:lineRule="auto"/>
        <w:jc w:val="both"/>
        <w:rPr>
          <w:rFonts w:eastAsia="Times New Roman"/>
          <w:color w:val="000000" w:themeColor="text1"/>
          <w:lang w:val="fr-CA"/>
        </w:rPr>
      </w:pPr>
      <w:r w:rsidRPr="00F005F9">
        <w:rPr>
          <w:rFonts w:eastAsia="Times New Roman"/>
          <w:color w:val="000000" w:themeColor="text1"/>
          <w:lang w:val="fr-CA"/>
        </w:rPr>
        <w:t>recevoir les états financiers exigés par la loi</w:t>
      </w:r>
      <w:r w:rsidR="00BB56C8" w:rsidRPr="00F005F9">
        <w:rPr>
          <w:color w:val="000000" w:themeColor="text1"/>
          <w:lang w:val="fr-CA"/>
        </w:rPr>
        <w:t> </w:t>
      </w:r>
      <w:r w:rsidRPr="00F005F9">
        <w:rPr>
          <w:rFonts w:eastAsia="Times New Roman"/>
          <w:color w:val="000000" w:themeColor="text1"/>
          <w:lang w:val="fr-CA"/>
        </w:rPr>
        <w:t>;</w:t>
      </w:r>
    </w:p>
    <w:p w14:paraId="54F5B145" w14:textId="77777777" w:rsidR="00F005F9" w:rsidRDefault="00E74206" w:rsidP="00E83B64">
      <w:pPr>
        <w:pStyle w:val="Pardeliste"/>
        <w:numPr>
          <w:ilvl w:val="0"/>
          <w:numId w:val="26"/>
        </w:numPr>
        <w:spacing w:line="276" w:lineRule="auto"/>
        <w:jc w:val="both"/>
        <w:rPr>
          <w:rFonts w:eastAsia="Times New Roman"/>
          <w:color w:val="000000" w:themeColor="text1"/>
          <w:lang w:val="fr-CA"/>
        </w:rPr>
      </w:pPr>
      <w:r w:rsidRPr="00F005F9">
        <w:rPr>
          <w:rFonts w:eastAsia="Times New Roman"/>
          <w:color w:val="000000" w:themeColor="text1"/>
          <w:lang w:val="fr-CA"/>
        </w:rPr>
        <w:t xml:space="preserve">déterminer, par un vote des deux tiers </w:t>
      </w:r>
      <w:r w:rsidR="00551407" w:rsidRPr="00F005F9">
        <w:rPr>
          <w:rFonts w:eastAsia="Times New Roman"/>
          <w:color w:val="000000" w:themeColor="text1"/>
          <w:lang w:val="fr-CA"/>
        </w:rPr>
        <w:t xml:space="preserve">(2/3) </w:t>
      </w:r>
      <w:r w:rsidRPr="00F005F9">
        <w:rPr>
          <w:rFonts w:eastAsia="Times New Roman"/>
          <w:color w:val="000000" w:themeColor="text1"/>
          <w:lang w:val="fr-CA"/>
        </w:rPr>
        <w:t>des membres présents, le montant de la cotisation étudiante</w:t>
      </w:r>
      <w:r w:rsidR="00BB56C8" w:rsidRPr="00F005F9">
        <w:rPr>
          <w:color w:val="000000" w:themeColor="text1"/>
          <w:lang w:val="fr-CA"/>
        </w:rPr>
        <w:t> </w:t>
      </w:r>
      <w:r w:rsidRPr="00F005F9">
        <w:rPr>
          <w:rFonts w:eastAsia="Times New Roman"/>
          <w:color w:val="000000" w:themeColor="text1"/>
          <w:lang w:val="fr-CA"/>
        </w:rPr>
        <w:t>;</w:t>
      </w:r>
    </w:p>
    <w:p w14:paraId="47951D45" w14:textId="7D5D5179" w:rsidR="00DE04DC" w:rsidRDefault="00742326" w:rsidP="00E83B64">
      <w:pPr>
        <w:pStyle w:val="Pardeliste"/>
        <w:numPr>
          <w:ilvl w:val="0"/>
          <w:numId w:val="26"/>
        </w:numPr>
        <w:spacing w:line="276" w:lineRule="auto"/>
        <w:jc w:val="both"/>
        <w:rPr>
          <w:rFonts w:eastAsia="Times New Roman"/>
          <w:color w:val="000000" w:themeColor="text1"/>
          <w:lang w:val="fr-CA"/>
        </w:rPr>
      </w:pPr>
      <w:r>
        <w:rPr>
          <w:rFonts w:eastAsia="Times New Roman"/>
          <w:color w:val="000000" w:themeColor="text1"/>
          <w:lang w:val="fr-CA"/>
        </w:rPr>
        <w:t xml:space="preserve">adopter, </w:t>
      </w:r>
      <w:r w:rsidR="00E74206" w:rsidRPr="00F005F9">
        <w:rPr>
          <w:rFonts w:eastAsia="Times New Roman"/>
          <w:color w:val="000000" w:themeColor="text1"/>
          <w:lang w:val="fr-CA"/>
        </w:rPr>
        <w:t>amender ou abroger les règlements ou politiques de l'ADEESE- UQAM par un vote des deux tiers</w:t>
      </w:r>
      <w:r w:rsidR="00BB56C8" w:rsidRPr="00F005F9">
        <w:rPr>
          <w:color w:val="000000" w:themeColor="text1"/>
          <w:lang w:val="fr-CA"/>
        </w:rPr>
        <w:t> </w:t>
      </w:r>
      <w:r w:rsidR="00E74206" w:rsidRPr="00F005F9">
        <w:rPr>
          <w:rFonts w:eastAsia="Times New Roman"/>
          <w:color w:val="000000" w:themeColor="text1"/>
          <w:lang w:val="fr-CA"/>
        </w:rPr>
        <w:t>;</w:t>
      </w:r>
    </w:p>
    <w:p w14:paraId="6F366681" w14:textId="77777777" w:rsidR="008828DB" w:rsidRDefault="00E74206" w:rsidP="00E83B64">
      <w:pPr>
        <w:pStyle w:val="Pardeliste"/>
        <w:numPr>
          <w:ilvl w:val="0"/>
          <w:numId w:val="26"/>
        </w:numPr>
        <w:spacing w:line="276" w:lineRule="auto"/>
        <w:jc w:val="both"/>
        <w:rPr>
          <w:rFonts w:eastAsia="Times New Roman"/>
          <w:color w:val="000000" w:themeColor="text1"/>
          <w:lang w:val="fr-CA"/>
        </w:rPr>
      </w:pPr>
      <w:r w:rsidRPr="00DE04DC">
        <w:rPr>
          <w:rFonts w:eastAsia="Times New Roman"/>
          <w:color w:val="000000" w:themeColor="text1"/>
          <w:lang w:val="fr-CA"/>
        </w:rPr>
        <w:t>révoquer, amender ou abroger ses propres décisions ou celles de toute autre instance de l'ADEESE- UQAM</w:t>
      </w:r>
      <w:r w:rsidR="00BB56C8" w:rsidRPr="00DE04DC">
        <w:rPr>
          <w:color w:val="000000" w:themeColor="text1"/>
          <w:lang w:val="fr-CA"/>
        </w:rPr>
        <w:t> </w:t>
      </w:r>
      <w:r w:rsidRPr="00DE04DC">
        <w:rPr>
          <w:rFonts w:eastAsia="Times New Roman"/>
          <w:color w:val="000000" w:themeColor="text1"/>
          <w:lang w:val="fr-CA"/>
        </w:rPr>
        <w:t>;</w:t>
      </w:r>
    </w:p>
    <w:p w14:paraId="35D541CF" w14:textId="77777777" w:rsidR="008828DB" w:rsidRDefault="00E74206" w:rsidP="00E83B64">
      <w:pPr>
        <w:pStyle w:val="Pardeliste"/>
        <w:numPr>
          <w:ilvl w:val="0"/>
          <w:numId w:val="26"/>
        </w:numPr>
        <w:spacing w:line="276" w:lineRule="auto"/>
        <w:jc w:val="both"/>
        <w:rPr>
          <w:rFonts w:eastAsia="Times New Roman"/>
          <w:color w:val="000000" w:themeColor="text1"/>
          <w:lang w:val="fr-CA"/>
        </w:rPr>
      </w:pPr>
      <w:r w:rsidRPr="008828DB">
        <w:rPr>
          <w:rFonts w:eastAsia="Times New Roman"/>
          <w:color w:val="000000" w:themeColor="text1"/>
          <w:lang w:val="fr-CA"/>
        </w:rPr>
        <w:t>convoquer un référendum sur toute question qu’elle juge à propos</w:t>
      </w:r>
      <w:r w:rsidR="00BB56C8" w:rsidRPr="008828DB">
        <w:rPr>
          <w:color w:val="000000" w:themeColor="text1"/>
          <w:lang w:val="fr-CA"/>
        </w:rPr>
        <w:t> </w:t>
      </w:r>
      <w:r w:rsidRPr="008828DB">
        <w:rPr>
          <w:rFonts w:eastAsia="Times New Roman"/>
          <w:color w:val="000000" w:themeColor="text1"/>
          <w:lang w:val="fr-CA"/>
        </w:rPr>
        <w:t>;</w:t>
      </w:r>
    </w:p>
    <w:p w14:paraId="0518DD75" w14:textId="77777777" w:rsidR="008828DB" w:rsidRDefault="00E74206" w:rsidP="00E83B64">
      <w:pPr>
        <w:pStyle w:val="Pardeliste"/>
        <w:numPr>
          <w:ilvl w:val="0"/>
          <w:numId w:val="26"/>
        </w:numPr>
        <w:spacing w:line="276" w:lineRule="auto"/>
        <w:jc w:val="both"/>
        <w:rPr>
          <w:rFonts w:eastAsia="Times New Roman"/>
          <w:color w:val="000000" w:themeColor="text1"/>
          <w:lang w:val="fr-CA"/>
        </w:rPr>
      </w:pPr>
      <w:r w:rsidRPr="008828DB">
        <w:rPr>
          <w:rFonts w:eastAsia="Times New Roman"/>
          <w:color w:val="000000" w:themeColor="text1"/>
          <w:lang w:val="fr-CA"/>
        </w:rPr>
        <w:t>adopter toute résolution qu’elle juge pertinente pour l'ADEESE- UQAM</w:t>
      </w:r>
      <w:r w:rsidR="00BB56C8" w:rsidRPr="008828DB">
        <w:rPr>
          <w:color w:val="000000" w:themeColor="text1"/>
          <w:lang w:val="fr-CA"/>
        </w:rPr>
        <w:t> </w:t>
      </w:r>
      <w:r w:rsidR="008828DB">
        <w:rPr>
          <w:rFonts w:eastAsia="Times New Roman"/>
          <w:color w:val="000000" w:themeColor="text1"/>
          <w:lang w:val="fr-CA"/>
        </w:rPr>
        <w:t>;</w:t>
      </w:r>
    </w:p>
    <w:p w14:paraId="0B001C2C" w14:textId="77777777" w:rsidR="008828DB" w:rsidRDefault="00E74206" w:rsidP="00E83B64">
      <w:pPr>
        <w:pStyle w:val="Pardeliste"/>
        <w:numPr>
          <w:ilvl w:val="0"/>
          <w:numId w:val="26"/>
        </w:numPr>
        <w:spacing w:line="276" w:lineRule="auto"/>
        <w:jc w:val="both"/>
        <w:rPr>
          <w:rFonts w:eastAsia="Times New Roman"/>
          <w:color w:val="000000" w:themeColor="text1"/>
          <w:lang w:val="fr-CA"/>
        </w:rPr>
      </w:pPr>
      <w:r w:rsidRPr="008828DB">
        <w:rPr>
          <w:rFonts w:eastAsia="Times New Roman"/>
          <w:color w:val="000000" w:themeColor="text1"/>
          <w:lang w:val="fr-CA"/>
        </w:rPr>
        <w:lastRenderedPageBreak/>
        <w:t>donner des mandats de toute autre nature à toute instance et à tout membre consentant de l'ADEESE- UQAM</w:t>
      </w:r>
      <w:r w:rsidR="00BB56C8" w:rsidRPr="008828DB">
        <w:rPr>
          <w:color w:val="000000" w:themeColor="text1"/>
          <w:lang w:val="fr-CA"/>
        </w:rPr>
        <w:t> </w:t>
      </w:r>
      <w:r w:rsidRPr="008828DB">
        <w:rPr>
          <w:rFonts w:eastAsia="Times New Roman"/>
          <w:color w:val="000000" w:themeColor="text1"/>
          <w:lang w:val="fr-CA"/>
        </w:rPr>
        <w:t>;</w:t>
      </w:r>
    </w:p>
    <w:p w14:paraId="7024F7EA" w14:textId="41783B60" w:rsidR="008828DB" w:rsidRDefault="00BF732D" w:rsidP="00E83B64">
      <w:pPr>
        <w:pStyle w:val="Pardeliste"/>
        <w:numPr>
          <w:ilvl w:val="0"/>
          <w:numId w:val="26"/>
        </w:numPr>
        <w:spacing w:line="276" w:lineRule="auto"/>
        <w:jc w:val="both"/>
        <w:rPr>
          <w:rFonts w:eastAsia="Times New Roman"/>
          <w:color w:val="000000" w:themeColor="text1"/>
          <w:lang w:val="fr-CA"/>
        </w:rPr>
      </w:pPr>
      <w:r>
        <w:rPr>
          <w:rFonts w:eastAsia="Times New Roman"/>
          <w:color w:val="000000" w:themeColor="text1"/>
          <w:lang w:val="fr-CA"/>
        </w:rPr>
        <w:t>demander</w:t>
      </w:r>
      <w:r w:rsidR="00E74206" w:rsidRPr="008828DB">
        <w:rPr>
          <w:rFonts w:eastAsia="Times New Roman"/>
          <w:color w:val="000000" w:themeColor="text1"/>
          <w:lang w:val="fr-CA"/>
        </w:rPr>
        <w:t xml:space="preserve">, si nécessaire, </w:t>
      </w:r>
      <w:r>
        <w:rPr>
          <w:rFonts w:eastAsia="Times New Roman"/>
          <w:color w:val="000000" w:themeColor="text1"/>
          <w:lang w:val="fr-CA"/>
        </w:rPr>
        <w:t>au Conseil exécutif ou Conseil général de créer des</w:t>
      </w:r>
      <w:r w:rsidR="00E74206" w:rsidRPr="008828DB">
        <w:rPr>
          <w:rFonts w:eastAsia="Times New Roman"/>
          <w:color w:val="000000" w:themeColor="text1"/>
          <w:lang w:val="fr-CA"/>
        </w:rPr>
        <w:t xml:space="preserve"> comités </w:t>
      </w:r>
      <w:r w:rsidR="006E18A5" w:rsidRPr="008828DB">
        <w:rPr>
          <w:rFonts w:eastAsia="Times New Roman"/>
          <w:i/>
          <w:color w:val="000000" w:themeColor="text1"/>
          <w:lang w:val="fr-CA"/>
        </w:rPr>
        <w:t>spéciaux</w:t>
      </w:r>
      <w:r w:rsidR="00E74206" w:rsidRPr="008828DB">
        <w:rPr>
          <w:rFonts w:eastAsia="Times New Roman"/>
          <w:color w:val="000000" w:themeColor="text1"/>
          <w:lang w:val="fr-CA"/>
        </w:rPr>
        <w:t xml:space="preserve"> avec des mandats précis pour répondre à des besoins spécifiques</w:t>
      </w:r>
      <w:r w:rsidR="00BB56C8" w:rsidRPr="008828DB">
        <w:rPr>
          <w:color w:val="000000" w:themeColor="text1"/>
          <w:lang w:val="fr-CA"/>
        </w:rPr>
        <w:t> </w:t>
      </w:r>
      <w:r w:rsidR="00E74206" w:rsidRPr="008828DB">
        <w:rPr>
          <w:rFonts w:eastAsia="Times New Roman"/>
          <w:color w:val="000000" w:themeColor="text1"/>
          <w:lang w:val="fr-CA"/>
        </w:rPr>
        <w:t>;</w:t>
      </w:r>
    </w:p>
    <w:p w14:paraId="76B9B3E4" w14:textId="77777777" w:rsidR="008828DB" w:rsidRDefault="00E74206" w:rsidP="00E83B64">
      <w:pPr>
        <w:pStyle w:val="Pardeliste"/>
        <w:numPr>
          <w:ilvl w:val="0"/>
          <w:numId w:val="26"/>
        </w:numPr>
        <w:spacing w:line="276" w:lineRule="auto"/>
        <w:jc w:val="both"/>
        <w:rPr>
          <w:rFonts w:eastAsia="Times New Roman"/>
          <w:color w:val="000000" w:themeColor="text1"/>
          <w:lang w:val="fr-CA"/>
        </w:rPr>
      </w:pPr>
      <w:r w:rsidRPr="008828DB">
        <w:rPr>
          <w:rFonts w:eastAsia="Times New Roman"/>
          <w:color w:val="000000" w:themeColor="text1"/>
          <w:lang w:val="fr-CA"/>
        </w:rPr>
        <w:t>trancher tout litige entre les instances l'ADEESE-UQAM;</w:t>
      </w:r>
    </w:p>
    <w:p w14:paraId="4878FFBF" w14:textId="3DD27CAE" w:rsidR="008828DB" w:rsidRPr="00C37697" w:rsidRDefault="00E74206" w:rsidP="00E83B64">
      <w:pPr>
        <w:pStyle w:val="Pardeliste"/>
        <w:numPr>
          <w:ilvl w:val="0"/>
          <w:numId w:val="26"/>
        </w:numPr>
        <w:spacing w:line="276" w:lineRule="auto"/>
        <w:jc w:val="both"/>
        <w:rPr>
          <w:rFonts w:eastAsia="Times New Roman"/>
          <w:color w:val="000000" w:themeColor="text1"/>
          <w:lang w:val="fr-CA"/>
        </w:rPr>
      </w:pPr>
      <w:r w:rsidRPr="00C37697">
        <w:rPr>
          <w:rFonts w:eastAsia="Times New Roman"/>
          <w:color w:val="000000" w:themeColor="text1"/>
          <w:lang w:val="fr-CA"/>
        </w:rPr>
        <w:t>joindre ou appuyer tout groupe ou toute coalition partage</w:t>
      </w:r>
      <w:r w:rsidR="00BB56C8" w:rsidRPr="00C37697">
        <w:rPr>
          <w:rFonts w:eastAsia="Times New Roman"/>
          <w:color w:val="000000" w:themeColor="text1"/>
          <w:lang w:val="fr-CA"/>
        </w:rPr>
        <w:t>ant les positions de l'ADEESE-</w:t>
      </w:r>
      <w:r w:rsidRPr="00C37697">
        <w:rPr>
          <w:rFonts w:eastAsia="Times New Roman"/>
          <w:color w:val="000000" w:themeColor="text1"/>
          <w:lang w:val="fr-CA"/>
        </w:rPr>
        <w:t>UQAM</w:t>
      </w:r>
      <w:r w:rsidR="00650457" w:rsidRPr="00C37697">
        <w:rPr>
          <w:rFonts w:eastAsia="Times New Roman"/>
          <w:color w:val="000000" w:themeColor="text1"/>
          <w:lang w:val="fr-CA"/>
        </w:rPr>
        <w:t>;</w:t>
      </w:r>
    </w:p>
    <w:p w14:paraId="33617CB0" w14:textId="05ED513F" w:rsidR="006212A5" w:rsidRPr="00C37697" w:rsidRDefault="006212A5" w:rsidP="00E83B64">
      <w:pPr>
        <w:pStyle w:val="Pardeliste"/>
        <w:numPr>
          <w:ilvl w:val="0"/>
          <w:numId w:val="26"/>
        </w:numPr>
        <w:spacing w:line="276" w:lineRule="auto"/>
        <w:jc w:val="both"/>
        <w:rPr>
          <w:rFonts w:eastAsia="Times New Roman"/>
          <w:color w:val="000000" w:themeColor="text1"/>
          <w:lang w:val="fr-CA"/>
        </w:rPr>
      </w:pPr>
      <w:r w:rsidRPr="00C37697">
        <w:rPr>
          <w:color w:val="000000" w:themeColor="text1"/>
          <w:lang w:val="fr-CA"/>
        </w:rPr>
        <w:t>entériner la nomination d’une représentante</w:t>
      </w:r>
      <w:r w:rsidR="0041335C" w:rsidRPr="00C37697">
        <w:rPr>
          <w:color w:val="000000" w:themeColor="text1"/>
          <w:lang w:val="fr-CA"/>
        </w:rPr>
        <w:t xml:space="preserve"> étudiante</w:t>
      </w:r>
      <w:r w:rsidRPr="00C37697">
        <w:rPr>
          <w:color w:val="000000" w:themeColor="text1"/>
          <w:lang w:val="fr-CA"/>
        </w:rPr>
        <w:t xml:space="preserve">, d’un représentant étudiant nommé par le Conseil exécutif à toute instance de l’UQAM. </w:t>
      </w:r>
    </w:p>
    <w:p w14:paraId="7DAE90AA" w14:textId="3D885CEB" w:rsidR="00E74206" w:rsidRPr="00A7515D" w:rsidRDefault="00E74206" w:rsidP="00551407">
      <w:pPr>
        <w:spacing w:line="276" w:lineRule="auto"/>
        <w:jc w:val="both"/>
        <w:rPr>
          <w:color w:val="000000" w:themeColor="text1"/>
          <w:lang w:val="fr-CA"/>
        </w:rPr>
      </w:pPr>
      <w:r w:rsidRPr="00A7515D">
        <w:rPr>
          <w:rFonts w:eastAsia="Times New Roman"/>
          <w:color w:val="000000" w:themeColor="text1"/>
          <w:lang w:val="fr-CA"/>
        </w:rPr>
        <w:t>.</w:t>
      </w:r>
    </w:p>
    <w:p w14:paraId="1E3E107E" w14:textId="77777777" w:rsidR="00E74206" w:rsidRPr="00A7515D" w:rsidRDefault="00E74206" w:rsidP="00551407">
      <w:pPr>
        <w:pStyle w:val="Contenudetableau"/>
        <w:spacing w:line="276" w:lineRule="auto"/>
        <w:ind w:left="720"/>
        <w:jc w:val="both"/>
        <w:rPr>
          <w:sz w:val="21"/>
          <w:szCs w:val="21"/>
          <w:lang w:val="fr-CA"/>
        </w:rPr>
      </w:pPr>
    </w:p>
    <w:p w14:paraId="23742C8E" w14:textId="62400FDC" w:rsidR="0075238A" w:rsidRPr="00A7515D" w:rsidRDefault="007565A8" w:rsidP="00551407">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29" w:name="_Toc444800379"/>
      <w:r w:rsidR="00E7799C" w:rsidRPr="00A7515D">
        <w:rPr>
          <w:rFonts w:ascii="Times New Roman" w:hAnsi="Times New Roman" w:cs="Times New Roman"/>
          <w:lang w:val="fr-CA"/>
        </w:rPr>
        <w:t>Composition</w:t>
      </w:r>
      <w:bookmarkEnd w:id="29"/>
    </w:p>
    <w:p w14:paraId="723BFCE2" w14:textId="6E7FE0C6" w:rsidR="0075238A" w:rsidRPr="00A7515D" w:rsidRDefault="0075238A" w:rsidP="00551407">
      <w:pPr>
        <w:spacing w:line="276" w:lineRule="auto"/>
        <w:jc w:val="both"/>
        <w:rPr>
          <w:color w:val="000000" w:themeColor="text1"/>
          <w:lang w:val="fr-CA"/>
        </w:rPr>
      </w:pPr>
      <w:r w:rsidRPr="00A7515D">
        <w:rPr>
          <w:color w:val="000000" w:themeColor="text1"/>
          <w:lang w:val="fr-CA"/>
        </w:rPr>
        <w:t>L'Assemblée générale est composée de toutes les personnes membres de l'Association qui s'y présentent.</w:t>
      </w:r>
    </w:p>
    <w:p w14:paraId="3ADE0393" w14:textId="77777777" w:rsidR="0075238A" w:rsidRPr="00A7515D" w:rsidRDefault="0075238A" w:rsidP="00551407">
      <w:pPr>
        <w:pStyle w:val="Contenudetableau"/>
        <w:spacing w:line="276" w:lineRule="auto"/>
        <w:ind w:left="720"/>
        <w:jc w:val="both"/>
        <w:rPr>
          <w:sz w:val="21"/>
          <w:szCs w:val="21"/>
          <w:lang w:val="fr-CA"/>
        </w:rPr>
      </w:pPr>
    </w:p>
    <w:p w14:paraId="3ED64F1B" w14:textId="46813821" w:rsidR="001A31E7" w:rsidRPr="00A7515D" w:rsidRDefault="007565A8" w:rsidP="00551407">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30" w:name="_Toc444800380"/>
      <w:r w:rsidR="00E7799C" w:rsidRPr="00A7515D">
        <w:rPr>
          <w:rFonts w:ascii="Times New Roman" w:hAnsi="Times New Roman" w:cs="Times New Roman"/>
          <w:lang w:val="fr-CA"/>
        </w:rPr>
        <w:t>Convocation</w:t>
      </w:r>
      <w:bookmarkEnd w:id="30"/>
    </w:p>
    <w:p w14:paraId="633A3DB2" w14:textId="5FD2AA8F" w:rsidR="001A31E7" w:rsidRPr="00A7515D" w:rsidRDefault="001A31E7" w:rsidP="00551407">
      <w:pPr>
        <w:spacing w:line="276" w:lineRule="auto"/>
        <w:jc w:val="both"/>
        <w:rPr>
          <w:color w:val="000000" w:themeColor="text1"/>
          <w:lang w:val="fr-CA"/>
        </w:rPr>
      </w:pPr>
      <w:r w:rsidRPr="00A7515D">
        <w:rPr>
          <w:color w:val="000000" w:themeColor="text1"/>
          <w:lang w:val="fr-CA"/>
        </w:rPr>
        <w:t xml:space="preserve">La convocation de l’Assemblée générale est sous la </w:t>
      </w:r>
      <w:r w:rsidR="00041550" w:rsidRPr="00A7515D">
        <w:rPr>
          <w:color w:val="000000" w:themeColor="text1"/>
          <w:lang w:val="fr-CA"/>
        </w:rPr>
        <w:t>responsabilité de la personne r</w:t>
      </w:r>
      <w:r w:rsidR="00041550" w:rsidRPr="00A7515D">
        <w:rPr>
          <w:color w:val="000000"/>
          <w:lang w:val="fr-CA"/>
        </w:rPr>
        <w:t>esponsable au secrétariat général</w:t>
      </w:r>
      <w:r w:rsidR="00041550" w:rsidRPr="00A7515D">
        <w:rPr>
          <w:color w:val="000000" w:themeColor="text1"/>
          <w:lang w:val="fr-CA"/>
        </w:rPr>
        <w:t xml:space="preserve"> </w:t>
      </w:r>
      <w:r w:rsidRPr="00A7515D">
        <w:rPr>
          <w:color w:val="000000" w:themeColor="text1"/>
          <w:lang w:val="fr-CA"/>
        </w:rPr>
        <w:t>du Conseil exécutif ou de l’</w:t>
      </w:r>
      <w:r w:rsidRPr="00A7515D">
        <w:rPr>
          <w:rFonts w:eastAsia="Calibri"/>
          <w:color w:val="000000" w:themeColor="text1"/>
          <w:lang w:val="fr-CA"/>
        </w:rPr>
        <w:t>e</w:t>
      </w:r>
      <w:r w:rsidR="00551407">
        <w:rPr>
          <w:rFonts w:eastAsia="Times New Roman"/>
          <w:color w:val="000000" w:themeColor="text1"/>
          <w:lang w:val="fr-CA"/>
        </w:rPr>
        <w:t>xécutant</w:t>
      </w:r>
      <w:r w:rsidRPr="00A7515D">
        <w:rPr>
          <w:rFonts w:eastAsia="Times New Roman"/>
          <w:color w:val="000000" w:themeColor="text1"/>
          <w:lang w:val="fr-CA"/>
        </w:rPr>
        <w:t>e</w:t>
      </w:r>
      <w:r w:rsidR="00551407">
        <w:rPr>
          <w:rFonts w:eastAsia="Times New Roman"/>
          <w:color w:val="000000" w:themeColor="text1"/>
          <w:lang w:val="fr-CA"/>
        </w:rPr>
        <w:t>, exécutant</w:t>
      </w:r>
      <w:r w:rsidRPr="00A7515D">
        <w:rPr>
          <w:color w:val="000000" w:themeColor="text1"/>
          <w:lang w:val="fr-CA"/>
        </w:rPr>
        <w:t xml:space="preserve"> à qui la tâche a été consignée. Une assemblée doit être convoquée : </w:t>
      </w:r>
    </w:p>
    <w:p w14:paraId="7562A9E4" w14:textId="1CD02EF0" w:rsidR="001A31E7" w:rsidRPr="00A7515D" w:rsidRDefault="001A31E7" w:rsidP="00551407">
      <w:pPr>
        <w:pStyle w:val="Pardeliste"/>
        <w:widowControl w:val="0"/>
        <w:numPr>
          <w:ilvl w:val="0"/>
          <w:numId w:val="11"/>
        </w:numPr>
        <w:tabs>
          <w:tab w:val="left" w:pos="220"/>
          <w:tab w:val="left" w:pos="720"/>
        </w:tabs>
        <w:spacing w:after="293" w:line="276" w:lineRule="auto"/>
        <w:jc w:val="both"/>
        <w:rPr>
          <w:color w:val="000000" w:themeColor="text1"/>
          <w:lang w:val="fr-CA"/>
        </w:rPr>
      </w:pPr>
      <w:r w:rsidRPr="00A7515D">
        <w:rPr>
          <w:color w:val="000000" w:themeColor="text1"/>
          <w:lang w:val="fr-CA"/>
        </w:rPr>
        <w:t xml:space="preserve">En conformité avec une disposition des </w:t>
      </w:r>
      <w:r w:rsidR="002A15DA" w:rsidRPr="00A7515D">
        <w:rPr>
          <w:color w:val="000000" w:themeColor="text1"/>
          <w:lang w:val="fr-CA"/>
        </w:rPr>
        <w:t>règlements généraux</w:t>
      </w:r>
      <w:r w:rsidRPr="00A7515D">
        <w:rPr>
          <w:color w:val="000000" w:themeColor="text1"/>
          <w:lang w:val="fr-CA"/>
        </w:rPr>
        <w:t>, ou</w:t>
      </w:r>
    </w:p>
    <w:p w14:paraId="651C7D72" w14:textId="1AF54AE4" w:rsidR="001A31E7" w:rsidRPr="00A7515D" w:rsidRDefault="006E18A5" w:rsidP="00551407">
      <w:pPr>
        <w:pStyle w:val="Pardeliste"/>
        <w:widowControl w:val="0"/>
        <w:numPr>
          <w:ilvl w:val="0"/>
          <w:numId w:val="11"/>
        </w:numPr>
        <w:tabs>
          <w:tab w:val="left" w:pos="220"/>
          <w:tab w:val="left" w:pos="720"/>
        </w:tabs>
        <w:spacing w:after="293" w:line="276" w:lineRule="auto"/>
        <w:jc w:val="both"/>
        <w:rPr>
          <w:color w:val="000000" w:themeColor="text1"/>
          <w:lang w:val="fr-CA"/>
        </w:rPr>
      </w:pPr>
      <w:r>
        <w:rPr>
          <w:color w:val="000000" w:themeColor="text1"/>
          <w:lang w:val="fr-CA"/>
        </w:rPr>
        <w:t>p</w:t>
      </w:r>
      <w:r w:rsidR="001A31E7" w:rsidRPr="00A7515D">
        <w:rPr>
          <w:color w:val="000000" w:themeColor="text1"/>
          <w:lang w:val="fr-CA"/>
        </w:rPr>
        <w:t>ar résolution de l’Assemblée générale, ou</w:t>
      </w:r>
    </w:p>
    <w:p w14:paraId="110574BB" w14:textId="67FBC5A0" w:rsidR="001A31E7" w:rsidRDefault="006E18A5" w:rsidP="00551407">
      <w:pPr>
        <w:pStyle w:val="Pardeliste"/>
        <w:widowControl w:val="0"/>
        <w:numPr>
          <w:ilvl w:val="0"/>
          <w:numId w:val="11"/>
        </w:numPr>
        <w:tabs>
          <w:tab w:val="left" w:pos="220"/>
          <w:tab w:val="left" w:pos="720"/>
        </w:tabs>
        <w:spacing w:after="293" w:line="276" w:lineRule="auto"/>
        <w:jc w:val="both"/>
        <w:rPr>
          <w:color w:val="000000" w:themeColor="text1"/>
          <w:lang w:val="fr-CA"/>
        </w:rPr>
      </w:pPr>
      <w:r>
        <w:rPr>
          <w:color w:val="000000" w:themeColor="text1"/>
          <w:lang w:val="fr-CA"/>
        </w:rPr>
        <w:t>p</w:t>
      </w:r>
      <w:r w:rsidR="001A31E7" w:rsidRPr="00A7515D">
        <w:rPr>
          <w:color w:val="000000" w:themeColor="text1"/>
          <w:lang w:val="fr-CA"/>
        </w:rPr>
        <w:t>ar résolution du Conseil exécutif, ou</w:t>
      </w:r>
    </w:p>
    <w:p w14:paraId="7A564B97" w14:textId="550E8201" w:rsidR="003B159F" w:rsidRPr="003B159F" w:rsidRDefault="003B159F" w:rsidP="00551407">
      <w:pPr>
        <w:pStyle w:val="Pardeliste"/>
        <w:widowControl w:val="0"/>
        <w:numPr>
          <w:ilvl w:val="0"/>
          <w:numId w:val="11"/>
        </w:numPr>
        <w:tabs>
          <w:tab w:val="left" w:pos="220"/>
          <w:tab w:val="left" w:pos="720"/>
        </w:tabs>
        <w:spacing w:after="293" w:line="276" w:lineRule="auto"/>
        <w:jc w:val="both"/>
        <w:rPr>
          <w:color w:val="000000" w:themeColor="text1"/>
          <w:lang w:val="fr-CA"/>
        </w:rPr>
      </w:pPr>
      <w:r>
        <w:rPr>
          <w:color w:val="000000" w:themeColor="text1"/>
          <w:lang w:val="fr-CA"/>
        </w:rPr>
        <w:t>p</w:t>
      </w:r>
      <w:r w:rsidRPr="00A7515D">
        <w:rPr>
          <w:color w:val="000000" w:themeColor="text1"/>
          <w:lang w:val="fr-CA"/>
        </w:rPr>
        <w:t>ar résolution</w:t>
      </w:r>
      <w:r>
        <w:rPr>
          <w:color w:val="000000" w:themeColor="text1"/>
          <w:lang w:val="fr-CA"/>
        </w:rPr>
        <w:t xml:space="preserve"> du Conseil d'administration</w:t>
      </w:r>
      <w:r w:rsidRPr="00A7515D">
        <w:rPr>
          <w:color w:val="000000" w:themeColor="text1"/>
          <w:lang w:val="fr-CA"/>
        </w:rPr>
        <w:t xml:space="preserve">, </w:t>
      </w:r>
      <w:r>
        <w:rPr>
          <w:color w:val="000000" w:themeColor="text1"/>
          <w:lang w:val="fr-CA"/>
        </w:rPr>
        <w:t>ou</w:t>
      </w:r>
    </w:p>
    <w:p w14:paraId="195BD625" w14:textId="74BD2771" w:rsidR="001A31E7" w:rsidRPr="00A7515D" w:rsidRDefault="006E18A5" w:rsidP="00551407">
      <w:pPr>
        <w:pStyle w:val="Pardeliste"/>
        <w:widowControl w:val="0"/>
        <w:numPr>
          <w:ilvl w:val="0"/>
          <w:numId w:val="11"/>
        </w:numPr>
        <w:tabs>
          <w:tab w:val="left" w:pos="220"/>
          <w:tab w:val="left" w:pos="720"/>
        </w:tabs>
        <w:spacing w:after="293" w:line="276" w:lineRule="auto"/>
        <w:jc w:val="both"/>
        <w:rPr>
          <w:color w:val="000000" w:themeColor="text1"/>
          <w:lang w:val="fr-CA"/>
        </w:rPr>
      </w:pPr>
      <w:r>
        <w:rPr>
          <w:color w:val="000000" w:themeColor="text1"/>
          <w:lang w:val="fr-CA"/>
        </w:rPr>
        <w:t>p</w:t>
      </w:r>
      <w:r w:rsidR="001A31E7" w:rsidRPr="00A7515D">
        <w:rPr>
          <w:color w:val="000000" w:themeColor="text1"/>
          <w:lang w:val="fr-CA"/>
        </w:rPr>
        <w:t>ar résolution du Conseil général, ou</w:t>
      </w:r>
    </w:p>
    <w:p w14:paraId="0ECDF6A2" w14:textId="1655C114" w:rsidR="001A31E7" w:rsidRPr="00A7515D" w:rsidRDefault="006E18A5" w:rsidP="00551407">
      <w:pPr>
        <w:pStyle w:val="Pardeliste"/>
        <w:widowControl w:val="0"/>
        <w:numPr>
          <w:ilvl w:val="0"/>
          <w:numId w:val="11"/>
        </w:numPr>
        <w:tabs>
          <w:tab w:val="left" w:pos="220"/>
          <w:tab w:val="left" w:pos="720"/>
        </w:tabs>
        <w:spacing w:after="293" w:line="276" w:lineRule="auto"/>
        <w:jc w:val="both"/>
        <w:rPr>
          <w:color w:val="000000" w:themeColor="text1"/>
          <w:lang w:val="fr-CA"/>
        </w:rPr>
      </w:pPr>
      <w:r>
        <w:rPr>
          <w:color w:val="000000" w:themeColor="text1"/>
          <w:lang w:val="fr-CA"/>
        </w:rPr>
        <w:t>p</w:t>
      </w:r>
      <w:r w:rsidR="001A31E7" w:rsidRPr="00A7515D">
        <w:rPr>
          <w:color w:val="000000" w:themeColor="text1"/>
          <w:lang w:val="fr-CA"/>
        </w:rPr>
        <w:t xml:space="preserve">ar une demande écrite (ou pétition) par les membres. </w:t>
      </w:r>
    </w:p>
    <w:p w14:paraId="625D641A" w14:textId="7D1CF9BD" w:rsidR="001A31E7" w:rsidRPr="00A7515D" w:rsidRDefault="001A31E7" w:rsidP="00551407">
      <w:pPr>
        <w:spacing w:line="276" w:lineRule="auto"/>
        <w:jc w:val="both"/>
        <w:rPr>
          <w:color w:val="000000" w:themeColor="text1"/>
          <w:lang w:val="fr-CA"/>
        </w:rPr>
      </w:pPr>
      <w:r w:rsidRPr="00A7515D">
        <w:rPr>
          <w:color w:val="000000" w:themeColor="text1"/>
          <w:lang w:val="fr-CA"/>
        </w:rPr>
        <w:t>Les avis de convocation doivent être largement diffusés afin qu'une majorité des membres puissent en prendre connaissance. Ils doivent indiquer la d</w:t>
      </w:r>
      <w:r w:rsidR="003A6E49">
        <w:rPr>
          <w:color w:val="000000" w:themeColor="text1"/>
          <w:lang w:val="fr-CA"/>
        </w:rPr>
        <w:t>ate, l'heure et l'endroit de l'a</w:t>
      </w:r>
      <w:r w:rsidRPr="00A7515D">
        <w:rPr>
          <w:color w:val="000000" w:themeColor="text1"/>
          <w:lang w:val="fr-CA"/>
        </w:rPr>
        <w:t xml:space="preserve">ssemblée générale, ainsi que le projet d'ordre du jour et le logo de l'Association. </w:t>
      </w:r>
    </w:p>
    <w:p w14:paraId="33D62412" w14:textId="77777777" w:rsidR="001A31E7" w:rsidRPr="00A7515D" w:rsidRDefault="001A31E7" w:rsidP="00551407">
      <w:pPr>
        <w:spacing w:line="276" w:lineRule="auto"/>
        <w:jc w:val="both"/>
        <w:rPr>
          <w:color w:val="000000" w:themeColor="text1"/>
          <w:lang w:val="fr-CA"/>
        </w:rPr>
      </w:pPr>
    </w:p>
    <w:p w14:paraId="4050699E" w14:textId="7D7EEBC5" w:rsidR="001A31E7" w:rsidRPr="00A7515D" w:rsidRDefault="001A31E7" w:rsidP="00551407">
      <w:pPr>
        <w:spacing w:line="276" w:lineRule="auto"/>
        <w:jc w:val="both"/>
        <w:rPr>
          <w:color w:val="000000" w:themeColor="text1"/>
          <w:lang w:val="fr-CA"/>
        </w:rPr>
      </w:pPr>
      <w:r w:rsidRPr="00A7515D">
        <w:rPr>
          <w:color w:val="000000" w:themeColor="text1"/>
          <w:lang w:val="fr-CA"/>
        </w:rPr>
        <w:t>Le temps d'affichage est compté à partir du premier jour ouvrable où l'</w:t>
      </w:r>
      <w:r w:rsidR="003A6E49">
        <w:rPr>
          <w:color w:val="000000" w:themeColor="text1"/>
          <w:lang w:val="fr-CA"/>
        </w:rPr>
        <w:t>a</w:t>
      </w:r>
      <w:r w:rsidRPr="00A7515D">
        <w:rPr>
          <w:color w:val="000000" w:themeColor="text1"/>
          <w:lang w:val="fr-CA"/>
        </w:rPr>
        <w:t>vis de convocation a été envoyé sur la liste de diffusion électronique de l'Association. La journée de l'</w:t>
      </w:r>
      <w:r w:rsidR="003A6E49">
        <w:rPr>
          <w:color w:val="000000" w:themeColor="text1"/>
          <w:lang w:val="fr-CA"/>
        </w:rPr>
        <w:t>a</w:t>
      </w:r>
      <w:r w:rsidRPr="00A7515D">
        <w:rPr>
          <w:color w:val="000000" w:themeColor="text1"/>
          <w:lang w:val="fr-CA"/>
        </w:rPr>
        <w:t>ssemblée ne compte pas dans le temps d'affichage</w:t>
      </w:r>
      <w:r w:rsidR="003A6E49">
        <w:rPr>
          <w:color w:val="000000" w:themeColor="text1"/>
          <w:lang w:val="fr-CA"/>
        </w:rPr>
        <w:t>.</w:t>
      </w:r>
    </w:p>
    <w:p w14:paraId="308162B0" w14:textId="77777777" w:rsidR="001A31E7" w:rsidRPr="00A7515D" w:rsidRDefault="001A31E7" w:rsidP="00551407">
      <w:pPr>
        <w:pStyle w:val="Contenudetableau"/>
        <w:spacing w:line="276" w:lineRule="auto"/>
        <w:ind w:left="720"/>
        <w:jc w:val="both"/>
        <w:rPr>
          <w:sz w:val="21"/>
          <w:szCs w:val="21"/>
          <w:lang w:val="fr-CA"/>
        </w:rPr>
      </w:pPr>
    </w:p>
    <w:p w14:paraId="010B34C6" w14:textId="45A56554" w:rsidR="006468CD" w:rsidRPr="00A7515D" w:rsidRDefault="007565A8" w:rsidP="00551407">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31" w:name="_Toc444800381"/>
      <w:r w:rsidR="006468CD" w:rsidRPr="00A7515D">
        <w:rPr>
          <w:rFonts w:ascii="Times New Roman" w:hAnsi="Times New Roman" w:cs="Times New Roman"/>
          <w:lang w:val="fr-CA"/>
        </w:rPr>
        <w:t>Demande écrite</w:t>
      </w:r>
      <w:bookmarkEnd w:id="31"/>
    </w:p>
    <w:p w14:paraId="0A824F6E" w14:textId="0927E0E0" w:rsidR="006468CD" w:rsidRPr="00A7515D" w:rsidRDefault="006468CD" w:rsidP="00551407">
      <w:pPr>
        <w:pStyle w:val="Sansinterligne"/>
        <w:spacing w:line="276" w:lineRule="auto"/>
        <w:jc w:val="both"/>
        <w:rPr>
          <w:lang w:val="fr-CA"/>
        </w:rPr>
      </w:pPr>
      <w:r w:rsidRPr="00A7515D">
        <w:rPr>
          <w:lang w:val="fr-CA"/>
        </w:rPr>
        <w:t>Toute personne membre de l'Association désirant convoquer une Assemblée générale peut procéder par demande écrite, aussi appelée pétition</w:t>
      </w:r>
      <w:r w:rsidR="003A6E49">
        <w:rPr>
          <w:lang w:val="fr-CA"/>
        </w:rPr>
        <w:t>, en prenant soin de</w:t>
      </w:r>
      <w:r w:rsidRPr="00A7515D">
        <w:rPr>
          <w:lang w:val="fr-CA"/>
        </w:rPr>
        <w:t xml:space="preserve"> : </w:t>
      </w:r>
    </w:p>
    <w:p w14:paraId="61491188" w14:textId="2A1D5902" w:rsidR="006468CD" w:rsidRPr="00A7515D" w:rsidRDefault="006468CD" w:rsidP="00551407">
      <w:pPr>
        <w:pStyle w:val="Sansinterligne"/>
        <w:numPr>
          <w:ilvl w:val="0"/>
          <w:numId w:val="12"/>
        </w:numPr>
        <w:spacing w:line="276" w:lineRule="auto"/>
        <w:jc w:val="both"/>
        <w:rPr>
          <w:lang w:val="fr-CA"/>
        </w:rPr>
      </w:pPr>
      <w:r w:rsidRPr="00A7515D">
        <w:rPr>
          <w:lang w:val="fr-CA"/>
        </w:rPr>
        <w:t xml:space="preserve">indiquer de façon précise </w:t>
      </w:r>
      <w:r w:rsidRPr="00A7515D">
        <w:rPr>
          <w:color w:val="000000" w:themeColor="text1"/>
          <w:lang w:val="fr-CA"/>
        </w:rPr>
        <w:t xml:space="preserve">l’objet de la convocation et l’ordre du jour de l’assemblée </w:t>
      </w:r>
      <w:r w:rsidR="00551407">
        <w:rPr>
          <w:lang w:val="fr-CA"/>
        </w:rPr>
        <w:t>qu'elle, il</w:t>
      </w:r>
      <w:r w:rsidRPr="00A7515D">
        <w:rPr>
          <w:lang w:val="fr-CA"/>
        </w:rPr>
        <w:t xml:space="preserve"> désire traiter lors de l'Assemblée générale</w:t>
      </w:r>
      <w:r w:rsidR="002A15DA" w:rsidRPr="00A7515D">
        <w:rPr>
          <w:lang w:val="fr-CA"/>
        </w:rPr>
        <w:t xml:space="preserve"> </w:t>
      </w:r>
      <w:r w:rsidRPr="00A7515D">
        <w:rPr>
          <w:lang w:val="fr-CA"/>
        </w:rPr>
        <w:t>;</w:t>
      </w:r>
    </w:p>
    <w:p w14:paraId="2A4352D3" w14:textId="26614310" w:rsidR="006468CD" w:rsidRPr="00A7515D" w:rsidRDefault="000F6CA6" w:rsidP="00551407">
      <w:pPr>
        <w:pStyle w:val="Sansinterligne"/>
        <w:numPr>
          <w:ilvl w:val="0"/>
          <w:numId w:val="12"/>
        </w:numPr>
        <w:spacing w:line="276" w:lineRule="auto"/>
        <w:jc w:val="both"/>
        <w:rPr>
          <w:lang w:val="fr-CA"/>
        </w:rPr>
      </w:pPr>
      <w:r>
        <w:rPr>
          <w:lang w:val="fr-CA"/>
        </w:rPr>
        <w:t>accompagner sa demande du nom, de</w:t>
      </w:r>
      <w:r w:rsidR="006468CD" w:rsidRPr="00A7515D">
        <w:rPr>
          <w:lang w:val="fr-CA"/>
        </w:rPr>
        <w:t xml:space="preserve"> la signature et du </w:t>
      </w:r>
      <w:r>
        <w:rPr>
          <w:lang w:val="fr-CA"/>
        </w:rPr>
        <w:t>code permanent</w:t>
      </w:r>
      <w:r w:rsidR="006468CD" w:rsidRPr="00A7515D">
        <w:rPr>
          <w:lang w:val="fr-CA"/>
        </w:rPr>
        <w:t xml:space="preserve"> d'au moins autant de </w:t>
      </w:r>
      <w:r>
        <w:rPr>
          <w:lang w:val="fr-CA"/>
        </w:rPr>
        <w:t xml:space="preserve">personnes </w:t>
      </w:r>
      <w:r w:rsidR="006468CD" w:rsidRPr="00A7515D">
        <w:rPr>
          <w:lang w:val="fr-CA"/>
        </w:rPr>
        <w:t>que le quorum de l'Assemblée générale pouvant se prononcer sur le sujet qu'</w:t>
      </w:r>
      <w:r w:rsidR="00551407">
        <w:rPr>
          <w:lang w:val="fr-CA"/>
        </w:rPr>
        <w:t xml:space="preserve">elle, </w:t>
      </w:r>
      <w:r w:rsidR="006468CD" w:rsidRPr="00A7515D">
        <w:rPr>
          <w:lang w:val="fr-CA"/>
        </w:rPr>
        <w:t>il désire traiter</w:t>
      </w:r>
      <w:r w:rsidR="00551407">
        <w:rPr>
          <w:lang w:val="fr-CA"/>
        </w:rPr>
        <w:t> </w:t>
      </w:r>
      <w:r w:rsidR="006468CD" w:rsidRPr="00A7515D">
        <w:rPr>
          <w:lang w:val="fr-CA"/>
        </w:rPr>
        <w:t>;</w:t>
      </w:r>
    </w:p>
    <w:p w14:paraId="23D03535" w14:textId="176B822C" w:rsidR="006468CD" w:rsidRPr="00A7515D" w:rsidRDefault="006468CD" w:rsidP="00551407">
      <w:pPr>
        <w:pStyle w:val="Sansinterligne"/>
        <w:numPr>
          <w:ilvl w:val="0"/>
          <w:numId w:val="12"/>
        </w:numPr>
        <w:spacing w:line="276" w:lineRule="auto"/>
        <w:jc w:val="both"/>
        <w:rPr>
          <w:lang w:val="fr-CA"/>
        </w:rPr>
      </w:pPr>
      <w:r w:rsidRPr="00A7515D">
        <w:rPr>
          <w:lang w:val="fr-CA"/>
        </w:rPr>
        <w:lastRenderedPageBreak/>
        <w:t xml:space="preserve">remettre sa demande écrite au siège social de l'Association. </w:t>
      </w:r>
      <w:r w:rsidRPr="00A7515D">
        <w:rPr>
          <w:rFonts w:ascii="MS Mincho" w:eastAsia="MS Mincho" w:hAnsi="MS Mincho" w:cs="MS Mincho"/>
          <w:lang w:val="fr-CA"/>
        </w:rPr>
        <w:t> </w:t>
      </w:r>
    </w:p>
    <w:p w14:paraId="126D8A1C" w14:textId="77777777" w:rsidR="006468CD" w:rsidRPr="00A7515D" w:rsidRDefault="006468CD" w:rsidP="00551407">
      <w:pPr>
        <w:pStyle w:val="Sansinterligne"/>
        <w:spacing w:line="276" w:lineRule="auto"/>
        <w:jc w:val="both"/>
        <w:rPr>
          <w:lang w:val="fr-CA"/>
        </w:rPr>
      </w:pPr>
    </w:p>
    <w:p w14:paraId="2A2A6FBF" w14:textId="44B1E78B" w:rsidR="002A15DA" w:rsidRPr="00A7515D" w:rsidRDefault="006468CD" w:rsidP="00551407">
      <w:pPr>
        <w:widowControl w:val="0"/>
        <w:spacing w:after="240" w:line="276" w:lineRule="auto"/>
        <w:jc w:val="both"/>
        <w:rPr>
          <w:lang w:val="fr-CA"/>
        </w:rPr>
      </w:pPr>
      <w:r w:rsidRPr="00A7515D">
        <w:rPr>
          <w:lang w:val="fr-CA"/>
        </w:rPr>
        <w:t>Lors de la réception de la demande écrite, le Conseil exécutif doit absolument annoncer, dans un délai de cinq (5) jours ouvrables suivant la réception de la demande, la date de l'</w:t>
      </w:r>
      <w:r w:rsidR="003A6E49">
        <w:rPr>
          <w:lang w:val="fr-CA"/>
        </w:rPr>
        <w:t>a</w:t>
      </w:r>
      <w:r w:rsidRPr="00A7515D">
        <w:rPr>
          <w:lang w:val="fr-CA"/>
        </w:rPr>
        <w:t>ssemblée générale qui traitera du sujet de</w:t>
      </w:r>
      <w:r w:rsidR="003A6E49">
        <w:rPr>
          <w:lang w:val="fr-CA"/>
        </w:rPr>
        <w:t>mandé par la demande écrite. L'a</w:t>
      </w:r>
      <w:r w:rsidRPr="00A7515D">
        <w:rPr>
          <w:lang w:val="fr-CA"/>
        </w:rPr>
        <w:t xml:space="preserve">ssemblée générale traitant du sujet demandé devra </w:t>
      </w:r>
      <w:r w:rsidR="00525124" w:rsidRPr="00A7515D">
        <w:rPr>
          <w:lang w:val="fr-CA"/>
        </w:rPr>
        <w:t>avoir lieu le plus tôt possible.</w:t>
      </w:r>
    </w:p>
    <w:p w14:paraId="308BB66E" w14:textId="77777777" w:rsidR="0025310C" w:rsidRPr="00A7515D" w:rsidRDefault="0025310C" w:rsidP="00BB56C8">
      <w:pPr>
        <w:widowControl w:val="0"/>
        <w:spacing w:after="240" w:line="276" w:lineRule="auto"/>
        <w:rPr>
          <w:lang w:val="fr-CA"/>
        </w:rPr>
      </w:pPr>
    </w:p>
    <w:p w14:paraId="714AB776" w14:textId="76A705C8" w:rsidR="00AF20C3" w:rsidRPr="00A7515D" w:rsidRDefault="002A15DA"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32" w:name="_Toc444800382"/>
      <w:r w:rsidR="001A31E7" w:rsidRPr="00A7515D">
        <w:rPr>
          <w:rFonts w:ascii="Times New Roman" w:hAnsi="Times New Roman" w:cs="Times New Roman"/>
          <w:lang w:val="fr-CA"/>
        </w:rPr>
        <w:t>Renonciation</w:t>
      </w:r>
      <w:bookmarkEnd w:id="32"/>
    </w:p>
    <w:p w14:paraId="15020BF4" w14:textId="6DEA5E5F" w:rsidR="001A31E7" w:rsidRPr="00A7515D" w:rsidRDefault="001A31E7" w:rsidP="003A6E49">
      <w:pPr>
        <w:pStyle w:val="Contenudetableau"/>
        <w:spacing w:line="276" w:lineRule="auto"/>
        <w:jc w:val="both"/>
        <w:rPr>
          <w:sz w:val="21"/>
          <w:szCs w:val="21"/>
          <w:lang w:val="fr-CA"/>
        </w:rPr>
      </w:pPr>
      <w:r w:rsidRPr="00A7515D">
        <w:rPr>
          <w:rFonts w:eastAsia="Times New Roman"/>
          <w:color w:val="000000" w:themeColor="text1"/>
          <w:lang w:val="fr-CA"/>
        </w:rPr>
        <w:t>Une personne membre peut demander, par écrit ou en personne, la révocation de l’Assemblée générale en invoquant l’irrégularité de sa convoc</w:t>
      </w:r>
      <w:r w:rsidR="003A6E49">
        <w:rPr>
          <w:rFonts w:eastAsia="Times New Roman"/>
          <w:color w:val="000000" w:themeColor="text1"/>
          <w:lang w:val="fr-CA"/>
        </w:rPr>
        <w:t>ation. La personne responsable du secrétariat général</w:t>
      </w:r>
      <w:r w:rsidRPr="00A7515D">
        <w:rPr>
          <w:rFonts w:eastAsia="Times New Roman"/>
          <w:color w:val="000000" w:themeColor="text1"/>
          <w:lang w:val="fr-CA"/>
        </w:rPr>
        <w:t xml:space="preserve"> </w:t>
      </w:r>
      <w:r w:rsidR="00742326" w:rsidRPr="00A7515D">
        <w:rPr>
          <w:color w:val="000000" w:themeColor="text1"/>
          <w:lang w:val="fr-CA"/>
        </w:rPr>
        <w:t>ou de l’</w:t>
      </w:r>
      <w:r w:rsidR="00742326" w:rsidRPr="00A7515D">
        <w:rPr>
          <w:rFonts w:eastAsia="Calibri"/>
          <w:color w:val="000000" w:themeColor="text1"/>
          <w:lang w:val="fr-CA"/>
        </w:rPr>
        <w:t>e</w:t>
      </w:r>
      <w:r w:rsidR="00742326">
        <w:rPr>
          <w:rFonts w:eastAsia="Times New Roman"/>
          <w:color w:val="000000" w:themeColor="text1"/>
          <w:lang w:val="fr-CA"/>
        </w:rPr>
        <w:t>xécutant</w:t>
      </w:r>
      <w:r w:rsidR="00742326" w:rsidRPr="00A7515D">
        <w:rPr>
          <w:rFonts w:eastAsia="Times New Roman"/>
          <w:color w:val="000000" w:themeColor="text1"/>
          <w:lang w:val="fr-CA"/>
        </w:rPr>
        <w:t>e</w:t>
      </w:r>
      <w:r w:rsidR="00742326">
        <w:rPr>
          <w:rFonts w:eastAsia="Times New Roman"/>
          <w:color w:val="000000" w:themeColor="text1"/>
          <w:lang w:val="fr-CA"/>
        </w:rPr>
        <w:t>, exécutant</w:t>
      </w:r>
      <w:r w:rsidR="00742326" w:rsidRPr="00A7515D">
        <w:rPr>
          <w:color w:val="000000" w:themeColor="text1"/>
          <w:lang w:val="fr-CA"/>
        </w:rPr>
        <w:t xml:space="preserve"> </w:t>
      </w:r>
      <w:r w:rsidR="00D953DC">
        <w:rPr>
          <w:color w:val="000000" w:themeColor="text1"/>
          <w:lang w:val="fr-CA"/>
        </w:rPr>
        <w:t xml:space="preserve">responsable de cette tâche </w:t>
      </w:r>
      <w:r w:rsidRPr="00A7515D">
        <w:rPr>
          <w:rFonts w:eastAsia="Times New Roman"/>
          <w:color w:val="000000" w:themeColor="text1"/>
          <w:lang w:val="fr-CA"/>
        </w:rPr>
        <w:t>d</w:t>
      </w:r>
      <w:r w:rsidR="00551407">
        <w:rPr>
          <w:rFonts w:eastAsia="Times New Roman"/>
          <w:color w:val="000000" w:themeColor="text1"/>
          <w:lang w:val="fr-CA"/>
        </w:rPr>
        <w:t>oit</w:t>
      </w:r>
      <w:r w:rsidRPr="00A7515D">
        <w:rPr>
          <w:rFonts w:eastAsia="Times New Roman"/>
          <w:color w:val="000000" w:themeColor="text1"/>
          <w:lang w:val="fr-CA"/>
        </w:rPr>
        <w:t xml:space="preserve"> répondre à cette demande et agir en conséquence le plus rapidement possible. </w:t>
      </w:r>
    </w:p>
    <w:p w14:paraId="7581F0DC" w14:textId="77777777" w:rsidR="001A31E7" w:rsidRPr="00A7515D" w:rsidRDefault="001A31E7" w:rsidP="00BB56C8">
      <w:pPr>
        <w:pStyle w:val="Contenudetableau"/>
        <w:spacing w:line="276" w:lineRule="auto"/>
        <w:ind w:left="720"/>
        <w:rPr>
          <w:sz w:val="21"/>
          <w:szCs w:val="21"/>
          <w:lang w:val="fr-CA"/>
        </w:rPr>
      </w:pPr>
    </w:p>
    <w:p w14:paraId="0B82B293" w14:textId="2AE53368" w:rsidR="0007506F" w:rsidRPr="005A0F5C" w:rsidRDefault="002A15DA" w:rsidP="00BB56C8">
      <w:pPr>
        <w:pStyle w:val="Titre3"/>
        <w:numPr>
          <w:ilvl w:val="1"/>
          <w:numId w:val="15"/>
        </w:numPr>
        <w:spacing w:line="276" w:lineRule="auto"/>
        <w:rPr>
          <w:rFonts w:ascii="Times New Roman" w:hAnsi="Times New Roman" w:cs="Times New Roman"/>
          <w:sz w:val="24"/>
          <w:szCs w:val="24"/>
          <w:lang w:val="fr-CA"/>
        </w:rPr>
      </w:pPr>
      <w:r w:rsidRPr="005A0F5C">
        <w:rPr>
          <w:rFonts w:ascii="Times New Roman" w:hAnsi="Times New Roman" w:cs="Times New Roman"/>
          <w:sz w:val="24"/>
          <w:szCs w:val="24"/>
          <w:lang w:val="fr-CA"/>
        </w:rPr>
        <w:t xml:space="preserve"> </w:t>
      </w:r>
      <w:bookmarkStart w:id="33" w:name="_Toc444800383"/>
      <w:r w:rsidR="0007506F" w:rsidRPr="005A0F5C">
        <w:rPr>
          <w:rFonts w:ascii="Times New Roman" w:hAnsi="Times New Roman" w:cs="Times New Roman"/>
          <w:sz w:val="24"/>
          <w:szCs w:val="24"/>
          <w:lang w:val="fr-CA"/>
        </w:rPr>
        <w:t>Ordre du jour</w:t>
      </w:r>
      <w:bookmarkEnd w:id="33"/>
    </w:p>
    <w:p w14:paraId="7306C9D7" w14:textId="77777777" w:rsidR="0007506F" w:rsidRPr="005A0F5C" w:rsidRDefault="0007506F" w:rsidP="0007506F">
      <w:r w:rsidRPr="005A0F5C">
        <w:t xml:space="preserve">L'ordre du jour est proposé par l'instance qui convoque l'assemblée. Il comprend les points suivants : </w:t>
      </w:r>
    </w:p>
    <w:p w14:paraId="667A3810" w14:textId="0777A6C6" w:rsidR="0007506F" w:rsidRPr="005A0F5C" w:rsidRDefault="0007506F" w:rsidP="0007506F">
      <w:r w:rsidRPr="005A0F5C">
        <w:t>0</w:t>
      </w:r>
      <w:r w:rsidR="009D522C" w:rsidRPr="005A0F5C">
        <w:t>.</w:t>
      </w:r>
      <w:r w:rsidRPr="005A0F5C">
        <w:t xml:space="preserve">0. Procédures d'ouverture </w:t>
      </w:r>
    </w:p>
    <w:p w14:paraId="79C59A7F" w14:textId="38F2B3C4" w:rsidR="0007506F" w:rsidRPr="005A0F5C" w:rsidRDefault="0007506F" w:rsidP="0007506F">
      <w:r w:rsidRPr="005A0F5C">
        <w:tab/>
        <w:t xml:space="preserve">0.1.  Ouverture </w:t>
      </w:r>
      <w:r w:rsidRPr="005A0F5C">
        <w:rPr>
          <w:rFonts w:ascii="MS Mincho" w:eastAsia="MS Mincho" w:hAnsi="MS Mincho" w:cs="MS Mincho"/>
        </w:rPr>
        <w:t> </w:t>
      </w:r>
    </w:p>
    <w:p w14:paraId="2CC4EE6D" w14:textId="51E73241" w:rsidR="0007506F" w:rsidRPr="005A0F5C" w:rsidRDefault="0007506F" w:rsidP="0007506F">
      <w:r w:rsidRPr="005A0F5C">
        <w:tab/>
        <w:t xml:space="preserve">0.2.  Praesidium </w:t>
      </w:r>
      <w:r w:rsidRPr="005A0F5C">
        <w:rPr>
          <w:rFonts w:ascii="MS Mincho" w:eastAsia="MS Mincho" w:hAnsi="MS Mincho" w:cs="MS Mincho"/>
        </w:rPr>
        <w:t> </w:t>
      </w:r>
    </w:p>
    <w:p w14:paraId="19FBA1D8" w14:textId="2D7FCF77" w:rsidR="0007506F" w:rsidRPr="005A0F5C" w:rsidRDefault="0007506F" w:rsidP="0007506F">
      <w:r w:rsidRPr="005A0F5C">
        <w:tab/>
        <w:t xml:space="preserve">0.3.  Lecture et adoption de l'ordre du jour </w:t>
      </w:r>
      <w:r w:rsidRPr="005A0F5C">
        <w:rPr>
          <w:rFonts w:ascii="MS Mincho" w:eastAsia="MS Mincho" w:hAnsi="MS Mincho" w:cs="MS Mincho"/>
        </w:rPr>
        <w:t> </w:t>
      </w:r>
    </w:p>
    <w:p w14:paraId="657C9191" w14:textId="1B46D8A2" w:rsidR="0007506F" w:rsidRPr="005A0F5C" w:rsidRDefault="0007506F" w:rsidP="0007506F">
      <w:r w:rsidRPr="005A0F5C">
        <w:tab/>
        <w:t xml:space="preserve">0.4.  Lecture et adoption du procès-verbal </w:t>
      </w:r>
      <w:r w:rsidRPr="005A0F5C">
        <w:rPr>
          <w:rFonts w:ascii="MS Mincho" w:eastAsia="MS Mincho" w:hAnsi="MS Mincho" w:cs="MS Mincho"/>
        </w:rPr>
        <w:t> </w:t>
      </w:r>
    </w:p>
    <w:p w14:paraId="356632D2" w14:textId="02019900" w:rsidR="009D522C" w:rsidRPr="005A0F5C" w:rsidRDefault="0007506F" w:rsidP="0007506F">
      <w:r w:rsidRPr="005A0F5C">
        <w:tab/>
      </w:r>
      <w:r w:rsidR="009D522C" w:rsidRPr="005A0F5C">
        <w:t>0.5.</w:t>
      </w:r>
      <w:r w:rsidRPr="005A0F5C">
        <w:t xml:space="preserve">  Avis de motion </w:t>
      </w:r>
      <w:r w:rsidRPr="005A0F5C">
        <w:rPr>
          <w:rFonts w:eastAsia="MS Mincho"/>
        </w:rPr>
        <w:t>(s'il y a lieu)</w:t>
      </w:r>
    </w:p>
    <w:p w14:paraId="6E57ED0D" w14:textId="14459E6C" w:rsidR="0007506F" w:rsidRPr="005A0F5C" w:rsidRDefault="009D522C" w:rsidP="0007506F">
      <w:r w:rsidRPr="005A0F5C">
        <w:t xml:space="preserve">1.0. </w:t>
      </w:r>
      <w:r w:rsidR="0007506F" w:rsidRPr="005A0F5C">
        <w:t xml:space="preserve">« Sujets à discuter » </w:t>
      </w:r>
      <w:r w:rsidR="0007506F" w:rsidRPr="005A0F5C">
        <w:rPr>
          <w:rFonts w:ascii="MS Mincho" w:eastAsia="MS Mincho" w:hAnsi="MS Mincho" w:cs="MS Mincho"/>
        </w:rPr>
        <w:t> </w:t>
      </w:r>
    </w:p>
    <w:p w14:paraId="1C4C79AD" w14:textId="77777777" w:rsidR="009D522C" w:rsidRPr="005A0F5C" w:rsidRDefault="009D522C" w:rsidP="0007506F">
      <w:r w:rsidRPr="005A0F5C">
        <w:t>2.0. Procédures de clôture</w:t>
      </w:r>
    </w:p>
    <w:p w14:paraId="23338F3D" w14:textId="77777777" w:rsidR="009D522C" w:rsidRPr="005A0F5C" w:rsidRDefault="009D522C" w:rsidP="0007506F">
      <w:r w:rsidRPr="005A0F5C">
        <w:tab/>
        <w:t xml:space="preserve">2.1 </w:t>
      </w:r>
      <w:r w:rsidR="0007506F" w:rsidRPr="005A0F5C">
        <w:t xml:space="preserve">Questions à l'exécutif </w:t>
      </w:r>
    </w:p>
    <w:p w14:paraId="76FFCE1F" w14:textId="77777777" w:rsidR="009D522C" w:rsidRPr="005A0F5C" w:rsidRDefault="009D522C" w:rsidP="0007506F">
      <w:pPr>
        <w:rPr>
          <w:rFonts w:eastAsia="MS Mincho"/>
        </w:rPr>
      </w:pPr>
      <w:r w:rsidRPr="005A0F5C">
        <w:tab/>
        <w:t xml:space="preserve">2.2 </w:t>
      </w:r>
      <w:r w:rsidR="0007506F" w:rsidRPr="005A0F5C">
        <w:t>Varia</w:t>
      </w:r>
      <w:r w:rsidR="0007506F" w:rsidRPr="005A0F5C">
        <w:rPr>
          <w:rFonts w:ascii="MS Mincho" w:eastAsia="MS Mincho" w:hAnsi="MS Mincho" w:cs="MS Mincho"/>
        </w:rPr>
        <w:t> </w:t>
      </w:r>
    </w:p>
    <w:p w14:paraId="01E48E91" w14:textId="05B2BA9C" w:rsidR="0007506F" w:rsidRDefault="009D522C" w:rsidP="00F02D96">
      <w:r w:rsidRPr="005A0F5C">
        <w:rPr>
          <w:rFonts w:eastAsia="MS Mincho"/>
        </w:rPr>
        <w:tab/>
        <w:t xml:space="preserve">2.3 </w:t>
      </w:r>
      <w:r w:rsidR="0007506F" w:rsidRPr="005A0F5C">
        <w:t xml:space="preserve">Levée </w:t>
      </w:r>
    </w:p>
    <w:p w14:paraId="34ADA16E" w14:textId="77777777" w:rsidR="00F02D96" w:rsidRPr="005A0F5C" w:rsidRDefault="00F02D96" w:rsidP="00F02D96"/>
    <w:p w14:paraId="31C60089" w14:textId="77777777" w:rsidR="00BC7A9A" w:rsidRPr="005A0F5C" w:rsidRDefault="00BC7A9A" w:rsidP="00BC7A9A">
      <w:pPr>
        <w:widowControl w:val="0"/>
        <w:autoSpaceDE w:val="0"/>
        <w:autoSpaceDN w:val="0"/>
        <w:adjustRightInd w:val="0"/>
        <w:spacing w:after="240" w:line="360" w:lineRule="atLeast"/>
        <w:rPr>
          <w:lang w:eastAsia="zh-CN"/>
        </w:rPr>
      </w:pPr>
      <w:r w:rsidRPr="005A0F5C">
        <w:t xml:space="preserve">Seul l'ordre du jour de l'assemblée générale ordinaire </w:t>
      </w:r>
      <w:r w:rsidRPr="005A0F5C">
        <w:rPr>
          <w:lang w:eastAsia="zh-CN"/>
        </w:rPr>
        <w:t xml:space="preserve">peut faire l'objet de modifications. </w:t>
      </w:r>
    </w:p>
    <w:p w14:paraId="144AF3F8" w14:textId="77777777" w:rsidR="00614450" w:rsidRPr="00614450" w:rsidRDefault="00614450" w:rsidP="00614450">
      <w:pPr>
        <w:pStyle w:val="Corpsdetexte"/>
      </w:pPr>
    </w:p>
    <w:p w14:paraId="64A2ACE8" w14:textId="5923948C" w:rsidR="001A31E7" w:rsidRPr="00BC7A9A" w:rsidRDefault="00E7799C" w:rsidP="00BC7A9A">
      <w:pPr>
        <w:pStyle w:val="Titre3"/>
        <w:numPr>
          <w:ilvl w:val="1"/>
          <w:numId w:val="15"/>
        </w:numPr>
        <w:spacing w:line="276" w:lineRule="auto"/>
        <w:rPr>
          <w:rFonts w:ascii="Times New Roman" w:hAnsi="Times New Roman" w:cs="Times New Roman"/>
          <w:lang w:val="fr-CA"/>
        </w:rPr>
      </w:pPr>
      <w:bookmarkStart w:id="34" w:name="_Toc444800384"/>
      <w:r w:rsidRPr="00A7515D">
        <w:rPr>
          <w:rFonts w:ascii="Times New Roman" w:hAnsi="Times New Roman" w:cs="Times New Roman"/>
          <w:lang w:val="fr-CA"/>
        </w:rPr>
        <w:t>Cahier de participation</w:t>
      </w:r>
      <w:bookmarkEnd w:id="34"/>
    </w:p>
    <w:p w14:paraId="7F1F1691" w14:textId="76DBFF98" w:rsidR="001A31E7" w:rsidRPr="00A7515D" w:rsidRDefault="001A31E7" w:rsidP="003A6E49">
      <w:pPr>
        <w:shd w:val="clear" w:color="auto" w:fill="FFFFFF"/>
        <w:spacing w:line="276" w:lineRule="auto"/>
        <w:jc w:val="both"/>
        <w:rPr>
          <w:color w:val="000000" w:themeColor="text1"/>
          <w:lang w:val="fr-CA"/>
        </w:rPr>
      </w:pPr>
      <w:r w:rsidRPr="00A7515D">
        <w:rPr>
          <w:color w:val="000000" w:themeColor="text1"/>
          <w:lang w:val="fr-CA"/>
        </w:rPr>
        <w:t>Un cahier de préparation doit être publié par le Conseil exécutif. Il contient l’ordre du jour, les avis de motion ainsi que les propositions préparées</w:t>
      </w:r>
      <w:r w:rsidR="00F02D96">
        <w:rPr>
          <w:color w:val="000000" w:themeColor="text1"/>
          <w:lang w:val="fr-CA"/>
        </w:rPr>
        <w:t xml:space="preserve"> par</w:t>
      </w:r>
      <w:r w:rsidRPr="00A7515D">
        <w:rPr>
          <w:color w:val="000000" w:themeColor="text1"/>
          <w:lang w:val="fr-CA"/>
        </w:rPr>
        <w:t xml:space="preserve"> les membres et</w:t>
      </w:r>
      <w:r w:rsidR="00F02D96">
        <w:rPr>
          <w:color w:val="000000" w:themeColor="text1"/>
          <w:lang w:val="fr-CA"/>
        </w:rPr>
        <w:t xml:space="preserve"> par</w:t>
      </w:r>
      <w:r w:rsidRPr="00A7515D">
        <w:rPr>
          <w:color w:val="000000" w:themeColor="text1"/>
          <w:lang w:val="fr-CA"/>
        </w:rPr>
        <w:t xml:space="preserve"> les instances de l’association. Il est disponible sur le site in</w:t>
      </w:r>
      <w:r w:rsidR="00551407">
        <w:rPr>
          <w:color w:val="000000" w:themeColor="text1"/>
          <w:lang w:val="fr-CA"/>
        </w:rPr>
        <w:t>ternet et au siège social de l'A</w:t>
      </w:r>
      <w:r w:rsidRPr="00A7515D">
        <w:rPr>
          <w:color w:val="000000" w:themeColor="text1"/>
          <w:lang w:val="fr-CA"/>
        </w:rPr>
        <w:t xml:space="preserve">ssociation dès la convocation d’une assemblée générale. Il doit être mis à jour lors de la réception de </w:t>
      </w:r>
      <w:r w:rsidR="00551407">
        <w:rPr>
          <w:color w:val="000000" w:themeColor="text1"/>
          <w:lang w:val="fr-CA"/>
        </w:rPr>
        <w:t>propositions, et ce, jusqu’à 17</w:t>
      </w:r>
      <w:r w:rsidRPr="00A7515D">
        <w:rPr>
          <w:color w:val="000000" w:themeColor="text1"/>
          <w:lang w:val="fr-CA"/>
        </w:rPr>
        <w:t>h</w:t>
      </w:r>
      <w:r w:rsidR="00551407">
        <w:rPr>
          <w:color w:val="000000" w:themeColor="text1"/>
          <w:lang w:val="fr-CA"/>
        </w:rPr>
        <w:t>,</w:t>
      </w:r>
      <w:r w:rsidRPr="00A7515D">
        <w:rPr>
          <w:color w:val="000000" w:themeColor="text1"/>
          <w:lang w:val="fr-CA"/>
        </w:rPr>
        <w:t xml:space="preserve"> la veille de la tenue de l’instance.</w:t>
      </w:r>
    </w:p>
    <w:p w14:paraId="4FD024C2" w14:textId="77777777" w:rsidR="001A31E7" w:rsidRPr="00A7515D" w:rsidRDefault="001A31E7" w:rsidP="00BB56C8">
      <w:pPr>
        <w:pStyle w:val="Contenudetableau"/>
        <w:spacing w:line="276" w:lineRule="auto"/>
        <w:ind w:left="720"/>
        <w:rPr>
          <w:sz w:val="21"/>
          <w:szCs w:val="21"/>
          <w:lang w:val="fr-CA"/>
        </w:rPr>
      </w:pPr>
    </w:p>
    <w:p w14:paraId="519B5A6C" w14:textId="1EA9D982" w:rsidR="00A753BC" w:rsidRPr="00A7515D" w:rsidRDefault="00046B15" w:rsidP="00A753BC">
      <w:pPr>
        <w:pStyle w:val="Titre2"/>
        <w:spacing w:line="276" w:lineRule="auto"/>
        <w:jc w:val="both"/>
        <w:rPr>
          <w:rFonts w:ascii="Times New Roman" w:hAnsi="Times New Roman" w:cs="Times New Roman"/>
          <w:lang w:val="fr-CA"/>
        </w:rPr>
      </w:pPr>
      <w:bookmarkStart w:id="35" w:name="_Toc444800385"/>
      <w:r>
        <w:rPr>
          <w:rFonts w:ascii="Times New Roman" w:hAnsi="Times New Roman" w:cs="Times New Roman"/>
          <w:lang w:val="fr-CA"/>
        </w:rPr>
        <w:t>Section 2</w:t>
      </w:r>
      <w:r w:rsidR="00A753BC" w:rsidRPr="00A7515D">
        <w:rPr>
          <w:rFonts w:ascii="Times New Roman" w:hAnsi="Times New Roman" w:cs="Times New Roman"/>
          <w:lang w:val="fr-CA"/>
        </w:rPr>
        <w:t> : Assemblée générale ordinaire</w:t>
      </w:r>
      <w:bookmarkEnd w:id="35"/>
    </w:p>
    <w:p w14:paraId="4FE8C0FE" w14:textId="77777777" w:rsidR="00A753BC" w:rsidRPr="00A7515D" w:rsidRDefault="00A753BC" w:rsidP="00A753BC">
      <w:pPr>
        <w:pStyle w:val="Contenudetableau"/>
        <w:spacing w:line="276" w:lineRule="auto"/>
        <w:jc w:val="both"/>
        <w:rPr>
          <w:sz w:val="21"/>
          <w:szCs w:val="21"/>
          <w:lang w:val="fr-CA"/>
        </w:rPr>
      </w:pPr>
    </w:p>
    <w:p w14:paraId="2F40AF5C" w14:textId="5CB0F740" w:rsidR="00A753BC" w:rsidRPr="00A7515D" w:rsidRDefault="0027445D" w:rsidP="00EA7516">
      <w:pPr>
        <w:pStyle w:val="Titre3"/>
        <w:numPr>
          <w:ilvl w:val="1"/>
          <w:numId w:val="15"/>
        </w:numPr>
        <w:spacing w:line="276" w:lineRule="auto"/>
        <w:jc w:val="both"/>
        <w:rPr>
          <w:rFonts w:ascii="Times New Roman" w:hAnsi="Times New Roman" w:cs="Times New Roman"/>
          <w:lang w:val="fr-CA"/>
        </w:rPr>
      </w:pPr>
      <w:r>
        <w:rPr>
          <w:rFonts w:ascii="Times New Roman" w:hAnsi="Times New Roman" w:cs="Times New Roman"/>
          <w:lang w:val="fr-CA"/>
        </w:rPr>
        <w:lastRenderedPageBreak/>
        <w:t xml:space="preserve"> </w:t>
      </w:r>
      <w:bookmarkStart w:id="36" w:name="_Toc444800386"/>
      <w:r w:rsidR="00A753BC" w:rsidRPr="00A7515D">
        <w:rPr>
          <w:rFonts w:ascii="Times New Roman" w:hAnsi="Times New Roman" w:cs="Times New Roman"/>
          <w:lang w:val="fr-CA"/>
        </w:rPr>
        <w:t>Juridictions</w:t>
      </w:r>
      <w:bookmarkEnd w:id="36"/>
    </w:p>
    <w:p w14:paraId="5F942327" w14:textId="0C0A43C5" w:rsidR="00A753BC" w:rsidRPr="00A7515D" w:rsidRDefault="00EB09ED" w:rsidP="00A753BC">
      <w:pPr>
        <w:widowControl w:val="0"/>
        <w:spacing w:line="276" w:lineRule="auto"/>
        <w:jc w:val="both"/>
        <w:rPr>
          <w:color w:val="000000" w:themeColor="text1"/>
          <w:lang w:val="fr-CA"/>
        </w:rPr>
      </w:pPr>
      <w:r>
        <w:rPr>
          <w:color w:val="000000" w:themeColor="text1"/>
          <w:lang w:val="fr-CA"/>
        </w:rPr>
        <w:t>L'A</w:t>
      </w:r>
      <w:r w:rsidR="00001BA8">
        <w:rPr>
          <w:color w:val="000000" w:themeColor="text1"/>
          <w:lang w:val="fr-CA"/>
        </w:rPr>
        <w:t xml:space="preserve">ssemblée générale ordinaire peut </w:t>
      </w:r>
      <w:r>
        <w:rPr>
          <w:color w:val="000000" w:themeColor="text1"/>
          <w:lang w:val="fr-CA"/>
        </w:rPr>
        <w:t>traiter</w:t>
      </w:r>
      <w:r w:rsidR="00001BA8">
        <w:rPr>
          <w:color w:val="000000" w:themeColor="text1"/>
          <w:lang w:val="fr-CA"/>
        </w:rPr>
        <w:t xml:space="preserve"> de t</w:t>
      </w:r>
      <w:r w:rsidR="00A753BC" w:rsidRPr="00A7515D">
        <w:rPr>
          <w:color w:val="000000" w:themeColor="text1"/>
          <w:lang w:val="fr-CA"/>
        </w:rPr>
        <w:t>outes</w:t>
      </w:r>
      <w:r w:rsidR="00001BA8">
        <w:rPr>
          <w:color w:val="000000" w:themeColor="text1"/>
          <w:lang w:val="fr-CA"/>
        </w:rPr>
        <w:t xml:space="preserve"> questions</w:t>
      </w:r>
      <w:r>
        <w:rPr>
          <w:color w:val="000000" w:themeColor="text1"/>
          <w:lang w:val="fr-CA"/>
        </w:rPr>
        <w:t xml:space="preserve"> </w:t>
      </w:r>
      <w:r w:rsidRPr="00A7515D">
        <w:rPr>
          <w:rFonts w:eastAsia="Times New Roman"/>
          <w:color w:val="000000" w:themeColor="text1"/>
          <w:lang w:val="fr-CA"/>
        </w:rPr>
        <w:t>relative</w:t>
      </w:r>
      <w:r w:rsidR="00D31B45">
        <w:rPr>
          <w:rFonts w:eastAsia="Times New Roman"/>
          <w:color w:val="000000" w:themeColor="text1"/>
          <w:lang w:val="fr-CA"/>
        </w:rPr>
        <w:t xml:space="preserve">s </w:t>
      </w:r>
      <w:r w:rsidRPr="00A7515D">
        <w:rPr>
          <w:rFonts w:eastAsia="Times New Roman"/>
          <w:color w:val="000000" w:themeColor="text1"/>
          <w:lang w:val="fr-CA"/>
        </w:rPr>
        <w:t>à l'ADEESE-UQAM</w:t>
      </w:r>
      <w:r w:rsidR="00001BA8">
        <w:rPr>
          <w:color w:val="000000" w:themeColor="text1"/>
          <w:lang w:val="fr-CA"/>
        </w:rPr>
        <w:t>, sous réserve de ses pouvoirs et devoirs</w:t>
      </w:r>
      <w:r>
        <w:rPr>
          <w:color w:val="000000" w:themeColor="text1"/>
          <w:lang w:val="fr-CA"/>
        </w:rPr>
        <w:t xml:space="preserve">, à l'exception </w:t>
      </w:r>
      <w:r w:rsidR="00001BA8">
        <w:rPr>
          <w:color w:val="000000" w:themeColor="text1"/>
          <w:lang w:val="fr-CA"/>
        </w:rPr>
        <w:t>des</w:t>
      </w:r>
      <w:r w:rsidR="00A753BC" w:rsidRPr="00A7515D">
        <w:rPr>
          <w:color w:val="000000" w:themeColor="text1"/>
          <w:lang w:val="fr-CA"/>
        </w:rPr>
        <w:t xml:space="preserve"> </w:t>
      </w:r>
      <w:r w:rsidR="005826BE" w:rsidRPr="00A7515D">
        <w:rPr>
          <w:color w:val="000000" w:themeColor="text1"/>
          <w:lang w:val="fr-CA"/>
        </w:rPr>
        <w:t xml:space="preserve">questions </w:t>
      </w:r>
      <w:r w:rsidR="005826BE">
        <w:rPr>
          <w:color w:val="000000" w:themeColor="text1"/>
          <w:lang w:val="fr-CA"/>
        </w:rPr>
        <w:t>qui</w:t>
      </w:r>
      <w:r w:rsidR="00001BA8">
        <w:rPr>
          <w:color w:val="000000" w:themeColor="text1"/>
          <w:lang w:val="fr-CA"/>
        </w:rPr>
        <w:t xml:space="preserve"> relèvent</w:t>
      </w:r>
      <w:r w:rsidR="00D31B45">
        <w:rPr>
          <w:color w:val="000000" w:themeColor="text1"/>
          <w:lang w:val="fr-CA"/>
        </w:rPr>
        <w:t xml:space="preserve"> d</w:t>
      </w:r>
      <w:r>
        <w:rPr>
          <w:color w:val="000000" w:themeColor="text1"/>
          <w:lang w:val="fr-CA"/>
        </w:rPr>
        <w:t>e</w:t>
      </w:r>
      <w:r w:rsidR="00001BA8">
        <w:rPr>
          <w:color w:val="000000" w:themeColor="text1"/>
          <w:lang w:val="fr-CA"/>
        </w:rPr>
        <w:t xml:space="preserve"> l'</w:t>
      </w:r>
      <w:r w:rsidR="00A753BC" w:rsidRPr="00A7515D">
        <w:rPr>
          <w:color w:val="000000" w:themeColor="text1"/>
          <w:lang w:val="fr-CA"/>
        </w:rPr>
        <w:t>Assemblée générale annuelle ou</w:t>
      </w:r>
      <w:r>
        <w:rPr>
          <w:color w:val="000000" w:themeColor="text1"/>
          <w:lang w:val="fr-CA"/>
        </w:rPr>
        <w:t xml:space="preserve"> </w:t>
      </w:r>
      <w:r w:rsidR="00650C2A" w:rsidRPr="00650C2A">
        <w:rPr>
          <w:color w:val="000000" w:themeColor="text1"/>
          <w:lang w:val="fr-CA"/>
        </w:rPr>
        <w:t>extraordinaire</w:t>
      </w:r>
      <w:r w:rsidR="00A753BC" w:rsidRPr="00A7515D">
        <w:rPr>
          <w:color w:val="000000" w:themeColor="text1"/>
          <w:lang w:val="fr-CA"/>
        </w:rPr>
        <w:t xml:space="preserve">. </w:t>
      </w:r>
    </w:p>
    <w:p w14:paraId="51157AFD" w14:textId="77777777" w:rsidR="00A753BC" w:rsidRPr="00A7515D" w:rsidRDefault="00A753BC" w:rsidP="00A753BC">
      <w:pPr>
        <w:pStyle w:val="Contenudetableau"/>
        <w:spacing w:line="276" w:lineRule="auto"/>
        <w:ind w:left="720"/>
        <w:jc w:val="both"/>
        <w:rPr>
          <w:lang w:val="fr-CA"/>
        </w:rPr>
      </w:pPr>
    </w:p>
    <w:p w14:paraId="401C245C" w14:textId="77777777" w:rsidR="00A753BC" w:rsidRPr="00A7515D" w:rsidRDefault="00A753BC" w:rsidP="00EA7516">
      <w:pPr>
        <w:pStyle w:val="Titre3"/>
        <w:numPr>
          <w:ilvl w:val="1"/>
          <w:numId w:val="15"/>
        </w:numPr>
        <w:spacing w:line="276" w:lineRule="auto"/>
        <w:jc w:val="both"/>
        <w:rPr>
          <w:rFonts w:ascii="Times New Roman" w:hAnsi="Times New Roman" w:cs="Times New Roman"/>
          <w:lang w:val="fr-CA"/>
        </w:rPr>
      </w:pPr>
      <w:bookmarkStart w:id="37" w:name="_Toc444800387"/>
      <w:r w:rsidRPr="00A7515D">
        <w:rPr>
          <w:rFonts w:ascii="Times New Roman" w:hAnsi="Times New Roman" w:cs="Times New Roman"/>
          <w:lang w:val="fr-CA"/>
        </w:rPr>
        <w:t>Quorum</w:t>
      </w:r>
      <w:bookmarkEnd w:id="37"/>
    </w:p>
    <w:p w14:paraId="76EFDC0D" w14:textId="6974EC58" w:rsidR="00F101B4" w:rsidRDefault="00A753BC" w:rsidP="00F101B4">
      <w:pPr>
        <w:widowControl w:val="0"/>
        <w:spacing w:after="240" w:line="276" w:lineRule="auto"/>
        <w:jc w:val="both"/>
        <w:rPr>
          <w:color w:val="000000" w:themeColor="text1"/>
          <w:lang w:val="fr-CA"/>
        </w:rPr>
      </w:pPr>
      <w:r w:rsidRPr="00A7515D">
        <w:rPr>
          <w:color w:val="000000" w:themeColor="text1"/>
          <w:lang w:val="fr-CA"/>
        </w:rPr>
        <w:t>Le quorum d'une assemblée générale ordinaire s'élève à 1% des membres de l’Association.</w:t>
      </w:r>
    </w:p>
    <w:p w14:paraId="459BE8B9" w14:textId="77777777" w:rsidR="001B47DB" w:rsidRPr="00F101B4" w:rsidRDefault="001B47DB" w:rsidP="00F101B4">
      <w:pPr>
        <w:widowControl w:val="0"/>
        <w:spacing w:after="240" w:line="276" w:lineRule="auto"/>
        <w:jc w:val="both"/>
        <w:rPr>
          <w:color w:val="000000" w:themeColor="text1"/>
          <w:lang w:val="fr-CA"/>
        </w:rPr>
      </w:pPr>
    </w:p>
    <w:p w14:paraId="2F86959D" w14:textId="5CDB05D7" w:rsidR="00F101B4" w:rsidRPr="00F101B4" w:rsidRDefault="00A753BC" w:rsidP="00F101B4">
      <w:pPr>
        <w:pStyle w:val="Titre3"/>
        <w:numPr>
          <w:ilvl w:val="1"/>
          <w:numId w:val="15"/>
        </w:numPr>
        <w:spacing w:line="276" w:lineRule="auto"/>
        <w:jc w:val="both"/>
        <w:rPr>
          <w:rFonts w:ascii="Times New Roman" w:hAnsi="Times New Roman" w:cs="Times New Roman"/>
          <w:lang w:val="fr-CA"/>
        </w:rPr>
      </w:pPr>
      <w:bookmarkStart w:id="38" w:name="_Toc444800388"/>
      <w:r w:rsidRPr="00A7515D">
        <w:rPr>
          <w:rFonts w:ascii="Times New Roman" w:hAnsi="Times New Roman" w:cs="Times New Roman"/>
          <w:lang w:val="fr-CA"/>
        </w:rPr>
        <w:t>Convocation</w:t>
      </w:r>
      <w:bookmarkEnd w:id="38"/>
    </w:p>
    <w:p w14:paraId="40C15253" w14:textId="5320D56D" w:rsidR="00D31B45" w:rsidRDefault="00A753BC" w:rsidP="00A753BC">
      <w:pPr>
        <w:spacing w:line="276" w:lineRule="auto"/>
        <w:jc w:val="both"/>
        <w:rPr>
          <w:color w:val="000000" w:themeColor="text1"/>
          <w:lang w:val="fr-CA"/>
        </w:rPr>
      </w:pPr>
      <w:r w:rsidRPr="00A7515D">
        <w:rPr>
          <w:color w:val="000000" w:themeColor="text1"/>
          <w:lang w:val="fr-CA"/>
        </w:rPr>
        <w:t>L'avis de convoc</w:t>
      </w:r>
      <w:r>
        <w:rPr>
          <w:color w:val="000000" w:themeColor="text1"/>
          <w:lang w:val="fr-CA"/>
        </w:rPr>
        <w:t>ation d'une a</w:t>
      </w:r>
      <w:r w:rsidRPr="00A7515D">
        <w:rPr>
          <w:color w:val="000000" w:themeColor="text1"/>
          <w:lang w:val="fr-CA"/>
        </w:rPr>
        <w:t>ssemblée générale ordinaire doit être envoyé au moins cinq (5) jours ouvrables, durant la session d'automne et d'hiver, et dix (10) jours ouvrables, durant la sess</w:t>
      </w:r>
      <w:r>
        <w:rPr>
          <w:color w:val="000000" w:themeColor="text1"/>
          <w:lang w:val="fr-CA"/>
        </w:rPr>
        <w:t>ion d'été, avant la tenue de l'a</w:t>
      </w:r>
      <w:r w:rsidRPr="00A7515D">
        <w:rPr>
          <w:color w:val="000000" w:themeColor="text1"/>
          <w:lang w:val="fr-CA"/>
        </w:rPr>
        <w:t>ssemblée</w:t>
      </w:r>
      <w:r>
        <w:rPr>
          <w:color w:val="000000" w:themeColor="text1"/>
          <w:lang w:val="fr-CA"/>
        </w:rPr>
        <w:t xml:space="preserve"> générale</w:t>
      </w:r>
      <w:r w:rsidRPr="00A7515D">
        <w:rPr>
          <w:color w:val="000000" w:themeColor="text1"/>
          <w:lang w:val="fr-CA"/>
        </w:rPr>
        <w:t>.</w:t>
      </w:r>
      <w:r w:rsidR="00D31B45">
        <w:rPr>
          <w:color w:val="000000" w:themeColor="text1"/>
          <w:lang w:val="fr-CA"/>
        </w:rPr>
        <w:t xml:space="preserve"> </w:t>
      </w:r>
    </w:p>
    <w:p w14:paraId="02E8F6A1" w14:textId="77777777" w:rsidR="00F101B4" w:rsidRDefault="00F101B4" w:rsidP="00A753BC">
      <w:pPr>
        <w:spacing w:line="276" w:lineRule="auto"/>
        <w:jc w:val="both"/>
        <w:rPr>
          <w:color w:val="000000" w:themeColor="text1"/>
          <w:lang w:val="fr-CA"/>
        </w:rPr>
      </w:pPr>
    </w:p>
    <w:p w14:paraId="7ABDB048" w14:textId="77777777" w:rsidR="00F101B4" w:rsidRPr="0023222A" w:rsidRDefault="00F101B4" w:rsidP="00F101B4">
      <w:pPr>
        <w:pStyle w:val="Titre3"/>
        <w:numPr>
          <w:ilvl w:val="1"/>
          <w:numId w:val="15"/>
        </w:numPr>
        <w:spacing w:line="276" w:lineRule="auto"/>
        <w:rPr>
          <w:rFonts w:ascii="Times New Roman" w:hAnsi="Times New Roman" w:cs="Times New Roman"/>
          <w:lang w:val="fr-CA"/>
        </w:rPr>
      </w:pPr>
      <w:bookmarkStart w:id="39" w:name="_Toc444800389"/>
      <w:r>
        <w:rPr>
          <w:rFonts w:ascii="Times New Roman" w:hAnsi="Times New Roman" w:cs="Times New Roman"/>
          <w:lang w:val="fr-CA"/>
        </w:rPr>
        <w:t>Convocation d'urgence</w:t>
      </w:r>
      <w:bookmarkEnd w:id="39"/>
      <w:r>
        <w:rPr>
          <w:rFonts w:ascii="Times New Roman" w:hAnsi="Times New Roman" w:cs="Times New Roman"/>
          <w:lang w:val="fr-CA"/>
        </w:rPr>
        <w:t xml:space="preserve"> </w:t>
      </w:r>
    </w:p>
    <w:p w14:paraId="5A20AC1F" w14:textId="5E93DD39" w:rsidR="00F101B4" w:rsidRPr="00F702E8" w:rsidRDefault="00F101B4" w:rsidP="0041335C">
      <w:pPr>
        <w:widowControl w:val="0"/>
        <w:autoSpaceDE w:val="0"/>
        <w:autoSpaceDN w:val="0"/>
        <w:adjustRightInd w:val="0"/>
        <w:spacing w:after="240" w:line="360" w:lineRule="atLeast"/>
        <w:jc w:val="both"/>
        <w:rPr>
          <w:rFonts w:ascii="Times" w:hAnsi="Times" w:cs="Times"/>
          <w:lang w:eastAsia="zh-CN"/>
        </w:rPr>
      </w:pPr>
      <w:r w:rsidRPr="00F702E8">
        <w:rPr>
          <w:lang w:eastAsia="zh-CN"/>
        </w:rPr>
        <w:t xml:space="preserve">En cas d'urgence, le Conseil exécutif peut convoquer une Assemblée générale </w:t>
      </w:r>
      <w:r w:rsidR="00873E15" w:rsidRPr="00F702E8">
        <w:rPr>
          <w:lang w:eastAsia="zh-CN"/>
        </w:rPr>
        <w:t>ordinaire</w:t>
      </w:r>
      <w:r w:rsidRPr="00F702E8">
        <w:rPr>
          <w:lang w:eastAsia="zh-CN"/>
        </w:rPr>
        <w:t xml:space="preserve"> d'urgence. </w:t>
      </w:r>
      <w:r w:rsidRPr="00F702E8">
        <w:rPr>
          <w:color w:val="000000" w:themeColor="text1"/>
          <w:lang w:val="fr-CA"/>
        </w:rPr>
        <w:t xml:space="preserve">Le délai de convocation est d’au moins trois (3) jours ouvrables. </w:t>
      </w:r>
    </w:p>
    <w:p w14:paraId="327805BE" w14:textId="77777777" w:rsidR="00F101B4" w:rsidRPr="00F702E8" w:rsidRDefault="00F101B4" w:rsidP="0041335C">
      <w:pPr>
        <w:widowControl w:val="0"/>
        <w:autoSpaceDE w:val="0"/>
        <w:autoSpaceDN w:val="0"/>
        <w:adjustRightInd w:val="0"/>
        <w:spacing w:after="240" w:line="360" w:lineRule="atLeast"/>
        <w:jc w:val="both"/>
        <w:rPr>
          <w:rFonts w:ascii="Times" w:hAnsi="Times" w:cs="Times"/>
          <w:lang w:eastAsia="zh-CN"/>
        </w:rPr>
      </w:pPr>
      <w:r w:rsidRPr="00F702E8">
        <w:rPr>
          <w:lang w:eastAsia="zh-CN"/>
        </w:rPr>
        <w:t xml:space="preserve">Ce dernier devra justifier, en début d'assemblée, les circonstances exceptionnelles qui le poussent à utiliser le délai de convocation d'urgence. </w:t>
      </w:r>
    </w:p>
    <w:p w14:paraId="418113C1" w14:textId="656AEFE6" w:rsidR="00F101B4" w:rsidRPr="00F702E8" w:rsidRDefault="00F101B4" w:rsidP="0041335C">
      <w:pPr>
        <w:widowControl w:val="0"/>
        <w:autoSpaceDE w:val="0"/>
        <w:autoSpaceDN w:val="0"/>
        <w:adjustRightInd w:val="0"/>
        <w:spacing w:after="240" w:line="360" w:lineRule="atLeast"/>
        <w:jc w:val="both"/>
        <w:rPr>
          <w:rFonts w:ascii="Times" w:hAnsi="Times" w:cs="Times"/>
          <w:lang w:eastAsia="zh-CN"/>
        </w:rPr>
      </w:pPr>
      <w:r w:rsidRPr="00F702E8">
        <w:rPr>
          <w:lang w:eastAsia="zh-CN"/>
        </w:rPr>
        <w:t xml:space="preserve">L'Assemblée devra se prononcer, en début de séance, sur la validité de cette convocation à la majorité des deux tiers (2/3) des voix exprimées sans quoi l'Assemblée devra être levée sur-le-champ. </w:t>
      </w:r>
      <w:r w:rsidRPr="00F702E8">
        <w:rPr>
          <w:color w:val="000000" w:themeColor="text1"/>
          <w:lang w:val="fr-CA"/>
        </w:rPr>
        <w:t xml:space="preserve">Le quorum </w:t>
      </w:r>
      <w:r w:rsidR="005C1AF5">
        <w:rPr>
          <w:color w:val="000000" w:themeColor="text1"/>
          <w:lang w:val="fr-CA"/>
        </w:rPr>
        <w:t xml:space="preserve">nécessaire à l'ouverture </w:t>
      </w:r>
      <w:r w:rsidRPr="00F702E8">
        <w:rPr>
          <w:color w:val="000000" w:themeColor="text1"/>
          <w:lang w:val="fr-CA"/>
        </w:rPr>
        <w:t xml:space="preserve">d'une </w:t>
      </w:r>
      <w:r w:rsidRPr="00F702E8">
        <w:rPr>
          <w:lang w:eastAsia="zh-CN"/>
        </w:rPr>
        <w:t xml:space="preserve">Assemblée générale </w:t>
      </w:r>
      <w:r w:rsidR="00015FF0" w:rsidRPr="00F702E8">
        <w:rPr>
          <w:lang w:eastAsia="zh-CN"/>
        </w:rPr>
        <w:t>ordinaire</w:t>
      </w:r>
      <w:r w:rsidRPr="00F702E8">
        <w:rPr>
          <w:lang w:eastAsia="zh-CN"/>
        </w:rPr>
        <w:t xml:space="preserve"> d'urgence</w:t>
      </w:r>
      <w:r w:rsidRPr="00F702E8">
        <w:rPr>
          <w:color w:val="000000" w:themeColor="text1"/>
          <w:lang w:val="fr-CA"/>
        </w:rPr>
        <w:t xml:space="preserve"> s'élève à 2% des membres de l’Association.</w:t>
      </w:r>
    </w:p>
    <w:p w14:paraId="0FDFA2C4" w14:textId="45C8D0A7" w:rsidR="00F101B4" w:rsidRPr="00F702E8" w:rsidRDefault="00F101B4" w:rsidP="0041335C">
      <w:pPr>
        <w:widowControl w:val="0"/>
        <w:autoSpaceDE w:val="0"/>
        <w:autoSpaceDN w:val="0"/>
        <w:adjustRightInd w:val="0"/>
        <w:spacing w:after="240" w:line="360" w:lineRule="atLeast"/>
        <w:jc w:val="both"/>
        <w:rPr>
          <w:rFonts w:ascii="Times" w:hAnsi="Times" w:cs="Times"/>
          <w:lang w:eastAsia="zh-CN"/>
        </w:rPr>
      </w:pPr>
      <w:r w:rsidRPr="00F702E8">
        <w:rPr>
          <w:lang w:eastAsia="zh-CN"/>
        </w:rPr>
        <w:t xml:space="preserve">Il ne peut y avoir qu'un « Sujet à discuter » dans l'ordre du jour d'une Assemblée générale d'urgence. Il n'est pas possible de convoquer d'Assemblée générale d'urgence durant la session d'été. </w:t>
      </w:r>
      <w:r w:rsidR="00B129FE" w:rsidRPr="00F702E8">
        <w:rPr>
          <w:lang w:eastAsia="zh-CN"/>
        </w:rPr>
        <w:t xml:space="preserve">L'ordre du jour ne peut faire l'objet de modifications. </w:t>
      </w:r>
    </w:p>
    <w:p w14:paraId="1173EFE7" w14:textId="4CE1E12F" w:rsidR="00F101B4" w:rsidRPr="00F702E8" w:rsidRDefault="00F101B4" w:rsidP="0041335C">
      <w:pPr>
        <w:widowControl w:val="0"/>
        <w:autoSpaceDE w:val="0"/>
        <w:autoSpaceDN w:val="0"/>
        <w:adjustRightInd w:val="0"/>
        <w:spacing w:after="240" w:line="360" w:lineRule="atLeast"/>
        <w:jc w:val="both"/>
        <w:rPr>
          <w:lang w:eastAsia="zh-CN"/>
        </w:rPr>
      </w:pPr>
      <w:r w:rsidRPr="00F702E8">
        <w:rPr>
          <w:lang w:eastAsia="zh-CN"/>
        </w:rPr>
        <w:t xml:space="preserve">Aucune question qui relève exclusivement </w:t>
      </w:r>
      <w:r w:rsidR="00015FF0" w:rsidRPr="00F702E8">
        <w:rPr>
          <w:lang w:eastAsia="zh-CN"/>
        </w:rPr>
        <w:t>d’a</w:t>
      </w:r>
      <w:r w:rsidRPr="00F702E8">
        <w:rPr>
          <w:lang w:eastAsia="zh-CN"/>
        </w:rPr>
        <w:t xml:space="preserve">ssemblée générale </w:t>
      </w:r>
      <w:r w:rsidRPr="00F702E8">
        <w:rPr>
          <w:lang w:val="fr-CA"/>
        </w:rPr>
        <w:t>extraordinaire</w:t>
      </w:r>
      <w:r w:rsidRPr="00F702E8">
        <w:rPr>
          <w:lang w:eastAsia="zh-CN"/>
        </w:rPr>
        <w:t xml:space="preserve"> ne pourra être traitée. </w:t>
      </w:r>
    </w:p>
    <w:p w14:paraId="0D4A697E" w14:textId="77777777" w:rsidR="00F101B4" w:rsidRPr="00A7515D" w:rsidRDefault="00F101B4" w:rsidP="00A753BC">
      <w:pPr>
        <w:spacing w:line="276" w:lineRule="auto"/>
        <w:jc w:val="both"/>
        <w:rPr>
          <w:color w:val="000000" w:themeColor="text1"/>
          <w:lang w:val="fr-CA"/>
        </w:rPr>
      </w:pPr>
    </w:p>
    <w:p w14:paraId="2C1CD91C" w14:textId="77777777" w:rsidR="007C24D5" w:rsidRPr="00A7515D" w:rsidRDefault="007C24D5" w:rsidP="00BB56C8">
      <w:pPr>
        <w:pStyle w:val="Contenudetableau"/>
        <w:spacing w:line="276" w:lineRule="auto"/>
        <w:rPr>
          <w:sz w:val="21"/>
          <w:szCs w:val="21"/>
          <w:lang w:val="fr-CA"/>
        </w:rPr>
      </w:pPr>
    </w:p>
    <w:p w14:paraId="69C1C150" w14:textId="1F19E116" w:rsidR="007C24D5" w:rsidRPr="00A7515D" w:rsidRDefault="00046B15" w:rsidP="00BB56C8">
      <w:pPr>
        <w:pStyle w:val="Titre2"/>
        <w:spacing w:line="276" w:lineRule="auto"/>
        <w:rPr>
          <w:rFonts w:ascii="Times New Roman" w:hAnsi="Times New Roman" w:cs="Times New Roman"/>
          <w:lang w:val="fr-CA"/>
        </w:rPr>
      </w:pPr>
      <w:bookmarkStart w:id="40" w:name="_Toc444800390"/>
      <w:r>
        <w:rPr>
          <w:rFonts w:ascii="Times New Roman" w:hAnsi="Times New Roman" w:cs="Times New Roman"/>
          <w:lang w:val="fr-CA"/>
        </w:rPr>
        <w:t>Section 3</w:t>
      </w:r>
      <w:r w:rsidR="00E7799C" w:rsidRPr="00A7515D">
        <w:rPr>
          <w:rFonts w:ascii="Times New Roman" w:hAnsi="Times New Roman" w:cs="Times New Roman"/>
          <w:lang w:val="fr-CA"/>
        </w:rPr>
        <w:t> : Assemblée générale annuelle</w:t>
      </w:r>
      <w:bookmarkEnd w:id="40"/>
    </w:p>
    <w:p w14:paraId="0929415E" w14:textId="77777777" w:rsidR="00493499" w:rsidRPr="00A7515D" w:rsidRDefault="00493499" w:rsidP="00BB56C8">
      <w:pPr>
        <w:pStyle w:val="Contenudetableau"/>
        <w:spacing w:line="276" w:lineRule="auto"/>
        <w:rPr>
          <w:b/>
          <w:sz w:val="21"/>
          <w:szCs w:val="21"/>
          <w:lang w:val="fr-CA"/>
        </w:rPr>
      </w:pPr>
    </w:p>
    <w:p w14:paraId="7E99E3F3" w14:textId="5593FA8C" w:rsidR="001B2E0C" w:rsidRPr="00A7515D" w:rsidRDefault="00B126AE" w:rsidP="00F101B4">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lastRenderedPageBreak/>
        <w:t xml:space="preserve"> </w:t>
      </w:r>
      <w:bookmarkStart w:id="41" w:name="_Toc444800391"/>
      <w:r w:rsidR="00E7799C" w:rsidRPr="00A7515D">
        <w:rPr>
          <w:rFonts w:ascii="Times New Roman" w:hAnsi="Times New Roman" w:cs="Times New Roman"/>
          <w:lang w:val="fr-CA"/>
        </w:rPr>
        <w:t>Juridictions</w:t>
      </w:r>
      <w:bookmarkEnd w:id="41"/>
    </w:p>
    <w:p w14:paraId="70CAE24D" w14:textId="5954D615" w:rsidR="001B2E0C" w:rsidRPr="00A7515D" w:rsidRDefault="001B2E0C" w:rsidP="003A6E49">
      <w:pPr>
        <w:widowControl w:val="0"/>
        <w:spacing w:after="240" w:line="276" w:lineRule="auto"/>
        <w:jc w:val="both"/>
        <w:rPr>
          <w:color w:val="000000" w:themeColor="text1"/>
          <w:lang w:val="fr-CA"/>
        </w:rPr>
      </w:pPr>
      <w:r w:rsidRPr="00A7515D">
        <w:rPr>
          <w:color w:val="000000" w:themeColor="text1"/>
          <w:lang w:val="fr-CA"/>
        </w:rPr>
        <w:t>Les assemblées générales annuelles ne diffèrent des assemblées générales</w:t>
      </w:r>
      <w:r w:rsidR="008439A2">
        <w:rPr>
          <w:color w:val="000000" w:themeColor="text1"/>
          <w:lang w:val="fr-CA"/>
        </w:rPr>
        <w:t xml:space="preserve"> ordinaires</w:t>
      </w:r>
      <w:r w:rsidRPr="00A7515D">
        <w:rPr>
          <w:color w:val="000000" w:themeColor="text1"/>
          <w:lang w:val="fr-CA"/>
        </w:rPr>
        <w:t xml:space="preserve"> que par le moment plus ou moins déterminé de leur convocation et par les points précis qui doivent être inscrits à l’ordre du jour. </w:t>
      </w:r>
    </w:p>
    <w:p w14:paraId="2553567A" w14:textId="77777777" w:rsidR="00493499" w:rsidRPr="00A7515D" w:rsidRDefault="00493499" w:rsidP="00BB56C8">
      <w:pPr>
        <w:widowControl w:val="0"/>
        <w:spacing w:after="240" w:line="276" w:lineRule="auto"/>
        <w:rPr>
          <w:b/>
          <w:color w:val="000000" w:themeColor="text1"/>
          <w:lang w:val="fr-CA"/>
        </w:rPr>
      </w:pPr>
    </w:p>
    <w:p w14:paraId="25EFE0F4" w14:textId="5A6DA5CB" w:rsidR="001B2E0C" w:rsidRPr="00A7515D" w:rsidRDefault="00B126AE" w:rsidP="00F101B4">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42" w:name="_Toc444800392"/>
      <w:r w:rsidR="00E7799C" w:rsidRPr="00A7515D">
        <w:rPr>
          <w:rFonts w:ascii="Times New Roman" w:hAnsi="Times New Roman" w:cs="Times New Roman"/>
          <w:lang w:val="fr-CA"/>
        </w:rPr>
        <w:t>Quorum</w:t>
      </w:r>
      <w:bookmarkEnd w:id="42"/>
    </w:p>
    <w:p w14:paraId="4ECE58AC" w14:textId="3B28FD40" w:rsidR="001B2E0C" w:rsidRPr="00A7515D" w:rsidRDefault="001B2E0C" w:rsidP="003A6E49">
      <w:pPr>
        <w:pStyle w:val="Contenudetableau"/>
        <w:spacing w:line="276" w:lineRule="auto"/>
        <w:jc w:val="both"/>
        <w:rPr>
          <w:color w:val="000000" w:themeColor="text1"/>
          <w:lang w:val="fr-CA"/>
        </w:rPr>
      </w:pPr>
      <w:r w:rsidRPr="00A7515D">
        <w:rPr>
          <w:color w:val="000000" w:themeColor="text1"/>
          <w:lang w:val="fr-CA"/>
        </w:rPr>
        <w:t>Le quorum d'une assemblée générale annuelle s'élève à 1% des membres de l’Association</w:t>
      </w:r>
      <w:r w:rsidR="00493499" w:rsidRPr="00A7515D">
        <w:rPr>
          <w:color w:val="000000" w:themeColor="text1"/>
          <w:lang w:val="fr-CA"/>
        </w:rPr>
        <w:t>.</w:t>
      </w:r>
    </w:p>
    <w:p w14:paraId="48E959DB" w14:textId="77777777" w:rsidR="00493499" w:rsidRPr="00A7515D" w:rsidRDefault="00493499" w:rsidP="003A6E49">
      <w:pPr>
        <w:pStyle w:val="Contenudetableau"/>
        <w:spacing w:line="276" w:lineRule="auto"/>
        <w:jc w:val="both"/>
        <w:rPr>
          <w:color w:val="000000" w:themeColor="text1"/>
          <w:lang w:val="fr-CA"/>
        </w:rPr>
      </w:pPr>
    </w:p>
    <w:p w14:paraId="2E886029" w14:textId="29907BA1" w:rsidR="00493499" w:rsidRPr="00A7515D" w:rsidRDefault="00493499" w:rsidP="003A6E49">
      <w:pPr>
        <w:widowControl w:val="0"/>
        <w:spacing w:after="240" w:line="276" w:lineRule="auto"/>
        <w:jc w:val="both"/>
        <w:rPr>
          <w:color w:val="000000" w:themeColor="text1"/>
          <w:lang w:val="fr-CA"/>
        </w:rPr>
      </w:pPr>
      <w:r w:rsidRPr="00A7515D">
        <w:rPr>
          <w:color w:val="000000" w:themeColor="text1"/>
          <w:lang w:val="fr-CA"/>
        </w:rPr>
        <w:t>Si une assemblée ne peut être ouverte, faute du nombre de membres requis, elle pourra être convoquée de nouveau selon les délais de convocation prescrits par les présents règlements généraux. Lors d’une assemblée générale reprise, les membres p</w:t>
      </w:r>
      <w:r w:rsidR="003A6E49">
        <w:rPr>
          <w:color w:val="000000" w:themeColor="text1"/>
          <w:lang w:val="fr-CA"/>
        </w:rPr>
        <w:t>euven</w:t>
      </w:r>
      <w:r w:rsidRPr="00A7515D">
        <w:rPr>
          <w:color w:val="000000" w:themeColor="text1"/>
          <w:lang w:val="fr-CA"/>
        </w:rPr>
        <w:t xml:space="preserve">t ouvrir et tenir des votes si le quorum moral est constaté lors de l’ouverture de ladite assemblée. </w:t>
      </w:r>
    </w:p>
    <w:p w14:paraId="7E95AB02" w14:textId="77777777" w:rsidR="001B2E0C" w:rsidRPr="00A7515D" w:rsidRDefault="001B2E0C" w:rsidP="00BB56C8">
      <w:pPr>
        <w:pStyle w:val="Contenudetableau"/>
        <w:spacing w:line="276" w:lineRule="auto"/>
        <w:ind w:left="720"/>
        <w:rPr>
          <w:lang w:val="fr-CA"/>
        </w:rPr>
      </w:pPr>
    </w:p>
    <w:p w14:paraId="78A4D69C" w14:textId="78C7BFBC" w:rsidR="001B2E0C" w:rsidRPr="00A7515D" w:rsidRDefault="00E7799C" w:rsidP="00F101B4">
      <w:pPr>
        <w:pStyle w:val="Titre3"/>
        <w:numPr>
          <w:ilvl w:val="1"/>
          <w:numId w:val="15"/>
        </w:numPr>
        <w:spacing w:line="276" w:lineRule="auto"/>
        <w:rPr>
          <w:rFonts w:ascii="Times New Roman" w:hAnsi="Times New Roman" w:cs="Times New Roman"/>
          <w:lang w:val="fr-CA"/>
        </w:rPr>
      </w:pPr>
      <w:bookmarkStart w:id="43" w:name="_Toc444800393"/>
      <w:r w:rsidRPr="00A7515D">
        <w:rPr>
          <w:rFonts w:ascii="Times New Roman" w:hAnsi="Times New Roman" w:cs="Times New Roman"/>
          <w:lang w:val="fr-CA"/>
        </w:rPr>
        <w:t>Convocation</w:t>
      </w:r>
      <w:bookmarkEnd w:id="43"/>
    </w:p>
    <w:p w14:paraId="725D1123" w14:textId="26A5D0BA" w:rsidR="001B2E0C" w:rsidRPr="00A7515D" w:rsidRDefault="003A6E49" w:rsidP="003A6E49">
      <w:pPr>
        <w:spacing w:line="276" w:lineRule="auto"/>
        <w:jc w:val="both"/>
        <w:rPr>
          <w:color w:val="000000" w:themeColor="text1"/>
          <w:lang w:val="fr-CA"/>
        </w:rPr>
      </w:pPr>
      <w:r>
        <w:rPr>
          <w:color w:val="000000" w:themeColor="text1"/>
          <w:lang w:val="fr-CA"/>
        </w:rPr>
        <w:t>L'avis de convocation d'une a</w:t>
      </w:r>
      <w:r w:rsidR="001B2E0C" w:rsidRPr="00A7515D">
        <w:rPr>
          <w:color w:val="000000" w:themeColor="text1"/>
          <w:lang w:val="fr-CA"/>
        </w:rPr>
        <w:t>ssemblée générale annuelle doit être envoyé au moins dix (10) jours ouvrables, durant la session d'automne et d'hiver, et quinze (15) jours ouvrables, durant la sess</w:t>
      </w:r>
      <w:r>
        <w:rPr>
          <w:color w:val="000000" w:themeColor="text1"/>
          <w:lang w:val="fr-CA"/>
        </w:rPr>
        <w:t>ion d'été, avant la tenue de l'a</w:t>
      </w:r>
      <w:r w:rsidR="001B2E0C" w:rsidRPr="00A7515D">
        <w:rPr>
          <w:color w:val="000000" w:themeColor="text1"/>
          <w:lang w:val="fr-CA"/>
        </w:rPr>
        <w:t>ssemblée</w:t>
      </w:r>
      <w:r>
        <w:rPr>
          <w:color w:val="000000" w:themeColor="text1"/>
          <w:lang w:val="fr-CA"/>
        </w:rPr>
        <w:t xml:space="preserve"> générale annuelle</w:t>
      </w:r>
      <w:r w:rsidR="001B2E0C" w:rsidRPr="00A7515D">
        <w:rPr>
          <w:color w:val="000000" w:themeColor="text1"/>
          <w:lang w:val="fr-CA"/>
        </w:rPr>
        <w:t>.</w:t>
      </w:r>
      <w:r w:rsidR="0027445D">
        <w:rPr>
          <w:color w:val="000000" w:themeColor="text1"/>
          <w:lang w:val="fr-CA"/>
        </w:rPr>
        <w:t xml:space="preserve"> </w:t>
      </w:r>
    </w:p>
    <w:p w14:paraId="77676565" w14:textId="77777777" w:rsidR="001B2E0C" w:rsidRPr="00A7515D" w:rsidRDefault="001B2E0C" w:rsidP="00BB56C8">
      <w:pPr>
        <w:spacing w:line="276" w:lineRule="auto"/>
        <w:rPr>
          <w:color w:val="000000" w:themeColor="text1"/>
          <w:lang w:val="fr-CA"/>
        </w:rPr>
      </w:pPr>
    </w:p>
    <w:p w14:paraId="54A9D34B" w14:textId="4180EFEB" w:rsidR="001B2E0C" w:rsidRPr="00A7515D" w:rsidRDefault="001C5F9F" w:rsidP="003A6E49">
      <w:pPr>
        <w:widowControl w:val="0"/>
        <w:spacing w:after="240" w:line="276" w:lineRule="auto"/>
        <w:jc w:val="both"/>
        <w:rPr>
          <w:color w:val="000000" w:themeColor="text1"/>
          <w:lang w:val="fr-CA"/>
        </w:rPr>
      </w:pPr>
      <w:r>
        <w:rPr>
          <w:color w:val="000000" w:themeColor="text1"/>
          <w:lang w:val="fr-CA"/>
        </w:rPr>
        <w:t>Deux</w:t>
      </w:r>
      <w:r w:rsidR="001B2E0C" w:rsidRPr="00A7515D">
        <w:rPr>
          <w:color w:val="000000" w:themeColor="text1"/>
          <w:lang w:val="fr-CA"/>
        </w:rPr>
        <w:t xml:space="preserve"> (2) assemblées générales dites annuelles doivent être convoquées au cours d’un mandat, soit une à la session d’automne et une à la session d’hiver. </w:t>
      </w:r>
    </w:p>
    <w:p w14:paraId="4BA09601" w14:textId="77777777" w:rsidR="003A6E49" w:rsidRPr="003A6E49" w:rsidRDefault="001B2E0C" w:rsidP="00551407">
      <w:pPr>
        <w:pStyle w:val="Pardeliste"/>
        <w:widowControl w:val="0"/>
        <w:numPr>
          <w:ilvl w:val="0"/>
          <w:numId w:val="18"/>
        </w:numPr>
        <w:spacing w:after="240" w:line="276" w:lineRule="auto"/>
        <w:jc w:val="both"/>
        <w:rPr>
          <w:color w:val="auto"/>
          <w:lang w:val="fr-CA"/>
        </w:rPr>
      </w:pPr>
      <w:r w:rsidRPr="00A7515D">
        <w:rPr>
          <w:color w:val="000000" w:themeColor="text1"/>
          <w:lang w:val="fr-CA"/>
        </w:rPr>
        <w:t>Une première convocation à l’assemblée annuelle doit avoir lieu à la session d’automne, et ce, dans les cinq (5) premières semaines de la session et doit obligatoirement comprendre ces points à l'ordre du jour :</w:t>
      </w:r>
      <w:r w:rsidR="003A6E49">
        <w:rPr>
          <w:lang w:val="fr-CA"/>
        </w:rPr>
        <w:t xml:space="preserve"> </w:t>
      </w:r>
    </w:p>
    <w:p w14:paraId="38D39786" w14:textId="5B1600A3" w:rsidR="003A6E49" w:rsidRPr="003A6E49" w:rsidRDefault="0025310C" w:rsidP="00E83B64">
      <w:pPr>
        <w:pStyle w:val="Pardeliste"/>
        <w:widowControl w:val="0"/>
        <w:numPr>
          <w:ilvl w:val="1"/>
          <w:numId w:val="22"/>
        </w:numPr>
        <w:spacing w:after="240" w:line="276" w:lineRule="auto"/>
        <w:jc w:val="both"/>
        <w:rPr>
          <w:color w:val="auto"/>
          <w:lang w:val="fr-CA"/>
        </w:rPr>
      </w:pPr>
      <w:r w:rsidRPr="00A7515D">
        <w:rPr>
          <w:color w:val="000000" w:themeColor="text1"/>
          <w:lang w:val="fr-CA"/>
        </w:rPr>
        <w:t>b</w:t>
      </w:r>
      <w:r w:rsidR="001B2E0C" w:rsidRPr="00A7515D">
        <w:rPr>
          <w:color w:val="000000" w:themeColor="text1"/>
          <w:lang w:val="fr-CA"/>
        </w:rPr>
        <w:t xml:space="preserve">ilan financier de l'année précédente, accompagné du rapport du </w:t>
      </w:r>
      <w:r w:rsidR="003A6E49">
        <w:rPr>
          <w:color w:val="000000" w:themeColor="text1"/>
          <w:lang w:val="fr-CA"/>
        </w:rPr>
        <w:t xml:space="preserve">vérificateur </w:t>
      </w:r>
      <w:r w:rsidR="001B2E0C" w:rsidRPr="00A7515D">
        <w:rPr>
          <w:color w:val="000000" w:themeColor="text1"/>
          <w:lang w:val="fr-CA"/>
        </w:rPr>
        <w:t>ou de</w:t>
      </w:r>
      <w:r w:rsidR="003A6E49">
        <w:rPr>
          <w:color w:val="000000" w:themeColor="text1"/>
          <w:lang w:val="fr-CA"/>
        </w:rPr>
        <w:t xml:space="preserve"> la vérifica</w:t>
      </w:r>
      <w:r w:rsidRPr="00A7515D">
        <w:rPr>
          <w:color w:val="000000" w:themeColor="text1"/>
          <w:lang w:val="fr-CA"/>
        </w:rPr>
        <w:t xml:space="preserve">trice </w:t>
      </w:r>
      <w:r w:rsidR="00F64E79" w:rsidRPr="00A7515D">
        <w:rPr>
          <w:color w:val="000000" w:themeColor="text1"/>
          <w:lang w:val="fr-CA"/>
        </w:rPr>
        <w:t>externe ;</w:t>
      </w:r>
      <w:r w:rsidRPr="00A7515D">
        <w:rPr>
          <w:color w:val="000000" w:themeColor="text1"/>
          <w:lang w:val="fr-CA"/>
        </w:rPr>
        <w:t xml:space="preserve"> </w:t>
      </w:r>
    </w:p>
    <w:p w14:paraId="4BE57B4F" w14:textId="77777777" w:rsidR="003A6E49" w:rsidRPr="003A6E49" w:rsidRDefault="0025310C" w:rsidP="00E83B64">
      <w:pPr>
        <w:pStyle w:val="Pardeliste"/>
        <w:widowControl w:val="0"/>
        <w:numPr>
          <w:ilvl w:val="1"/>
          <w:numId w:val="22"/>
        </w:numPr>
        <w:spacing w:after="240" w:line="276" w:lineRule="auto"/>
        <w:jc w:val="both"/>
        <w:rPr>
          <w:color w:val="auto"/>
          <w:lang w:val="fr-CA"/>
        </w:rPr>
      </w:pPr>
      <w:r w:rsidRPr="00A7515D">
        <w:rPr>
          <w:color w:val="000000" w:themeColor="text1"/>
          <w:lang w:val="fr-CA"/>
        </w:rPr>
        <w:t>p</w:t>
      </w:r>
      <w:r w:rsidR="001B2E0C" w:rsidRPr="00A7515D">
        <w:rPr>
          <w:color w:val="000000" w:themeColor="text1"/>
          <w:lang w:val="fr-CA"/>
        </w:rPr>
        <w:t>révision</w:t>
      </w:r>
      <w:r w:rsidRPr="00A7515D">
        <w:rPr>
          <w:color w:val="000000" w:themeColor="text1"/>
          <w:lang w:val="fr-CA"/>
        </w:rPr>
        <w:t>s budgétaires de l’année cours</w:t>
      </w:r>
      <w:r w:rsidR="00B36529" w:rsidRPr="00A7515D">
        <w:rPr>
          <w:color w:val="000000" w:themeColor="text1"/>
          <w:lang w:val="fr-CA"/>
        </w:rPr>
        <w:t xml:space="preserve"> </w:t>
      </w:r>
      <w:r w:rsidRPr="00A7515D">
        <w:rPr>
          <w:color w:val="000000" w:themeColor="text1"/>
          <w:lang w:val="fr-CA"/>
        </w:rPr>
        <w:t xml:space="preserve">; </w:t>
      </w:r>
    </w:p>
    <w:p w14:paraId="02130E30" w14:textId="7DFBE010" w:rsidR="003A6E49" w:rsidRPr="003A6E49" w:rsidRDefault="00B36529" w:rsidP="00E83B64">
      <w:pPr>
        <w:pStyle w:val="Pardeliste"/>
        <w:widowControl w:val="0"/>
        <w:numPr>
          <w:ilvl w:val="1"/>
          <w:numId w:val="22"/>
        </w:numPr>
        <w:spacing w:after="240" w:line="276" w:lineRule="auto"/>
        <w:jc w:val="both"/>
        <w:rPr>
          <w:color w:val="auto"/>
          <w:lang w:val="fr-CA"/>
        </w:rPr>
      </w:pPr>
      <w:r w:rsidRPr="00A7515D">
        <w:rPr>
          <w:color w:val="000000" w:themeColor="text1"/>
          <w:lang w:val="fr-CA"/>
        </w:rPr>
        <w:t>n</w:t>
      </w:r>
      <w:r w:rsidR="00551407">
        <w:rPr>
          <w:color w:val="000000" w:themeColor="text1"/>
          <w:lang w:val="fr-CA"/>
        </w:rPr>
        <w:t>omination d’un</w:t>
      </w:r>
      <w:r w:rsidR="001B2E0C" w:rsidRPr="00A7515D">
        <w:rPr>
          <w:color w:val="000000" w:themeColor="text1"/>
          <w:lang w:val="fr-CA"/>
        </w:rPr>
        <w:t>e</w:t>
      </w:r>
      <w:r w:rsidR="00551407">
        <w:rPr>
          <w:color w:val="000000" w:themeColor="text1"/>
          <w:lang w:val="fr-CA"/>
        </w:rPr>
        <w:t xml:space="preserve"> vérificatrice, d’un vérificateur</w:t>
      </w:r>
      <w:r w:rsidR="001B2E0C" w:rsidRPr="00A7515D">
        <w:rPr>
          <w:color w:val="000000" w:themeColor="text1"/>
          <w:lang w:val="fr-CA"/>
        </w:rPr>
        <w:t xml:space="preserve"> externe</w:t>
      </w:r>
      <w:r w:rsidRPr="00A7515D">
        <w:rPr>
          <w:color w:val="000000" w:themeColor="text1"/>
          <w:lang w:val="fr-CA"/>
        </w:rPr>
        <w:t xml:space="preserve"> </w:t>
      </w:r>
      <w:r w:rsidR="0025310C" w:rsidRPr="00A7515D">
        <w:rPr>
          <w:lang w:val="fr-CA"/>
        </w:rPr>
        <w:t xml:space="preserve">; </w:t>
      </w:r>
    </w:p>
    <w:p w14:paraId="69D73FBF" w14:textId="3013F37F" w:rsidR="0025310C" w:rsidRPr="00A7515D" w:rsidRDefault="00B36529" w:rsidP="00E83B64">
      <w:pPr>
        <w:pStyle w:val="Pardeliste"/>
        <w:widowControl w:val="0"/>
        <w:numPr>
          <w:ilvl w:val="1"/>
          <w:numId w:val="22"/>
        </w:numPr>
        <w:spacing w:after="240" w:line="276" w:lineRule="auto"/>
        <w:jc w:val="both"/>
        <w:rPr>
          <w:color w:val="auto"/>
          <w:lang w:val="fr-CA"/>
        </w:rPr>
      </w:pPr>
      <w:r w:rsidRPr="00A7515D">
        <w:rPr>
          <w:color w:val="000000" w:themeColor="text1"/>
          <w:lang w:val="fr-CA"/>
        </w:rPr>
        <w:t>n</w:t>
      </w:r>
      <w:r w:rsidR="0025310C" w:rsidRPr="00A7515D">
        <w:rPr>
          <w:color w:val="000000" w:themeColor="text1"/>
          <w:lang w:val="fr-CA"/>
        </w:rPr>
        <w:t>omination</w:t>
      </w:r>
      <w:r w:rsidR="001B2E0C" w:rsidRPr="00A7515D">
        <w:rPr>
          <w:color w:val="000000" w:themeColor="text1"/>
          <w:lang w:val="fr-CA"/>
        </w:rPr>
        <w:t xml:space="preserve"> </w:t>
      </w:r>
      <w:r w:rsidR="0025310C" w:rsidRPr="00A7515D">
        <w:rPr>
          <w:color w:val="000000" w:themeColor="text1"/>
          <w:lang w:val="fr-CA"/>
        </w:rPr>
        <w:t>aux instances</w:t>
      </w:r>
      <w:r w:rsidR="00F64E79" w:rsidRPr="00A7515D">
        <w:rPr>
          <w:color w:val="000000" w:themeColor="text1"/>
          <w:lang w:val="fr-CA"/>
        </w:rPr>
        <w:t>.</w:t>
      </w:r>
    </w:p>
    <w:p w14:paraId="219E0B5F" w14:textId="77777777" w:rsidR="0025310C" w:rsidRPr="00A7515D" w:rsidRDefault="0025310C" w:rsidP="00551407">
      <w:pPr>
        <w:widowControl w:val="0"/>
        <w:spacing w:after="240" w:line="276" w:lineRule="auto"/>
        <w:jc w:val="both"/>
        <w:rPr>
          <w:lang w:val="fr-CA"/>
        </w:rPr>
      </w:pPr>
    </w:p>
    <w:p w14:paraId="4712A016" w14:textId="5A46F33F" w:rsidR="003A6E49" w:rsidRPr="003A6E49" w:rsidRDefault="001B2E0C" w:rsidP="00551407">
      <w:pPr>
        <w:pStyle w:val="Pardeliste"/>
        <w:widowControl w:val="0"/>
        <w:numPr>
          <w:ilvl w:val="0"/>
          <w:numId w:val="18"/>
        </w:numPr>
        <w:spacing w:after="240" w:line="276" w:lineRule="auto"/>
        <w:jc w:val="both"/>
        <w:rPr>
          <w:color w:val="auto"/>
          <w:lang w:val="fr-CA"/>
        </w:rPr>
      </w:pPr>
      <w:r w:rsidRPr="00A7515D">
        <w:rPr>
          <w:color w:val="000000" w:themeColor="text1"/>
          <w:lang w:val="fr-CA"/>
        </w:rPr>
        <w:t xml:space="preserve">Une assemblée annuelle à la session d’hiver doit se tenir avant la fin du mandat des </w:t>
      </w:r>
      <w:r w:rsidRPr="00A7515D">
        <w:rPr>
          <w:rFonts w:eastAsia="Calibri"/>
          <w:color w:val="000000" w:themeColor="text1"/>
          <w:lang w:val="fr-CA"/>
        </w:rPr>
        <w:t>e</w:t>
      </w:r>
      <w:r w:rsidRPr="00A7515D">
        <w:rPr>
          <w:rFonts w:eastAsia="Times New Roman"/>
          <w:color w:val="000000" w:themeColor="text1"/>
          <w:lang w:val="fr-CA"/>
        </w:rPr>
        <w:t>xécutant</w:t>
      </w:r>
      <w:r w:rsidR="00551407">
        <w:rPr>
          <w:rFonts w:eastAsia="Times New Roman"/>
          <w:color w:val="000000" w:themeColor="text1"/>
          <w:lang w:val="fr-CA"/>
        </w:rPr>
        <w:t>e</w:t>
      </w:r>
      <w:r w:rsidRPr="00A7515D">
        <w:rPr>
          <w:rFonts w:eastAsia="Times New Roman"/>
          <w:color w:val="000000" w:themeColor="text1"/>
          <w:lang w:val="fr-CA"/>
        </w:rPr>
        <w:t>s</w:t>
      </w:r>
      <w:r w:rsidR="00551407">
        <w:rPr>
          <w:rFonts w:eastAsia="Times New Roman"/>
          <w:color w:val="000000" w:themeColor="text1"/>
          <w:lang w:val="fr-CA"/>
        </w:rPr>
        <w:t>, exécutants</w:t>
      </w:r>
      <w:r w:rsidRPr="00A7515D">
        <w:rPr>
          <w:color w:val="000000" w:themeColor="text1"/>
          <w:lang w:val="fr-CA"/>
        </w:rPr>
        <w:t xml:space="preserve"> et </w:t>
      </w:r>
      <w:r w:rsidR="006E18A5">
        <w:rPr>
          <w:color w:val="000000" w:themeColor="text1"/>
          <w:lang w:val="fr-CA"/>
        </w:rPr>
        <w:t>comprend</w:t>
      </w:r>
      <w:r w:rsidRPr="00A7515D">
        <w:rPr>
          <w:color w:val="000000" w:themeColor="text1"/>
          <w:lang w:val="fr-CA"/>
        </w:rPr>
        <w:t xml:space="preserve"> obligatoirement ces points (ou des équivalents) à l’ordre du jour en plus des points mentionnés</w:t>
      </w:r>
      <w:r w:rsidR="003A6E49">
        <w:rPr>
          <w:color w:val="000000" w:themeColor="text1"/>
          <w:lang w:val="fr-CA"/>
        </w:rPr>
        <w:t xml:space="preserve"> dans le dernier point</w:t>
      </w:r>
      <w:r w:rsidRPr="00A7515D">
        <w:rPr>
          <w:color w:val="000000" w:themeColor="text1"/>
          <w:lang w:val="fr-CA"/>
        </w:rPr>
        <w:t xml:space="preserve"> : </w:t>
      </w:r>
    </w:p>
    <w:p w14:paraId="1DE4A979" w14:textId="61A20F60" w:rsidR="003A6E49" w:rsidRPr="003A6E49" w:rsidRDefault="003A6E49" w:rsidP="00E83B64">
      <w:pPr>
        <w:pStyle w:val="Pardeliste"/>
        <w:widowControl w:val="0"/>
        <w:numPr>
          <w:ilvl w:val="1"/>
          <w:numId w:val="23"/>
        </w:numPr>
        <w:spacing w:after="240" w:line="276" w:lineRule="auto"/>
        <w:jc w:val="both"/>
        <w:rPr>
          <w:color w:val="auto"/>
          <w:lang w:val="fr-CA"/>
        </w:rPr>
      </w:pPr>
      <w:r>
        <w:rPr>
          <w:color w:val="000000" w:themeColor="text1"/>
          <w:lang w:val="fr-CA"/>
        </w:rPr>
        <w:t>é</w:t>
      </w:r>
      <w:r w:rsidR="001B2E0C" w:rsidRPr="00A7515D">
        <w:rPr>
          <w:color w:val="000000" w:themeColor="text1"/>
          <w:lang w:val="fr-CA"/>
        </w:rPr>
        <w:t>lections annuelles</w:t>
      </w:r>
      <w:r w:rsidR="00BA6BFE" w:rsidRPr="00A7515D">
        <w:rPr>
          <w:color w:val="000000" w:themeColor="text1"/>
          <w:lang w:val="fr-CA"/>
        </w:rPr>
        <w:t>;</w:t>
      </w:r>
      <w:r w:rsidR="0025310C" w:rsidRPr="00A7515D">
        <w:rPr>
          <w:color w:val="000000" w:themeColor="text1"/>
          <w:lang w:val="fr-CA"/>
        </w:rPr>
        <w:t xml:space="preserve"> </w:t>
      </w:r>
    </w:p>
    <w:p w14:paraId="6567BE0F" w14:textId="2037408F" w:rsidR="001B2E0C" w:rsidRPr="00A7515D" w:rsidRDefault="003A6E49" w:rsidP="00E83B64">
      <w:pPr>
        <w:pStyle w:val="Pardeliste"/>
        <w:widowControl w:val="0"/>
        <w:numPr>
          <w:ilvl w:val="1"/>
          <w:numId w:val="23"/>
        </w:numPr>
        <w:spacing w:after="240" w:line="276" w:lineRule="auto"/>
        <w:jc w:val="both"/>
        <w:rPr>
          <w:color w:val="auto"/>
          <w:lang w:val="fr-CA"/>
        </w:rPr>
      </w:pPr>
      <w:r>
        <w:rPr>
          <w:color w:val="000000" w:themeColor="text1"/>
          <w:lang w:val="fr-CA"/>
        </w:rPr>
        <w:t>o</w:t>
      </w:r>
      <w:r w:rsidR="001B2E0C" w:rsidRPr="00A7515D">
        <w:rPr>
          <w:color w:val="000000" w:themeColor="text1"/>
          <w:lang w:val="fr-CA"/>
        </w:rPr>
        <w:t xml:space="preserve">rientations </w:t>
      </w:r>
      <w:bookmarkStart w:id="44" w:name="h.ux8shdvhxlev"/>
      <w:bookmarkEnd w:id="44"/>
      <w:r w:rsidR="001B2E0C" w:rsidRPr="00A7515D">
        <w:rPr>
          <w:color w:val="000000" w:themeColor="text1"/>
          <w:lang w:val="fr-CA"/>
        </w:rPr>
        <w:t>annuelles</w:t>
      </w:r>
      <w:r w:rsidR="00BA6BFE" w:rsidRPr="00A7515D">
        <w:rPr>
          <w:color w:val="000000" w:themeColor="text1"/>
          <w:lang w:val="fr-CA"/>
        </w:rPr>
        <w:t>.</w:t>
      </w:r>
    </w:p>
    <w:p w14:paraId="3928EB5C" w14:textId="77777777" w:rsidR="007C24D5" w:rsidRPr="00A7515D" w:rsidRDefault="007C24D5" w:rsidP="00BB56C8">
      <w:pPr>
        <w:pStyle w:val="Contenudetableau"/>
        <w:spacing w:line="276" w:lineRule="auto"/>
        <w:rPr>
          <w:sz w:val="21"/>
          <w:szCs w:val="21"/>
          <w:lang w:val="fr-CA"/>
        </w:rPr>
      </w:pPr>
    </w:p>
    <w:p w14:paraId="111D27E5" w14:textId="77777777" w:rsidR="007C24D5" w:rsidRPr="00A7515D" w:rsidRDefault="007C24D5" w:rsidP="00551407">
      <w:pPr>
        <w:pStyle w:val="Contenudetableau"/>
        <w:spacing w:line="276" w:lineRule="auto"/>
        <w:jc w:val="both"/>
        <w:rPr>
          <w:sz w:val="21"/>
          <w:szCs w:val="21"/>
          <w:lang w:val="fr-CA"/>
        </w:rPr>
      </w:pPr>
    </w:p>
    <w:p w14:paraId="26903A75" w14:textId="1033EC04" w:rsidR="007C24D5" w:rsidRPr="00A7515D" w:rsidRDefault="00E7799C" w:rsidP="00551407">
      <w:pPr>
        <w:pStyle w:val="Titre2"/>
        <w:spacing w:line="276" w:lineRule="auto"/>
        <w:jc w:val="both"/>
        <w:rPr>
          <w:rFonts w:ascii="Times New Roman" w:hAnsi="Times New Roman" w:cs="Times New Roman"/>
          <w:lang w:val="fr-CA"/>
        </w:rPr>
      </w:pPr>
      <w:bookmarkStart w:id="45" w:name="_Toc444800394"/>
      <w:r w:rsidRPr="00A7515D">
        <w:rPr>
          <w:rFonts w:ascii="Times New Roman" w:hAnsi="Times New Roman" w:cs="Times New Roman"/>
          <w:lang w:val="fr-CA"/>
        </w:rPr>
        <w:t xml:space="preserve">Section 4 : Assemblée générale </w:t>
      </w:r>
      <w:r w:rsidR="0027445D">
        <w:rPr>
          <w:rFonts w:ascii="Times New Roman" w:hAnsi="Times New Roman" w:cs="Times New Roman"/>
          <w:lang w:val="fr-CA"/>
        </w:rPr>
        <w:t>extraordinaire</w:t>
      </w:r>
      <w:bookmarkEnd w:id="45"/>
    </w:p>
    <w:p w14:paraId="061F722D" w14:textId="77777777" w:rsidR="007C24D5" w:rsidRPr="00A7515D" w:rsidRDefault="007C24D5" w:rsidP="00BB56C8">
      <w:pPr>
        <w:pStyle w:val="Contenudetableau"/>
        <w:spacing w:line="276" w:lineRule="auto"/>
        <w:rPr>
          <w:lang w:val="fr-CA"/>
        </w:rPr>
      </w:pPr>
    </w:p>
    <w:p w14:paraId="17E6F710" w14:textId="5855BA81" w:rsidR="00FA0257" w:rsidRPr="00A7515D" w:rsidRDefault="00E7799C" w:rsidP="00F101B4">
      <w:pPr>
        <w:pStyle w:val="Titre3"/>
        <w:numPr>
          <w:ilvl w:val="1"/>
          <w:numId w:val="15"/>
        </w:numPr>
        <w:spacing w:line="276" w:lineRule="auto"/>
        <w:rPr>
          <w:rFonts w:ascii="Times New Roman" w:hAnsi="Times New Roman" w:cs="Times New Roman"/>
          <w:lang w:val="fr-CA"/>
        </w:rPr>
      </w:pPr>
      <w:bookmarkStart w:id="46" w:name="_Toc444800395"/>
      <w:r w:rsidRPr="00A7515D">
        <w:rPr>
          <w:rFonts w:ascii="Times New Roman" w:hAnsi="Times New Roman" w:cs="Times New Roman"/>
          <w:lang w:val="fr-CA"/>
        </w:rPr>
        <w:t>Juridictions</w:t>
      </w:r>
      <w:bookmarkEnd w:id="46"/>
    </w:p>
    <w:p w14:paraId="231EE3B9" w14:textId="52641EA1" w:rsidR="00B206D1" w:rsidRPr="002D626F" w:rsidRDefault="00B206D1" w:rsidP="0041335C">
      <w:pPr>
        <w:widowControl w:val="0"/>
        <w:autoSpaceDE w:val="0"/>
        <w:autoSpaceDN w:val="0"/>
        <w:adjustRightInd w:val="0"/>
        <w:spacing w:after="240" w:line="360" w:lineRule="atLeast"/>
        <w:jc w:val="both"/>
        <w:rPr>
          <w:lang w:eastAsia="zh-CN"/>
        </w:rPr>
      </w:pPr>
      <w:r w:rsidRPr="002D626F">
        <w:rPr>
          <w:lang w:eastAsia="zh-CN"/>
        </w:rPr>
        <w:t xml:space="preserve">Une Assemblée générale </w:t>
      </w:r>
      <w:r w:rsidR="00555869" w:rsidRPr="002D626F">
        <w:rPr>
          <w:lang w:val="fr-CA"/>
        </w:rPr>
        <w:t>extraordinaire</w:t>
      </w:r>
      <w:r w:rsidRPr="002D626F">
        <w:rPr>
          <w:lang w:eastAsia="zh-CN"/>
        </w:rPr>
        <w:t xml:space="preserve"> ne peut être convoquée si elle ne traite pas d'au moins une question relevant de sa juridiction exclusive. Il est d'usage d'utiliser le sujet de l'Assemblée plutôt que le terme «</w:t>
      </w:r>
      <w:r w:rsidR="00C95640" w:rsidRPr="002D626F">
        <w:rPr>
          <w:lang w:val="fr-CA"/>
        </w:rPr>
        <w:t>extraordinaire</w:t>
      </w:r>
      <w:r w:rsidRPr="002D626F">
        <w:rPr>
          <w:lang w:eastAsia="zh-CN"/>
        </w:rPr>
        <w:t xml:space="preserve"> » pour désigner ces assemblées, par exemple « Assemblée générale de grève ». </w:t>
      </w:r>
    </w:p>
    <w:p w14:paraId="0986113C" w14:textId="53FDBA2F" w:rsidR="00B206D1" w:rsidRPr="002D626F" w:rsidRDefault="00B206D1" w:rsidP="0041335C">
      <w:pPr>
        <w:widowControl w:val="0"/>
        <w:autoSpaceDE w:val="0"/>
        <w:autoSpaceDN w:val="0"/>
        <w:adjustRightInd w:val="0"/>
        <w:spacing w:after="240" w:line="360" w:lineRule="atLeast"/>
        <w:jc w:val="both"/>
        <w:rPr>
          <w:lang w:eastAsia="zh-CN"/>
        </w:rPr>
      </w:pPr>
      <w:r w:rsidRPr="002D626F">
        <w:rPr>
          <w:lang w:eastAsia="zh-CN"/>
        </w:rPr>
        <w:t xml:space="preserve">Toutes les questions traitées en Assemblée générale </w:t>
      </w:r>
      <w:r w:rsidR="00C95640" w:rsidRPr="002D626F">
        <w:rPr>
          <w:lang w:eastAsia="zh-CN"/>
        </w:rPr>
        <w:t>ordinaire</w:t>
      </w:r>
      <w:r w:rsidRPr="002D626F">
        <w:rPr>
          <w:lang w:eastAsia="zh-CN"/>
        </w:rPr>
        <w:t xml:space="preserve"> peuvent aussi être traitées en Assemblée générale</w:t>
      </w:r>
      <w:r w:rsidR="00C95640" w:rsidRPr="002D626F">
        <w:rPr>
          <w:lang w:val="fr-CA"/>
        </w:rPr>
        <w:t xml:space="preserve"> extraordinaire</w:t>
      </w:r>
      <w:r w:rsidRPr="002D626F">
        <w:rPr>
          <w:lang w:eastAsia="zh-CN"/>
        </w:rPr>
        <w:t xml:space="preserve">. </w:t>
      </w:r>
    </w:p>
    <w:p w14:paraId="3A6BA295" w14:textId="77777777" w:rsidR="002D626F" w:rsidRDefault="00B206D1" w:rsidP="0041335C">
      <w:pPr>
        <w:widowControl w:val="0"/>
        <w:autoSpaceDE w:val="0"/>
        <w:autoSpaceDN w:val="0"/>
        <w:adjustRightInd w:val="0"/>
        <w:spacing w:after="240" w:line="360" w:lineRule="atLeast"/>
        <w:jc w:val="both"/>
        <w:rPr>
          <w:lang w:eastAsia="zh-CN"/>
        </w:rPr>
      </w:pPr>
      <w:r w:rsidRPr="002D626F">
        <w:rPr>
          <w:lang w:eastAsia="zh-CN"/>
        </w:rPr>
        <w:t xml:space="preserve">Les questions suivantes peuvent être traitées en Assemblée générale </w:t>
      </w:r>
      <w:r w:rsidR="00C95640" w:rsidRPr="002D626F">
        <w:rPr>
          <w:lang w:val="fr-CA"/>
        </w:rPr>
        <w:t>extraordinaire</w:t>
      </w:r>
      <w:r w:rsidR="00C95640" w:rsidRPr="002D626F">
        <w:rPr>
          <w:lang w:eastAsia="zh-CN"/>
        </w:rPr>
        <w:t xml:space="preserve"> </w:t>
      </w:r>
      <w:r w:rsidR="002D626F">
        <w:rPr>
          <w:lang w:eastAsia="zh-CN"/>
        </w:rPr>
        <w:t>exclusivement :</w:t>
      </w:r>
    </w:p>
    <w:p w14:paraId="6D582477" w14:textId="3E64F82E" w:rsidR="002D626F" w:rsidRPr="002D626F" w:rsidRDefault="000A5E76" w:rsidP="0041335C">
      <w:pPr>
        <w:pStyle w:val="Pardeliste"/>
        <w:widowControl w:val="0"/>
        <w:numPr>
          <w:ilvl w:val="0"/>
          <w:numId w:val="27"/>
        </w:numPr>
        <w:autoSpaceDE w:val="0"/>
        <w:autoSpaceDN w:val="0"/>
        <w:adjustRightInd w:val="0"/>
        <w:spacing w:after="240" w:line="360" w:lineRule="atLeast"/>
        <w:jc w:val="both"/>
        <w:rPr>
          <w:color w:val="auto"/>
          <w:lang w:eastAsia="zh-CN"/>
        </w:rPr>
      </w:pPr>
      <w:r w:rsidRPr="002D626F">
        <w:rPr>
          <w:lang w:val="fr-CA"/>
        </w:rPr>
        <w:t>Affiliation</w:t>
      </w:r>
      <w:r w:rsidR="00C95640" w:rsidRPr="002D626F">
        <w:rPr>
          <w:lang w:val="fr-CA"/>
        </w:rPr>
        <w:t xml:space="preserve"> et désaffiliation à un regroupement </w:t>
      </w:r>
      <w:r w:rsidRPr="002D626F">
        <w:rPr>
          <w:lang w:val="fr-CA"/>
        </w:rPr>
        <w:t>national ;</w:t>
      </w:r>
      <w:r w:rsidR="00C95640" w:rsidRPr="002D626F">
        <w:rPr>
          <w:lang w:val="fr-CA"/>
        </w:rPr>
        <w:t xml:space="preserve"> </w:t>
      </w:r>
    </w:p>
    <w:p w14:paraId="3E8B7CD1" w14:textId="2A8EAF11" w:rsidR="002D626F" w:rsidRPr="002D626F" w:rsidRDefault="000A5E76" w:rsidP="0041335C">
      <w:pPr>
        <w:pStyle w:val="Pardeliste"/>
        <w:widowControl w:val="0"/>
        <w:numPr>
          <w:ilvl w:val="0"/>
          <w:numId w:val="27"/>
        </w:numPr>
        <w:autoSpaceDE w:val="0"/>
        <w:autoSpaceDN w:val="0"/>
        <w:adjustRightInd w:val="0"/>
        <w:spacing w:after="240" w:line="360" w:lineRule="atLeast"/>
        <w:jc w:val="both"/>
        <w:rPr>
          <w:color w:val="auto"/>
          <w:lang w:eastAsia="zh-CN"/>
        </w:rPr>
      </w:pPr>
      <w:r>
        <w:rPr>
          <w:lang w:val="fr-CA"/>
        </w:rPr>
        <w:t>Vot</w:t>
      </w:r>
      <w:r w:rsidRPr="002D626F">
        <w:rPr>
          <w:lang w:val="fr-CA"/>
        </w:rPr>
        <w:t>e</w:t>
      </w:r>
      <w:r w:rsidR="007B6F11" w:rsidRPr="002D626F">
        <w:rPr>
          <w:lang w:val="fr-CA"/>
        </w:rPr>
        <w:t xml:space="preserve"> de grève </w:t>
      </w:r>
      <w:r w:rsidR="007B6F11" w:rsidRPr="002D626F">
        <w:rPr>
          <w:lang w:eastAsia="zh-CN"/>
        </w:rPr>
        <w:t xml:space="preserve">ou de reconduction d'une </w:t>
      </w:r>
      <w:r w:rsidRPr="002D626F">
        <w:rPr>
          <w:lang w:eastAsia="zh-CN"/>
        </w:rPr>
        <w:t>grève ;</w:t>
      </w:r>
      <w:r w:rsidR="007B6F11" w:rsidRPr="002D626F">
        <w:rPr>
          <w:lang w:eastAsia="zh-CN"/>
        </w:rPr>
        <w:t xml:space="preserve"> </w:t>
      </w:r>
    </w:p>
    <w:p w14:paraId="271E7D06" w14:textId="6669E03A" w:rsidR="002D626F" w:rsidRPr="002D626F" w:rsidRDefault="000A5E76" w:rsidP="0041335C">
      <w:pPr>
        <w:pStyle w:val="Pardeliste"/>
        <w:widowControl w:val="0"/>
        <w:numPr>
          <w:ilvl w:val="0"/>
          <w:numId w:val="27"/>
        </w:numPr>
        <w:autoSpaceDE w:val="0"/>
        <w:autoSpaceDN w:val="0"/>
        <w:adjustRightInd w:val="0"/>
        <w:spacing w:after="240" w:line="360" w:lineRule="atLeast"/>
        <w:jc w:val="both"/>
        <w:rPr>
          <w:color w:val="auto"/>
          <w:lang w:eastAsia="zh-CN"/>
        </w:rPr>
      </w:pPr>
      <w:r w:rsidRPr="002D626F">
        <w:rPr>
          <w:lang w:eastAsia="zh-CN"/>
        </w:rPr>
        <w:t>Déclenchement</w:t>
      </w:r>
      <w:r w:rsidR="007B6F11" w:rsidRPr="002D626F">
        <w:rPr>
          <w:lang w:eastAsia="zh-CN"/>
        </w:rPr>
        <w:t xml:space="preserve"> d'un </w:t>
      </w:r>
      <w:r w:rsidRPr="002D626F">
        <w:rPr>
          <w:lang w:eastAsia="zh-CN"/>
        </w:rPr>
        <w:t>référendum ;</w:t>
      </w:r>
      <w:r w:rsidR="007B6F11" w:rsidRPr="002D626F">
        <w:rPr>
          <w:lang w:eastAsia="zh-CN"/>
        </w:rPr>
        <w:t xml:space="preserve"> </w:t>
      </w:r>
    </w:p>
    <w:p w14:paraId="35D6B023" w14:textId="17923D2D" w:rsidR="00B206D1" w:rsidRPr="002D626F" w:rsidRDefault="000A5E76" w:rsidP="0041335C">
      <w:pPr>
        <w:pStyle w:val="Pardeliste"/>
        <w:widowControl w:val="0"/>
        <w:numPr>
          <w:ilvl w:val="0"/>
          <w:numId w:val="27"/>
        </w:numPr>
        <w:autoSpaceDE w:val="0"/>
        <w:autoSpaceDN w:val="0"/>
        <w:adjustRightInd w:val="0"/>
        <w:spacing w:after="240" w:line="360" w:lineRule="atLeast"/>
        <w:jc w:val="both"/>
        <w:rPr>
          <w:color w:val="auto"/>
          <w:lang w:eastAsia="zh-CN"/>
        </w:rPr>
      </w:pPr>
      <w:r w:rsidRPr="002D626F">
        <w:rPr>
          <w:lang w:eastAsia="zh-CN"/>
        </w:rPr>
        <w:t>Modification</w:t>
      </w:r>
      <w:r w:rsidR="002D626F" w:rsidRPr="002D626F">
        <w:rPr>
          <w:lang w:eastAsia="zh-CN"/>
        </w:rPr>
        <w:t xml:space="preserve"> de la cotisation de l'ADEESE. </w:t>
      </w:r>
      <w:r w:rsidR="00B206D1" w:rsidRPr="002D626F">
        <w:rPr>
          <w:rFonts w:ascii="MS Mincho" w:eastAsia="MS Mincho" w:hAnsi="MS Mincho" w:cs="MS Mincho"/>
          <w:lang w:eastAsia="zh-CN"/>
        </w:rPr>
        <w:t> </w:t>
      </w:r>
      <w:r w:rsidR="00B206D1" w:rsidRPr="002D626F">
        <w:rPr>
          <w:rFonts w:ascii="MS Mincho" w:eastAsia="MS Mincho" w:hAnsi="MS Mincho" w:cs="MS Mincho"/>
          <w:sz w:val="32"/>
          <w:szCs w:val="32"/>
          <w:lang w:eastAsia="zh-CN"/>
        </w:rPr>
        <w:t> </w:t>
      </w:r>
    </w:p>
    <w:p w14:paraId="624EE74D" w14:textId="77777777" w:rsidR="00FA0257" w:rsidRPr="00A7515D" w:rsidRDefault="00FA0257" w:rsidP="00BB56C8">
      <w:pPr>
        <w:pStyle w:val="Contenudetableau"/>
        <w:spacing w:line="276" w:lineRule="auto"/>
        <w:ind w:left="720"/>
        <w:rPr>
          <w:lang w:val="fr-CA"/>
        </w:rPr>
      </w:pPr>
    </w:p>
    <w:p w14:paraId="09DC6ECB" w14:textId="74545B00" w:rsidR="00FA0257" w:rsidRPr="00A7515D" w:rsidRDefault="00E7799C" w:rsidP="00F101B4">
      <w:pPr>
        <w:pStyle w:val="Titre3"/>
        <w:numPr>
          <w:ilvl w:val="1"/>
          <w:numId w:val="15"/>
        </w:numPr>
        <w:spacing w:line="276" w:lineRule="auto"/>
        <w:rPr>
          <w:rFonts w:ascii="Times New Roman" w:hAnsi="Times New Roman" w:cs="Times New Roman"/>
          <w:lang w:val="fr-CA"/>
        </w:rPr>
      </w:pPr>
      <w:bookmarkStart w:id="47" w:name="_Toc444800396"/>
      <w:r w:rsidRPr="00A7515D">
        <w:rPr>
          <w:rFonts w:ascii="Times New Roman" w:hAnsi="Times New Roman" w:cs="Times New Roman"/>
          <w:lang w:val="fr-CA"/>
        </w:rPr>
        <w:t>Quorum</w:t>
      </w:r>
      <w:bookmarkEnd w:id="47"/>
    </w:p>
    <w:p w14:paraId="02885E6F" w14:textId="37371852" w:rsidR="00FA0257" w:rsidRPr="00A7515D" w:rsidRDefault="00FA0257" w:rsidP="003A6E49">
      <w:pPr>
        <w:spacing w:line="276" w:lineRule="auto"/>
        <w:jc w:val="both"/>
        <w:rPr>
          <w:i/>
          <w:color w:val="000000" w:themeColor="text1"/>
          <w:lang w:val="fr-CA"/>
        </w:rPr>
      </w:pPr>
      <w:r w:rsidRPr="00A7515D">
        <w:rPr>
          <w:color w:val="000000" w:themeColor="text1"/>
          <w:lang w:val="fr-CA"/>
        </w:rPr>
        <w:t xml:space="preserve">Le quorum d'une assemblée générale </w:t>
      </w:r>
      <w:r w:rsidR="000A5E76" w:rsidRPr="002D626F">
        <w:rPr>
          <w:lang w:val="fr-CA"/>
        </w:rPr>
        <w:t>extraordinaire</w:t>
      </w:r>
      <w:r w:rsidR="000A5E76" w:rsidRPr="00A7515D">
        <w:rPr>
          <w:lang w:val="fr-CA"/>
        </w:rPr>
        <w:t xml:space="preserve"> </w:t>
      </w:r>
      <w:r w:rsidRPr="00A7515D">
        <w:rPr>
          <w:lang w:val="fr-CA"/>
        </w:rPr>
        <w:t>varie selon la nature de la proposition qui est traité</w:t>
      </w:r>
      <w:r w:rsidR="000A5E76">
        <w:rPr>
          <w:lang w:val="fr-CA"/>
        </w:rPr>
        <w:t>e</w:t>
      </w:r>
      <w:r w:rsidRPr="00A7515D">
        <w:rPr>
          <w:color w:val="000000" w:themeColor="text1"/>
          <w:lang w:val="fr-CA"/>
        </w:rPr>
        <w:t>:</w:t>
      </w:r>
    </w:p>
    <w:p w14:paraId="449B7249" w14:textId="52A5A495" w:rsidR="00FA0257" w:rsidRPr="00A7515D" w:rsidRDefault="00FA0257" w:rsidP="003A6E49">
      <w:pPr>
        <w:pStyle w:val="Pardeliste"/>
        <w:widowControl w:val="0"/>
        <w:numPr>
          <w:ilvl w:val="0"/>
          <w:numId w:val="13"/>
        </w:numPr>
        <w:spacing w:after="240" w:line="276" w:lineRule="auto"/>
        <w:jc w:val="both"/>
        <w:rPr>
          <w:rFonts w:eastAsia="MS Mincho"/>
          <w:color w:val="000000" w:themeColor="text1"/>
          <w:lang w:val="fr-CA"/>
        </w:rPr>
      </w:pPr>
      <w:r w:rsidRPr="00A7515D">
        <w:rPr>
          <w:color w:val="000000" w:themeColor="text1"/>
          <w:lang w:val="fr-CA"/>
        </w:rPr>
        <w:t xml:space="preserve">3 % des membres pour une grève d'un (1) ou deux (2) jours non </w:t>
      </w:r>
      <w:r w:rsidR="000A5E76" w:rsidRPr="00A7515D">
        <w:rPr>
          <w:color w:val="000000" w:themeColor="text1"/>
          <w:lang w:val="fr-CA"/>
        </w:rPr>
        <w:t>reconductible ;</w:t>
      </w:r>
    </w:p>
    <w:p w14:paraId="1A7C2993" w14:textId="4B48C208" w:rsidR="00FA0257" w:rsidRPr="00A7515D" w:rsidRDefault="00FA0257" w:rsidP="003A6E49">
      <w:pPr>
        <w:pStyle w:val="Pardeliste"/>
        <w:widowControl w:val="0"/>
        <w:numPr>
          <w:ilvl w:val="0"/>
          <w:numId w:val="13"/>
        </w:numPr>
        <w:spacing w:after="240" w:line="276" w:lineRule="auto"/>
        <w:jc w:val="both"/>
        <w:rPr>
          <w:color w:val="000000" w:themeColor="text1"/>
          <w:lang w:val="fr-CA"/>
        </w:rPr>
      </w:pPr>
      <w:r w:rsidRPr="00A7515D">
        <w:rPr>
          <w:color w:val="000000" w:themeColor="text1"/>
          <w:lang w:val="fr-CA"/>
        </w:rPr>
        <w:t xml:space="preserve">3 % des membres pour une reconduction ou un arrêt d'une grève </w:t>
      </w:r>
      <w:r w:rsidR="000A5E76" w:rsidRPr="00A7515D">
        <w:rPr>
          <w:color w:val="000000" w:themeColor="text1"/>
          <w:lang w:val="fr-CA"/>
        </w:rPr>
        <w:t>reconductible ;</w:t>
      </w:r>
    </w:p>
    <w:p w14:paraId="2853A8B9" w14:textId="1806EC4F" w:rsidR="00FA0257" w:rsidRPr="00A7515D" w:rsidRDefault="00FA0257" w:rsidP="003A6E49">
      <w:pPr>
        <w:pStyle w:val="Pardeliste"/>
        <w:widowControl w:val="0"/>
        <w:numPr>
          <w:ilvl w:val="0"/>
          <w:numId w:val="13"/>
        </w:numPr>
        <w:spacing w:after="240" w:line="276" w:lineRule="auto"/>
        <w:jc w:val="both"/>
        <w:rPr>
          <w:color w:val="000000" w:themeColor="text1"/>
          <w:lang w:val="fr-CA"/>
        </w:rPr>
      </w:pPr>
      <w:r w:rsidRPr="00A7515D">
        <w:rPr>
          <w:color w:val="000000" w:themeColor="text1"/>
          <w:lang w:val="fr-CA"/>
        </w:rPr>
        <w:t xml:space="preserve">5% pour grève de </w:t>
      </w:r>
      <w:r w:rsidR="000A5E76">
        <w:rPr>
          <w:color w:val="000000" w:themeColor="text1"/>
          <w:lang w:val="fr-CA"/>
        </w:rPr>
        <w:t>trois (</w:t>
      </w:r>
      <w:r w:rsidRPr="00A7515D">
        <w:rPr>
          <w:color w:val="000000" w:themeColor="text1"/>
          <w:lang w:val="fr-CA"/>
        </w:rPr>
        <w:t>3</w:t>
      </w:r>
      <w:r w:rsidR="000A5E76">
        <w:rPr>
          <w:color w:val="000000" w:themeColor="text1"/>
          <w:lang w:val="fr-CA"/>
        </w:rPr>
        <w:t>)</w:t>
      </w:r>
      <w:r w:rsidRPr="00A7515D">
        <w:rPr>
          <w:color w:val="000000" w:themeColor="text1"/>
          <w:lang w:val="fr-CA"/>
        </w:rPr>
        <w:t xml:space="preserve"> jours ou plus, pour une grève reconductible ou illimité</w:t>
      </w:r>
      <w:r w:rsidR="003A6E49">
        <w:rPr>
          <w:color w:val="000000" w:themeColor="text1"/>
          <w:lang w:val="fr-CA"/>
        </w:rPr>
        <w:t>e</w:t>
      </w:r>
      <w:r w:rsidRPr="00A7515D">
        <w:rPr>
          <w:color w:val="000000" w:themeColor="text1"/>
          <w:lang w:val="fr-CA"/>
        </w:rPr>
        <w:t>.</w:t>
      </w:r>
    </w:p>
    <w:p w14:paraId="2C7C7D27" w14:textId="54F85D85" w:rsidR="00FA0257" w:rsidRPr="00A7515D" w:rsidRDefault="00FA0257" w:rsidP="003A6E49">
      <w:pPr>
        <w:widowControl w:val="0"/>
        <w:spacing w:after="240" w:line="276" w:lineRule="auto"/>
        <w:jc w:val="both"/>
        <w:rPr>
          <w:lang w:val="fr-CA"/>
        </w:rPr>
      </w:pPr>
      <w:r w:rsidRPr="00A7515D">
        <w:rPr>
          <w:lang w:val="fr-CA"/>
        </w:rPr>
        <w:t>Ce quorum ne s'applique qu'à la proposition portant sur la question y étant liée. Le quorum des questions subséquen</w:t>
      </w:r>
      <w:r w:rsidR="003A6E49">
        <w:rPr>
          <w:lang w:val="fr-CA"/>
        </w:rPr>
        <w:t>tes est le même que lors d'une A</w:t>
      </w:r>
      <w:r w:rsidRPr="00A7515D">
        <w:rPr>
          <w:lang w:val="fr-CA"/>
        </w:rPr>
        <w:t xml:space="preserve">ssemblée générale ordinaire. </w:t>
      </w:r>
    </w:p>
    <w:p w14:paraId="1575E335" w14:textId="5549AC12" w:rsidR="00F101B4" w:rsidRPr="00FC35FA" w:rsidRDefault="00F101B4" w:rsidP="00F101B4">
      <w:pPr>
        <w:widowControl w:val="0"/>
        <w:spacing w:after="240" w:line="276" w:lineRule="auto"/>
        <w:jc w:val="both"/>
        <w:rPr>
          <w:lang w:val="fr-CA"/>
        </w:rPr>
      </w:pPr>
      <w:r w:rsidRPr="00C75364">
        <w:rPr>
          <w:lang w:val="fr-CA"/>
        </w:rPr>
        <w:t>La proposition doit indiquer clairement le nombre de jours de grève (1, 2 ou 3 jours ou plus). Le quorum est applicable que les journées de grè</w:t>
      </w:r>
      <w:r w:rsidR="0041335C">
        <w:rPr>
          <w:lang w:val="fr-CA"/>
        </w:rPr>
        <w:t>ve soient consécutives ou non.</w:t>
      </w:r>
      <w:r w:rsidRPr="00C75364">
        <w:rPr>
          <w:lang w:val="fr-CA"/>
        </w:rPr>
        <w:t xml:space="preserve"> Dans le cas où </w:t>
      </w:r>
      <w:r w:rsidR="0041335C">
        <w:rPr>
          <w:lang w:val="fr-CA"/>
        </w:rPr>
        <w:t>trois (</w:t>
      </w:r>
      <w:r w:rsidRPr="00C75364">
        <w:rPr>
          <w:lang w:val="fr-CA"/>
        </w:rPr>
        <w:t>3</w:t>
      </w:r>
      <w:r w:rsidR="0041335C">
        <w:rPr>
          <w:lang w:val="fr-CA"/>
        </w:rPr>
        <w:t>)</w:t>
      </w:r>
      <w:r w:rsidR="00FA2648" w:rsidRPr="00C75364">
        <w:rPr>
          <w:lang w:val="fr-CA"/>
        </w:rPr>
        <w:t xml:space="preserve"> j</w:t>
      </w:r>
      <w:r w:rsidRPr="00C75364">
        <w:rPr>
          <w:lang w:val="fr-CA"/>
        </w:rPr>
        <w:t>ournées de grève séparée</w:t>
      </w:r>
      <w:r w:rsidR="0041335C">
        <w:rPr>
          <w:lang w:val="fr-CA"/>
        </w:rPr>
        <w:t>s</w:t>
      </w:r>
      <w:r w:rsidRPr="00C75364">
        <w:rPr>
          <w:lang w:val="fr-CA"/>
        </w:rPr>
        <w:t xml:space="preserve"> ferai</w:t>
      </w:r>
      <w:r w:rsidR="00FA2648" w:rsidRPr="00C75364">
        <w:rPr>
          <w:lang w:val="fr-CA"/>
        </w:rPr>
        <w:t>ent</w:t>
      </w:r>
      <w:r w:rsidRPr="00C75364">
        <w:rPr>
          <w:lang w:val="fr-CA"/>
        </w:rPr>
        <w:t xml:space="preserve"> l'objet de trois</w:t>
      </w:r>
      <w:r w:rsidR="00D85CE9" w:rsidRPr="00C75364">
        <w:rPr>
          <w:lang w:val="fr-CA"/>
        </w:rPr>
        <w:t xml:space="preserve"> </w:t>
      </w:r>
      <w:r w:rsidR="0041335C">
        <w:rPr>
          <w:lang w:val="fr-CA"/>
        </w:rPr>
        <w:t xml:space="preserve">(3) </w:t>
      </w:r>
      <w:r w:rsidR="00D85CE9" w:rsidRPr="00C75364">
        <w:rPr>
          <w:lang w:val="fr-CA"/>
        </w:rPr>
        <w:t>résolutions</w:t>
      </w:r>
      <w:r w:rsidRPr="00C75364">
        <w:rPr>
          <w:lang w:val="fr-CA"/>
        </w:rPr>
        <w:t xml:space="preserve"> </w:t>
      </w:r>
      <w:r w:rsidR="00FA2648" w:rsidRPr="00C75364">
        <w:rPr>
          <w:lang w:val="fr-CA"/>
        </w:rPr>
        <w:t>distinctes</w:t>
      </w:r>
      <w:r w:rsidR="00A43AC9" w:rsidRPr="00C75364">
        <w:rPr>
          <w:lang w:val="fr-CA"/>
        </w:rPr>
        <w:t>, le</w:t>
      </w:r>
      <w:r w:rsidRPr="00C75364">
        <w:rPr>
          <w:lang w:val="fr-CA"/>
        </w:rPr>
        <w:t xml:space="preserve"> quorum pour une grève </w:t>
      </w:r>
      <w:r w:rsidRPr="00C75364">
        <w:rPr>
          <w:color w:val="000000" w:themeColor="text1"/>
          <w:lang w:val="fr-CA"/>
        </w:rPr>
        <w:t>de trois (3) jours ou plus s'applique à la troisième journée voté</w:t>
      </w:r>
      <w:r w:rsidR="00FA2648" w:rsidRPr="00C75364">
        <w:rPr>
          <w:color w:val="000000" w:themeColor="text1"/>
          <w:lang w:val="fr-CA"/>
        </w:rPr>
        <w:t>e.</w:t>
      </w:r>
      <w:r w:rsidRPr="00FC35FA">
        <w:rPr>
          <w:color w:val="000000" w:themeColor="text1"/>
          <w:lang w:val="fr-CA"/>
        </w:rPr>
        <w:t xml:space="preserve"> </w:t>
      </w:r>
    </w:p>
    <w:p w14:paraId="2F704EB6" w14:textId="77777777" w:rsidR="00FA0257" w:rsidRPr="00A7515D" w:rsidRDefault="00FA0257" w:rsidP="00BB56C8">
      <w:pPr>
        <w:pStyle w:val="Contenudetableau"/>
        <w:spacing w:line="276" w:lineRule="auto"/>
        <w:ind w:left="720"/>
        <w:rPr>
          <w:lang w:val="fr-CA"/>
        </w:rPr>
      </w:pPr>
    </w:p>
    <w:p w14:paraId="3C69B717" w14:textId="256F2F30" w:rsidR="00FA0257" w:rsidRPr="00A7515D" w:rsidRDefault="00E7799C" w:rsidP="00F101B4">
      <w:pPr>
        <w:pStyle w:val="Titre3"/>
        <w:numPr>
          <w:ilvl w:val="1"/>
          <w:numId w:val="15"/>
        </w:numPr>
        <w:spacing w:line="276" w:lineRule="auto"/>
        <w:rPr>
          <w:rFonts w:ascii="Times New Roman" w:hAnsi="Times New Roman" w:cs="Times New Roman"/>
          <w:lang w:val="fr-CA"/>
        </w:rPr>
      </w:pPr>
      <w:bookmarkStart w:id="48" w:name="_Toc444800397"/>
      <w:r w:rsidRPr="00A7515D">
        <w:rPr>
          <w:rFonts w:ascii="Times New Roman" w:hAnsi="Times New Roman" w:cs="Times New Roman"/>
          <w:lang w:val="fr-CA"/>
        </w:rPr>
        <w:t>Convocation</w:t>
      </w:r>
      <w:bookmarkEnd w:id="48"/>
    </w:p>
    <w:p w14:paraId="5D69B199" w14:textId="6DC8F641" w:rsidR="00FA0257" w:rsidRDefault="003A6E49" w:rsidP="003A6E49">
      <w:pPr>
        <w:spacing w:line="276" w:lineRule="auto"/>
        <w:jc w:val="both"/>
        <w:rPr>
          <w:color w:val="000000" w:themeColor="text1"/>
          <w:lang w:val="fr-CA"/>
        </w:rPr>
      </w:pPr>
      <w:r>
        <w:rPr>
          <w:color w:val="000000" w:themeColor="text1"/>
          <w:lang w:val="fr-CA"/>
        </w:rPr>
        <w:t>L'avis de convocation d'une a</w:t>
      </w:r>
      <w:r w:rsidR="00FA0257" w:rsidRPr="00A7515D">
        <w:rPr>
          <w:color w:val="000000" w:themeColor="text1"/>
          <w:lang w:val="fr-CA"/>
        </w:rPr>
        <w:t xml:space="preserve">ssemblée générale de grève doit être envoyé au moins sept (7) jours ouvrables, durant la session d'automne et d'hiver, et quinze (15) jours ouvrables, durant la session d'été, </w:t>
      </w:r>
      <w:r w:rsidR="00FA0257" w:rsidRPr="00A7515D">
        <w:rPr>
          <w:color w:val="000000" w:themeColor="text1"/>
          <w:lang w:val="fr-CA"/>
        </w:rPr>
        <w:lastRenderedPageBreak/>
        <w:t>avant la tenue de l'Assemblée. Dans le cas d'une assemblée générale de grève qui vise à statuer sur la reconduction d'une grève, le délai de convocation est d’au moins trois (3) jours ouvrables.</w:t>
      </w:r>
      <w:r w:rsidR="0027445D">
        <w:rPr>
          <w:color w:val="000000" w:themeColor="text1"/>
          <w:lang w:val="fr-CA"/>
        </w:rPr>
        <w:t xml:space="preserve"> </w:t>
      </w:r>
    </w:p>
    <w:p w14:paraId="3A7B34E8" w14:textId="77777777" w:rsidR="003403BB" w:rsidRPr="00A7515D" w:rsidRDefault="003403BB" w:rsidP="003A6E49">
      <w:pPr>
        <w:spacing w:line="276" w:lineRule="auto"/>
        <w:jc w:val="both"/>
        <w:rPr>
          <w:lang w:val="fr-CA"/>
        </w:rPr>
      </w:pPr>
    </w:p>
    <w:p w14:paraId="5C1BD389" w14:textId="750C157A" w:rsidR="00FA0257" w:rsidRPr="00A7515D" w:rsidRDefault="00E7799C" w:rsidP="00F101B4">
      <w:pPr>
        <w:pStyle w:val="Titre3"/>
        <w:numPr>
          <w:ilvl w:val="1"/>
          <w:numId w:val="15"/>
        </w:numPr>
        <w:spacing w:line="276" w:lineRule="auto"/>
        <w:rPr>
          <w:rFonts w:ascii="Times New Roman" w:hAnsi="Times New Roman" w:cs="Times New Roman"/>
          <w:lang w:val="fr-CA"/>
        </w:rPr>
      </w:pPr>
      <w:bookmarkStart w:id="49" w:name="_Toc444800398"/>
      <w:r w:rsidRPr="00A7515D">
        <w:rPr>
          <w:rFonts w:ascii="Times New Roman" w:hAnsi="Times New Roman" w:cs="Times New Roman"/>
          <w:lang w:val="fr-CA"/>
        </w:rPr>
        <w:t>Plénière obligatoire</w:t>
      </w:r>
      <w:bookmarkEnd w:id="49"/>
    </w:p>
    <w:p w14:paraId="34E8333B" w14:textId="736C994B" w:rsidR="00FA0257" w:rsidRPr="00A7515D" w:rsidRDefault="00FA0257" w:rsidP="00163420">
      <w:pPr>
        <w:spacing w:line="276" w:lineRule="auto"/>
        <w:jc w:val="both"/>
        <w:rPr>
          <w:color w:val="000000" w:themeColor="text1"/>
          <w:lang w:val="fr-CA"/>
        </w:rPr>
      </w:pPr>
      <w:r w:rsidRPr="00A7515D">
        <w:rPr>
          <w:color w:val="000000" w:themeColor="text1"/>
          <w:lang w:val="fr-CA"/>
        </w:rPr>
        <w:t>Tout vote</w:t>
      </w:r>
      <w:r w:rsidR="00F22FC7" w:rsidRPr="00A7515D">
        <w:rPr>
          <w:color w:val="000000" w:themeColor="text1"/>
          <w:lang w:val="fr-CA"/>
        </w:rPr>
        <w:t xml:space="preserve"> de grève</w:t>
      </w:r>
      <w:r w:rsidRPr="00A7515D">
        <w:rPr>
          <w:color w:val="000000" w:themeColor="text1"/>
          <w:lang w:val="fr-CA"/>
        </w:rPr>
        <w:t xml:space="preserve"> doit être précédé d'une </w:t>
      </w:r>
      <w:r w:rsidR="003403BB">
        <w:rPr>
          <w:color w:val="000000" w:themeColor="text1"/>
          <w:lang w:val="fr-CA"/>
        </w:rPr>
        <w:t>plénière d'une durée minimale de quarante</w:t>
      </w:r>
      <w:r w:rsidR="00F9478B">
        <w:rPr>
          <w:color w:val="000000" w:themeColor="text1"/>
          <w:lang w:val="fr-CA"/>
        </w:rPr>
        <w:t>-</w:t>
      </w:r>
      <w:r w:rsidR="003403BB">
        <w:rPr>
          <w:color w:val="000000" w:themeColor="text1"/>
          <w:lang w:val="fr-CA"/>
        </w:rPr>
        <w:t>cinq (45) minutes</w:t>
      </w:r>
      <w:r w:rsidRPr="00A7515D">
        <w:rPr>
          <w:color w:val="000000" w:themeColor="text1"/>
          <w:lang w:val="fr-CA"/>
        </w:rPr>
        <w:t xml:space="preserve">. La durée des interventions durant cette plénière est fixée à </w:t>
      </w:r>
      <w:r w:rsidR="00163420">
        <w:rPr>
          <w:color w:val="000000" w:themeColor="text1"/>
          <w:lang w:val="fr-CA"/>
        </w:rPr>
        <w:t>trois (</w:t>
      </w:r>
      <w:r w:rsidRPr="00A7515D">
        <w:rPr>
          <w:color w:val="000000" w:themeColor="text1"/>
          <w:lang w:val="fr-CA"/>
        </w:rPr>
        <w:t>3</w:t>
      </w:r>
      <w:r w:rsidR="00163420">
        <w:rPr>
          <w:color w:val="000000" w:themeColor="text1"/>
          <w:lang w:val="fr-CA"/>
        </w:rPr>
        <w:t>)</w:t>
      </w:r>
      <w:r w:rsidRPr="00A7515D">
        <w:rPr>
          <w:color w:val="000000" w:themeColor="text1"/>
          <w:lang w:val="fr-CA"/>
        </w:rPr>
        <w:t xml:space="preserve"> minutes par défaut. Cinq</w:t>
      </w:r>
      <w:r w:rsidR="00163420">
        <w:rPr>
          <w:color w:val="000000" w:themeColor="text1"/>
          <w:lang w:val="fr-CA"/>
        </w:rPr>
        <w:t xml:space="preserve"> (5)</w:t>
      </w:r>
      <w:r w:rsidRPr="00A7515D">
        <w:rPr>
          <w:color w:val="000000" w:themeColor="text1"/>
          <w:lang w:val="fr-CA"/>
        </w:rPr>
        <w:t xml:space="preserve"> dernières interventions doivent être accordées à la fin d</w:t>
      </w:r>
      <w:r w:rsidR="008F553F">
        <w:rPr>
          <w:color w:val="000000" w:themeColor="text1"/>
          <w:lang w:val="fr-CA"/>
        </w:rPr>
        <w:t>es quarante-cinq (45) minutes</w:t>
      </w:r>
      <w:r w:rsidRPr="00A7515D">
        <w:rPr>
          <w:color w:val="000000" w:themeColor="text1"/>
          <w:lang w:val="fr-CA"/>
        </w:rPr>
        <w:t>, après quoi une proposition privilégiée d'allonger cette plénière peut être amenée. Cette plénière peut être écourtée si et seulement si plus personne ne souhaite y intervenir.</w:t>
      </w:r>
    </w:p>
    <w:p w14:paraId="328F0CBB" w14:textId="77777777" w:rsidR="00FA0257" w:rsidRPr="00A7515D" w:rsidRDefault="00FA0257" w:rsidP="00BB56C8">
      <w:pPr>
        <w:pStyle w:val="Contenudetableau"/>
        <w:spacing w:line="276" w:lineRule="auto"/>
        <w:ind w:left="720"/>
        <w:rPr>
          <w:lang w:val="fr-CA"/>
        </w:rPr>
      </w:pPr>
    </w:p>
    <w:p w14:paraId="18EACA1B" w14:textId="6C90D60E" w:rsidR="00FA0257" w:rsidRPr="00A7515D" w:rsidRDefault="00E7799C" w:rsidP="00F101B4">
      <w:pPr>
        <w:pStyle w:val="Titre3"/>
        <w:numPr>
          <w:ilvl w:val="1"/>
          <w:numId w:val="15"/>
        </w:numPr>
        <w:spacing w:line="276" w:lineRule="auto"/>
        <w:rPr>
          <w:rFonts w:ascii="Times New Roman" w:hAnsi="Times New Roman" w:cs="Times New Roman"/>
          <w:lang w:val="fr-CA"/>
        </w:rPr>
      </w:pPr>
      <w:bookmarkStart w:id="50" w:name="_Toc444800399"/>
      <w:r w:rsidRPr="00A7515D">
        <w:rPr>
          <w:rFonts w:ascii="Times New Roman" w:hAnsi="Times New Roman" w:cs="Times New Roman"/>
          <w:lang w:val="fr-CA"/>
        </w:rPr>
        <w:t>Reconduction d'un vote de grève</w:t>
      </w:r>
      <w:bookmarkEnd w:id="50"/>
    </w:p>
    <w:p w14:paraId="0AF05476" w14:textId="77777777" w:rsidR="00FA0257" w:rsidRPr="00A7515D" w:rsidRDefault="00FA0257" w:rsidP="005201DE">
      <w:pPr>
        <w:widowControl w:val="0"/>
        <w:spacing w:after="240" w:line="276" w:lineRule="auto"/>
        <w:jc w:val="both"/>
        <w:rPr>
          <w:lang w:val="fr-CA"/>
        </w:rPr>
      </w:pPr>
      <w:r w:rsidRPr="00A7515D">
        <w:rPr>
          <w:lang w:val="fr-CA"/>
        </w:rPr>
        <w:t xml:space="preserve">Si une assemblée générale dédiée à la reconduction ou à l'arrêt d'une grève reconductible n'atteint pas le quorum, la grève en question prend fin le lendemain. </w:t>
      </w:r>
    </w:p>
    <w:p w14:paraId="02582782" w14:textId="48228BE7" w:rsidR="00FA0257" w:rsidRPr="00A7515D" w:rsidRDefault="00FA0257" w:rsidP="005201DE">
      <w:pPr>
        <w:widowControl w:val="0"/>
        <w:spacing w:after="240" w:line="276" w:lineRule="auto"/>
        <w:jc w:val="both"/>
        <w:rPr>
          <w:lang w:val="fr-CA"/>
        </w:rPr>
      </w:pPr>
      <w:r w:rsidRPr="00A7515D">
        <w:rPr>
          <w:lang w:val="fr-CA"/>
        </w:rPr>
        <w:t>Si une assemblée générale adopte une proposition v</w:t>
      </w:r>
      <w:r w:rsidR="005201DE">
        <w:rPr>
          <w:lang w:val="fr-CA"/>
        </w:rPr>
        <w:t xml:space="preserve">isant à mettre fin à une grève </w:t>
      </w:r>
      <w:r w:rsidRPr="00A7515D">
        <w:rPr>
          <w:lang w:val="fr-CA"/>
        </w:rPr>
        <w:t xml:space="preserve">ou bat une résolution à l'effet de reconduire la grève, la grève en question prend fin le lendemain, à moins de disposition contraire </w:t>
      </w:r>
      <w:r w:rsidR="00C241C9">
        <w:rPr>
          <w:lang w:val="fr-CA"/>
        </w:rPr>
        <w:t xml:space="preserve">votée </w:t>
      </w:r>
      <w:r w:rsidRPr="00A7515D">
        <w:rPr>
          <w:lang w:val="fr-CA"/>
        </w:rPr>
        <w:t>par l'Assemblée générale. Ce type de résolution</w:t>
      </w:r>
      <w:r w:rsidR="0066244A">
        <w:rPr>
          <w:lang w:val="fr-CA"/>
        </w:rPr>
        <w:t xml:space="preserve"> est une proposition ordinaire adoptée à la majorité des voix exprimé</w:t>
      </w:r>
      <w:r w:rsidR="004F63C7">
        <w:rPr>
          <w:lang w:val="fr-CA"/>
        </w:rPr>
        <w:t>es</w:t>
      </w:r>
      <w:r w:rsidR="0066244A">
        <w:rPr>
          <w:lang w:val="fr-CA"/>
        </w:rPr>
        <w:t xml:space="preserve"> et </w:t>
      </w:r>
      <w:r w:rsidRPr="00A7515D">
        <w:rPr>
          <w:lang w:val="fr-CA"/>
        </w:rPr>
        <w:t>ne nécessite aucun avis de motion.</w:t>
      </w:r>
    </w:p>
    <w:p w14:paraId="73CB206F" w14:textId="77777777" w:rsidR="007C24D5" w:rsidRDefault="007C24D5" w:rsidP="00BB56C8">
      <w:pPr>
        <w:pStyle w:val="Contenudetableau"/>
        <w:spacing w:line="276" w:lineRule="auto"/>
        <w:rPr>
          <w:sz w:val="21"/>
          <w:szCs w:val="21"/>
          <w:lang w:val="fr-CA"/>
        </w:rPr>
      </w:pPr>
    </w:p>
    <w:p w14:paraId="27467D8A" w14:textId="77777777" w:rsidR="005201DE" w:rsidRPr="00A7515D" w:rsidRDefault="005201DE" w:rsidP="00BB56C8">
      <w:pPr>
        <w:pStyle w:val="Contenudetableau"/>
        <w:spacing w:line="276" w:lineRule="auto"/>
        <w:rPr>
          <w:sz w:val="21"/>
          <w:szCs w:val="21"/>
          <w:lang w:val="fr-CA"/>
        </w:rPr>
      </w:pPr>
    </w:p>
    <w:p w14:paraId="52A829B9" w14:textId="77777777" w:rsidR="007C24D5" w:rsidRPr="00A7515D" w:rsidRDefault="00E7799C" w:rsidP="00F101B4">
      <w:pPr>
        <w:pStyle w:val="Titre1"/>
        <w:numPr>
          <w:ilvl w:val="0"/>
          <w:numId w:val="15"/>
        </w:numPr>
        <w:spacing w:line="276" w:lineRule="auto"/>
        <w:rPr>
          <w:rFonts w:ascii="Times New Roman" w:hAnsi="Times New Roman" w:cs="Times New Roman"/>
          <w:lang w:val="fr-CA"/>
        </w:rPr>
      </w:pPr>
      <w:bookmarkStart w:id="51" w:name="_Toc444800400"/>
      <w:r w:rsidRPr="00A7515D">
        <w:rPr>
          <w:rFonts w:ascii="Times New Roman" w:hAnsi="Times New Roman" w:cs="Times New Roman"/>
          <w:lang w:val="fr-CA"/>
        </w:rPr>
        <w:t>Conseil général</w:t>
      </w:r>
      <w:bookmarkEnd w:id="51"/>
    </w:p>
    <w:p w14:paraId="18559186" w14:textId="77777777" w:rsidR="007C24D5" w:rsidRPr="00A7515D" w:rsidRDefault="007C24D5" w:rsidP="00BB56C8">
      <w:pPr>
        <w:pStyle w:val="Contenudetableau"/>
        <w:spacing w:line="276" w:lineRule="auto"/>
        <w:rPr>
          <w:sz w:val="21"/>
          <w:szCs w:val="21"/>
          <w:lang w:val="fr-CA"/>
        </w:rPr>
      </w:pPr>
    </w:p>
    <w:p w14:paraId="340A27E7" w14:textId="37454489" w:rsidR="00E85EE6" w:rsidRPr="00A7515D" w:rsidRDefault="008A5C10" w:rsidP="00BB56C8">
      <w:pPr>
        <w:pStyle w:val="Titre2"/>
        <w:spacing w:line="276" w:lineRule="auto"/>
        <w:rPr>
          <w:rFonts w:ascii="Times New Roman" w:hAnsi="Times New Roman" w:cs="Times New Roman"/>
          <w:lang w:val="fr-CA"/>
        </w:rPr>
      </w:pPr>
      <w:bookmarkStart w:id="52" w:name="_Toc444800401"/>
      <w:r w:rsidRPr="00A7515D">
        <w:rPr>
          <w:rFonts w:ascii="Times New Roman" w:hAnsi="Times New Roman" w:cs="Times New Roman"/>
          <w:lang w:val="fr-CA"/>
        </w:rPr>
        <w:t>Section 1 : Dispositions</w:t>
      </w:r>
      <w:r w:rsidR="00E85EE6" w:rsidRPr="00A7515D">
        <w:rPr>
          <w:rFonts w:ascii="Times New Roman" w:hAnsi="Times New Roman" w:cs="Times New Roman"/>
          <w:lang w:val="fr-CA"/>
        </w:rPr>
        <w:t xml:space="preserve"> générale</w:t>
      </w:r>
      <w:r w:rsidRPr="00A7515D">
        <w:rPr>
          <w:rFonts w:ascii="Times New Roman" w:hAnsi="Times New Roman" w:cs="Times New Roman"/>
          <w:lang w:val="fr-CA"/>
        </w:rPr>
        <w:t>s</w:t>
      </w:r>
      <w:bookmarkEnd w:id="52"/>
    </w:p>
    <w:p w14:paraId="316CBFE3" w14:textId="77777777" w:rsidR="00E85EE6" w:rsidRPr="00A7515D" w:rsidRDefault="00E85EE6" w:rsidP="00BB56C8">
      <w:pPr>
        <w:pStyle w:val="Titre3"/>
        <w:spacing w:line="276" w:lineRule="auto"/>
        <w:rPr>
          <w:rFonts w:ascii="Times New Roman" w:hAnsi="Times New Roman" w:cs="Times New Roman"/>
          <w:lang w:val="fr-CA"/>
        </w:rPr>
      </w:pPr>
    </w:p>
    <w:p w14:paraId="35CD9E96" w14:textId="605129CC" w:rsidR="00EB3CEE" w:rsidRPr="00A7515D" w:rsidRDefault="00222A53" w:rsidP="00F101B4">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53" w:name="_Toc444800402"/>
      <w:r w:rsidR="00E7799C" w:rsidRPr="00A7515D">
        <w:rPr>
          <w:rFonts w:ascii="Times New Roman" w:hAnsi="Times New Roman" w:cs="Times New Roman"/>
          <w:lang w:val="fr-CA"/>
        </w:rPr>
        <w:t>Mandat</w:t>
      </w:r>
      <w:bookmarkEnd w:id="53"/>
    </w:p>
    <w:p w14:paraId="60710362" w14:textId="4556D444" w:rsidR="00EB3CEE" w:rsidRPr="00A7515D" w:rsidRDefault="00EB3CEE" w:rsidP="00B005FB">
      <w:pPr>
        <w:pStyle w:val="Contenudetableau"/>
        <w:spacing w:line="276" w:lineRule="auto"/>
        <w:jc w:val="both"/>
        <w:rPr>
          <w:rFonts w:eastAsia="Calibri"/>
          <w:color w:val="000000" w:themeColor="text1"/>
          <w:lang w:val="fr-CA"/>
        </w:rPr>
      </w:pPr>
      <w:r w:rsidRPr="00A7515D">
        <w:rPr>
          <w:rFonts w:eastAsia="Calibri"/>
          <w:color w:val="000000" w:themeColor="text1"/>
          <w:lang w:val="fr-CA"/>
        </w:rPr>
        <w:t>Le Conseil général se veut l’instance où les associations étudiantes de la Faculté des sciences de l’éducation peuvent échanger et coordonner leurs actions. Le Conseil général veille à l’application par le Conseil exécutif des résolutions adoptées en Assemblée générale. En aucun cas, le Conseil gén</w:t>
      </w:r>
      <w:r w:rsidR="00C65F50" w:rsidRPr="00A7515D">
        <w:rPr>
          <w:rFonts w:eastAsia="Calibri"/>
          <w:color w:val="000000" w:themeColor="text1"/>
          <w:lang w:val="fr-CA"/>
        </w:rPr>
        <w:t xml:space="preserve">éral </w:t>
      </w:r>
      <w:r w:rsidR="0005537C" w:rsidRPr="00A7515D">
        <w:rPr>
          <w:rFonts w:eastAsia="Calibri"/>
          <w:color w:val="000000" w:themeColor="text1"/>
          <w:lang w:val="fr-CA"/>
        </w:rPr>
        <w:t>ne p</w:t>
      </w:r>
      <w:r w:rsidR="00C65F50" w:rsidRPr="00A7515D">
        <w:rPr>
          <w:rFonts w:eastAsia="Calibri"/>
          <w:color w:val="000000" w:themeColor="text1"/>
          <w:lang w:val="fr-CA"/>
        </w:rPr>
        <w:t xml:space="preserve">eut s'arroger les pouvoirs </w:t>
      </w:r>
      <w:r w:rsidRPr="00A7515D">
        <w:rPr>
          <w:rFonts w:eastAsia="Calibri"/>
          <w:color w:val="000000" w:themeColor="text1"/>
          <w:lang w:val="fr-CA"/>
        </w:rPr>
        <w:t>de l'Assemblée générale.</w:t>
      </w:r>
    </w:p>
    <w:p w14:paraId="743DC8FB" w14:textId="77777777" w:rsidR="00EB3CEE" w:rsidRPr="00A7515D" w:rsidRDefault="00EB3CEE" w:rsidP="00BB56C8">
      <w:pPr>
        <w:pStyle w:val="Contenudetableau"/>
        <w:spacing w:line="276" w:lineRule="auto"/>
        <w:ind w:left="720"/>
        <w:rPr>
          <w:rFonts w:eastAsia="Calibri"/>
          <w:color w:val="000000" w:themeColor="text1"/>
          <w:lang w:val="fr-CA"/>
        </w:rPr>
      </w:pPr>
    </w:p>
    <w:p w14:paraId="52E0EEFF" w14:textId="0062D5D8" w:rsidR="00E85EE6" w:rsidRPr="00A7515D" w:rsidRDefault="00222A53" w:rsidP="00F101B4">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54" w:name="_Toc444800403"/>
      <w:r w:rsidR="00E7799C" w:rsidRPr="00A7515D">
        <w:rPr>
          <w:rFonts w:ascii="Times New Roman" w:hAnsi="Times New Roman" w:cs="Times New Roman"/>
          <w:lang w:val="fr-CA"/>
        </w:rPr>
        <w:t>Pouvoir et devoirs</w:t>
      </w:r>
      <w:bookmarkEnd w:id="54"/>
    </w:p>
    <w:p w14:paraId="1A3D96E3" w14:textId="41129340" w:rsidR="00E85EE6" w:rsidRPr="00A7515D" w:rsidRDefault="00E85EE6" w:rsidP="00BB56C8">
      <w:pPr>
        <w:spacing w:line="276" w:lineRule="auto"/>
        <w:rPr>
          <w:rFonts w:eastAsia="Calibri"/>
          <w:color w:val="000000" w:themeColor="text1"/>
          <w:lang w:val="fr-CA"/>
        </w:rPr>
      </w:pPr>
      <w:r w:rsidRPr="00A7515D">
        <w:rPr>
          <w:rFonts w:eastAsia="Calibri"/>
          <w:color w:val="000000" w:themeColor="text1"/>
          <w:lang w:val="fr-CA"/>
        </w:rPr>
        <w:t xml:space="preserve">Au même titre que le Conseil exécutif ne s’ingère pas dans les affaires des associations de programme, le Conseil général n’a pas le pouvoir d’imposer des sanctions au Conseil exécutif, mais peut convoquer une </w:t>
      </w:r>
      <w:r w:rsidR="00B005FB">
        <w:rPr>
          <w:rFonts w:eastAsia="Calibri"/>
          <w:color w:val="000000" w:themeColor="text1"/>
          <w:lang w:val="fr-CA"/>
        </w:rPr>
        <w:t>a</w:t>
      </w:r>
      <w:r w:rsidRPr="00A7515D">
        <w:rPr>
          <w:rFonts w:eastAsia="Calibri"/>
          <w:color w:val="000000" w:themeColor="text1"/>
          <w:lang w:val="fr-CA"/>
        </w:rPr>
        <w:t>ssemblée générale à cette fin. Il a pour fonctions de :</w:t>
      </w:r>
    </w:p>
    <w:p w14:paraId="47D24BAB" w14:textId="77777777" w:rsidR="00E85EE6" w:rsidRPr="00A7515D" w:rsidRDefault="00E85EE6" w:rsidP="00BB56C8">
      <w:pPr>
        <w:spacing w:line="276" w:lineRule="auto"/>
        <w:rPr>
          <w:rFonts w:eastAsia="Calibri"/>
          <w:color w:val="000000" w:themeColor="text1"/>
          <w:lang w:val="fr-CA"/>
        </w:rPr>
      </w:pPr>
    </w:p>
    <w:p w14:paraId="69ADCAB7" w14:textId="00A7E595" w:rsidR="00E85EE6" w:rsidRPr="00A7515D" w:rsidRDefault="00E85EE6" w:rsidP="00BB56C8">
      <w:pPr>
        <w:pStyle w:val="Pardeliste"/>
        <w:numPr>
          <w:ilvl w:val="0"/>
          <w:numId w:val="14"/>
        </w:numPr>
        <w:spacing w:line="276" w:lineRule="auto"/>
        <w:rPr>
          <w:color w:val="000000" w:themeColor="text1"/>
          <w:lang w:val="fr-CA"/>
        </w:rPr>
      </w:pPr>
      <w:r w:rsidRPr="00A7515D">
        <w:rPr>
          <w:color w:val="000000" w:themeColor="text1"/>
          <w:lang w:val="fr-CA"/>
        </w:rPr>
        <w:lastRenderedPageBreak/>
        <w:t>voir à l'application des mandats de l'Assemblée générale</w:t>
      </w:r>
      <w:r w:rsidR="00B005FB">
        <w:rPr>
          <w:color w:val="000000" w:themeColor="text1"/>
          <w:lang w:val="fr-CA"/>
        </w:rPr>
        <w:t> ;</w:t>
      </w:r>
    </w:p>
    <w:p w14:paraId="4B46C863" w14:textId="6EEEAAE6" w:rsidR="00E85EE6" w:rsidRPr="00A7515D" w:rsidRDefault="00E85EE6" w:rsidP="00BB56C8">
      <w:pPr>
        <w:pStyle w:val="Pardeliste"/>
        <w:numPr>
          <w:ilvl w:val="0"/>
          <w:numId w:val="14"/>
        </w:numPr>
        <w:spacing w:line="276" w:lineRule="auto"/>
        <w:rPr>
          <w:color w:val="000000" w:themeColor="text1"/>
          <w:lang w:val="fr-CA"/>
        </w:rPr>
      </w:pPr>
      <w:r w:rsidRPr="00A7515D">
        <w:rPr>
          <w:color w:val="000000" w:themeColor="text1"/>
          <w:lang w:val="fr-CA"/>
        </w:rPr>
        <w:t>élaborer des plans d'action communs aux associations de programme de la Faculté, notamment sur les enjeux pédagogiques</w:t>
      </w:r>
      <w:r w:rsidR="00B005FB">
        <w:rPr>
          <w:color w:val="000000" w:themeColor="text1"/>
          <w:lang w:val="fr-CA"/>
        </w:rPr>
        <w:t> </w:t>
      </w:r>
      <w:r w:rsidRPr="00A7515D">
        <w:rPr>
          <w:color w:val="000000" w:themeColor="text1"/>
          <w:lang w:val="fr-CA"/>
        </w:rPr>
        <w:t>;</w:t>
      </w:r>
    </w:p>
    <w:p w14:paraId="75826C1B" w14:textId="4C773C37" w:rsidR="00E85EE6" w:rsidRPr="00A7515D" w:rsidRDefault="006212A5" w:rsidP="00BB56C8">
      <w:pPr>
        <w:pStyle w:val="Pardeliste"/>
        <w:numPr>
          <w:ilvl w:val="0"/>
          <w:numId w:val="14"/>
        </w:numPr>
        <w:spacing w:line="276" w:lineRule="auto"/>
        <w:rPr>
          <w:color w:val="000000" w:themeColor="text1"/>
          <w:lang w:val="fr-CA"/>
        </w:rPr>
      </w:pPr>
      <w:r>
        <w:rPr>
          <w:color w:val="000000" w:themeColor="text1"/>
          <w:lang w:val="fr-CA"/>
        </w:rPr>
        <w:t>assurer une coordination entre</w:t>
      </w:r>
      <w:r w:rsidR="00E85EE6" w:rsidRPr="00A7515D">
        <w:rPr>
          <w:color w:val="000000" w:themeColor="text1"/>
          <w:lang w:val="fr-CA"/>
        </w:rPr>
        <w:t xml:space="preserve"> les associations de programme de la Faculté;</w:t>
      </w:r>
    </w:p>
    <w:p w14:paraId="277A4876" w14:textId="4F48CAC1" w:rsidR="00E85EE6" w:rsidRPr="00A7515D" w:rsidRDefault="00B005FB" w:rsidP="00BB56C8">
      <w:pPr>
        <w:pStyle w:val="Pardeliste"/>
        <w:numPr>
          <w:ilvl w:val="0"/>
          <w:numId w:val="14"/>
        </w:numPr>
        <w:spacing w:line="276" w:lineRule="auto"/>
        <w:rPr>
          <w:color w:val="000000" w:themeColor="text1"/>
          <w:lang w:val="fr-CA"/>
        </w:rPr>
      </w:pPr>
      <w:r>
        <w:rPr>
          <w:color w:val="000000" w:themeColor="text1"/>
          <w:lang w:val="fr-CA"/>
        </w:rPr>
        <w:t>s'assurer de la viabilité</w:t>
      </w:r>
      <w:r w:rsidR="00E85EE6" w:rsidRPr="00A7515D">
        <w:rPr>
          <w:color w:val="000000" w:themeColor="text1"/>
          <w:lang w:val="fr-CA"/>
        </w:rPr>
        <w:t xml:space="preserve"> des associations de programme de la Faculté</w:t>
      </w:r>
      <w:r>
        <w:rPr>
          <w:color w:val="000000" w:themeColor="text1"/>
          <w:lang w:val="fr-CA"/>
        </w:rPr>
        <w:t> </w:t>
      </w:r>
      <w:r w:rsidR="00E85EE6" w:rsidRPr="00A7515D">
        <w:rPr>
          <w:color w:val="000000" w:themeColor="text1"/>
          <w:lang w:val="fr-CA"/>
        </w:rPr>
        <w:t>;</w:t>
      </w:r>
    </w:p>
    <w:p w14:paraId="193AAC10" w14:textId="6234B2AB" w:rsidR="00E85EE6" w:rsidRPr="00A7515D" w:rsidRDefault="00E85EE6" w:rsidP="00BB56C8">
      <w:pPr>
        <w:pStyle w:val="Pardeliste"/>
        <w:numPr>
          <w:ilvl w:val="0"/>
          <w:numId w:val="14"/>
        </w:numPr>
        <w:spacing w:line="276" w:lineRule="auto"/>
        <w:rPr>
          <w:color w:val="000000" w:themeColor="text1"/>
          <w:lang w:val="fr-CA"/>
        </w:rPr>
      </w:pPr>
      <w:r w:rsidRPr="00A7515D">
        <w:rPr>
          <w:color w:val="000000" w:themeColor="text1"/>
          <w:lang w:val="fr-CA"/>
        </w:rPr>
        <w:t xml:space="preserve">veiller au maintien </w:t>
      </w:r>
      <w:r w:rsidR="00B005FB">
        <w:rPr>
          <w:color w:val="000000" w:themeColor="text1"/>
          <w:lang w:val="fr-CA"/>
        </w:rPr>
        <w:t>d</w:t>
      </w:r>
      <w:r w:rsidRPr="00A7515D">
        <w:rPr>
          <w:color w:val="000000" w:themeColor="text1"/>
          <w:lang w:val="fr-CA"/>
        </w:rPr>
        <w:t>es communications entre les associations de programme de la Faculté et l'Association;</w:t>
      </w:r>
    </w:p>
    <w:p w14:paraId="7AE7A971" w14:textId="30BC66EA" w:rsidR="00E85EE6" w:rsidRPr="00A7515D" w:rsidRDefault="00E85EE6" w:rsidP="00BB56C8">
      <w:pPr>
        <w:pStyle w:val="Pardeliste"/>
        <w:numPr>
          <w:ilvl w:val="0"/>
          <w:numId w:val="14"/>
        </w:numPr>
        <w:spacing w:line="276" w:lineRule="auto"/>
        <w:rPr>
          <w:color w:val="000000" w:themeColor="text1"/>
          <w:lang w:val="fr-CA"/>
        </w:rPr>
      </w:pPr>
      <w:r w:rsidRPr="00A7515D">
        <w:rPr>
          <w:color w:val="000000" w:themeColor="text1"/>
          <w:lang w:val="fr-CA"/>
        </w:rPr>
        <w:t>coordonner la mise en œuvre des plans d'action de l'ADEESE-UQAM dans l</w:t>
      </w:r>
      <w:r w:rsidR="00B005FB">
        <w:rPr>
          <w:color w:val="000000" w:themeColor="text1"/>
          <w:lang w:val="fr-CA"/>
        </w:rPr>
        <w:t>'ensemble des programmes de la F</w:t>
      </w:r>
      <w:r w:rsidRPr="00A7515D">
        <w:rPr>
          <w:color w:val="000000" w:themeColor="text1"/>
          <w:lang w:val="fr-CA"/>
        </w:rPr>
        <w:t>aculté</w:t>
      </w:r>
      <w:r w:rsidR="00B005FB">
        <w:rPr>
          <w:color w:val="000000" w:themeColor="text1"/>
          <w:lang w:val="fr-CA"/>
        </w:rPr>
        <w:t> </w:t>
      </w:r>
      <w:r w:rsidRPr="00A7515D">
        <w:rPr>
          <w:color w:val="000000" w:themeColor="text1"/>
          <w:lang w:val="fr-CA"/>
        </w:rPr>
        <w:t>;</w:t>
      </w:r>
    </w:p>
    <w:p w14:paraId="245C46C5" w14:textId="6134B21C" w:rsidR="00E85EE6" w:rsidRPr="00A7515D" w:rsidRDefault="00E85EE6" w:rsidP="00BB56C8">
      <w:pPr>
        <w:pStyle w:val="Pardeliste"/>
        <w:numPr>
          <w:ilvl w:val="0"/>
          <w:numId w:val="14"/>
        </w:numPr>
        <w:spacing w:line="276" w:lineRule="auto"/>
        <w:rPr>
          <w:color w:val="000000" w:themeColor="text1"/>
          <w:lang w:val="fr-CA"/>
        </w:rPr>
      </w:pPr>
      <w:r w:rsidRPr="00A7515D">
        <w:rPr>
          <w:color w:val="000000" w:themeColor="text1"/>
          <w:lang w:val="fr-CA"/>
        </w:rPr>
        <w:t xml:space="preserve">adopter les procès-verbaux des </w:t>
      </w:r>
      <w:r w:rsidR="00C241C9">
        <w:rPr>
          <w:color w:val="000000" w:themeColor="text1"/>
          <w:lang w:val="fr-CA"/>
        </w:rPr>
        <w:t>c</w:t>
      </w:r>
      <w:r w:rsidR="0005537C" w:rsidRPr="00A7515D">
        <w:rPr>
          <w:color w:val="000000" w:themeColor="text1"/>
          <w:lang w:val="fr-CA"/>
        </w:rPr>
        <w:t>o</w:t>
      </w:r>
      <w:r w:rsidRPr="00A7515D">
        <w:rPr>
          <w:color w:val="000000" w:themeColor="text1"/>
          <w:lang w:val="fr-CA"/>
        </w:rPr>
        <w:t>nseil</w:t>
      </w:r>
      <w:r w:rsidR="0005537C" w:rsidRPr="00A7515D">
        <w:rPr>
          <w:color w:val="000000" w:themeColor="text1"/>
          <w:lang w:val="fr-CA"/>
        </w:rPr>
        <w:t xml:space="preserve">s </w:t>
      </w:r>
      <w:r w:rsidR="00B005FB">
        <w:rPr>
          <w:color w:val="000000" w:themeColor="text1"/>
          <w:lang w:val="fr-CA"/>
        </w:rPr>
        <w:t>généraux</w:t>
      </w:r>
      <w:r w:rsidR="0005537C" w:rsidRPr="00A7515D">
        <w:rPr>
          <w:color w:val="000000" w:themeColor="text1"/>
          <w:lang w:val="fr-CA"/>
        </w:rPr>
        <w:t xml:space="preserve"> </w:t>
      </w:r>
      <w:r w:rsidRPr="00A7515D">
        <w:rPr>
          <w:color w:val="000000" w:themeColor="text1"/>
          <w:lang w:val="fr-CA"/>
        </w:rPr>
        <w:t>précédents ;</w:t>
      </w:r>
    </w:p>
    <w:p w14:paraId="24861C76" w14:textId="44425C2E" w:rsidR="00E85EE6" w:rsidRPr="00A7515D" w:rsidRDefault="00E85EE6" w:rsidP="00BB56C8">
      <w:pPr>
        <w:pStyle w:val="Pardeliste"/>
        <w:numPr>
          <w:ilvl w:val="0"/>
          <w:numId w:val="14"/>
        </w:numPr>
        <w:spacing w:line="276" w:lineRule="auto"/>
        <w:rPr>
          <w:color w:val="000000" w:themeColor="text1"/>
          <w:lang w:val="fr-CA"/>
        </w:rPr>
      </w:pPr>
      <w:r w:rsidRPr="00A7515D">
        <w:rPr>
          <w:color w:val="000000" w:themeColor="text1"/>
          <w:lang w:val="fr-CA"/>
        </w:rPr>
        <w:t xml:space="preserve">recommander les propositions budgétaires soumises par le Conseil exécutif </w:t>
      </w:r>
      <w:r w:rsidR="00B005FB">
        <w:rPr>
          <w:rFonts w:eastAsia="Times New Roman"/>
          <w:color w:val="000000" w:themeColor="text1"/>
          <w:lang w:val="fr-CA"/>
        </w:rPr>
        <w:t>et</w:t>
      </w:r>
      <w:r w:rsidRPr="00A7515D">
        <w:rPr>
          <w:rFonts w:eastAsia="Times New Roman"/>
          <w:color w:val="000000" w:themeColor="text1"/>
          <w:lang w:val="fr-CA"/>
        </w:rPr>
        <w:t xml:space="preserve"> suggérer des modifications en vue de son adoption par l'Assemblée générale</w:t>
      </w:r>
      <w:r w:rsidR="00B005FB">
        <w:rPr>
          <w:rFonts w:eastAsia="Times New Roman"/>
          <w:color w:val="000000" w:themeColor="text1"/>
          <w:lang w:val="fr-CA"/>
        </w:rPr>
        <w:t> ;</w:t>
      </w:r>
    </w:p>
    <w:p w14:paraId="47FEAE44" w14:textId="56E81694" w:rsidR="00E85EE6" w:rsidRPr="00A7515D" w:rsidRDefault="00E85EE6" w:rsidP="00BB56C8">
      <w:pPr>
        <w:pStyle w:val="Pardeliste"/>
        <w:numPr>
          <w:ilvl w:val="0"/>
          <w:numId w:val="14"/>
        </w:numPr>
        <w:spacing w:line="276" w:lineRule="auto"/>
        <w:rPr>
          <w:color w:val="000000" w:themeColor="text1"/>
          <w:lang w:val="fr-CA"/>
        </w:rPr>
      </w:pPr>
      <w:r w:rsidRPr="00A7515D">
        <w:rPr>
          <w:color w:val="000000" w:themeColor="text1"/>
          <w:lang w:val="fr-CA"/>
        </w:rPr>
        <w:t>vérifier l’état des résultats relativement au budget de l’ADEESE-UQAM</w:t>
      </w:r>
      <w:r w:rsidR="00B005FB">
        <w:rPr>
          <w:color w:val="000000" w:themeColor="text1"/>
          <w:lang w:val="fr-CA"/>
        </w:rPr>
        <w:t> </w:t>
      </w:r>
      <w:r w:rsidRPr="00A7515D">
        <w:rPr>
          <w:color w:val="000000" w:themeColor="text1"/>
          <w:lang w:val="fr-CA"/>
        </w:rPr>
        <w:t>;</w:t>
      </w:r>
    </w:p>
    <w:p w14:paraId="1070378E" w14:textId="6B3C648B" w:rsidR="00E85EE6" w:rsidRPr="00A7515D" w:rsidRDefault="00E85EE6" w:rsidP="00BB56C8">
      <w:pPr>
        <w:pStyle w:val="Pardeliste"/>
        <w:numPr>
          <w:ilvl w:val="0"/>
          <w:numId w:val="14"/>
        </w:numPr>
        <w:spacing w:line="276" w:lineRule="auto"/>
        <w:rPr>
          <w:color w:val="000000" w:themeColor="text1"/>
          <w:lang w:val="fr-CA"/>
        </w:rPr>
      </w:pPr>
      <w:r w:rsidRPr="00A7515D">
        <w:rPr>
          <w:color w:val="000000" w:themeColor="text1"/>
          <w:lang w:val="fr-CA"/>
        </w:rPr>
        <w:t>recevoir le bilan de</w:t>
      </w:r>
      <w:r w:rsidR="00551407">
        <w:rPr>
          <w:color w:val="000000" w:themeColor="text1"/>
          <w:lang w:val="fr-CA"/>
        </w:rPr>
        <w:t>s activités</w:t>
      </w:r>
      <w:r w:rsidR="009C3277">
        <w:rPr>
          <w:color w:val="000000" w:themeColor="text1"/>
          <w:lang w:val="fr-CA"/>
        </w:rPr>
        <w:t xml:space="preserve">, </w:t>
      </w:r>
      <w:r w:rsidR="00551407">
        <w:rPr>
          <w:color w:val="000000" w:themeColor="text1"/>
          <w:lang w:val="fr-CA"/>
        </w:rPr>
        <w:t>des évè</w:t>
      </w:r>
      <w:r w:rsidRPr="00A7515D">
        <w:rPr>
          <w:color w:val="000000" w:themeColor="text1"/>
          <w:lang w:val="fr-CA"/>
        </w:rPr>
        <w:t>nements spéciaux</w:t>
      </w:r>
      <w:r w:rsidR="00D75516">
        <w:rPr>
          <w:color w:val="000000" w:themeColor="text1"/>
          <w:lang w:val="fr-CA"/>
        </w:rPr>
        <w:t xml:space="preserve"> organisées par l'ADEESE-UQAM</w:t>
      </w:r>
      <w:r w:rsidR="009C3277">
        <w:rPr>
          <w:color w:val="000000" w:themeColor="text1"/>
          <w:lang w:val="fr-CA"/>
        </w:rPr>
        <w:t xml:space="preserve"> ou des instances</w:t>
      </w:r>
      <w:r w:rsidR="00D75516">
        <w:rPr>
          <w:color w:val="000000" w:themeColor="text1"/>
          <w:lang w:val="fr-CA"/>
        </w:rPr>
        <w:t xml:space="preserve"> auxquelles l'Association participe </w:t>
      </w:r>
      <w:r w:rsidR="005646A3">
        <w:rPr>
          <w:color w:val="000000" w:themeColor="text1"/>
          <w:lang w:val="fr-CA"/>
        </w:rPr>
        <w:t xml:space="preserve"> </w:t>
      </w:r>
      <w:r w:rsidRPr="00A7515D">
        <w:rPr>
          <w:color w:val="000000" w:themeColor="text1"/>
          <w:lang w:val="fr-CA"/>
        </w:rPr>
        <w:t>;</w:t>
      </w:r>
    </w:p>
    <w:p w14:paraId="3C0FF5B0" w14:textId="18DBBCA8" w:rsidR="00E85EE6" w:rsidRPr="00C813EB" w:rsidRDefault="00E85EE6" w:rsidP="00BB56C8">
      <w:pPr>
        <w:pStyle w:val="Pardeliste"/>
        <w:numPr>
          <w:ilvl w:val="0"/>
          <w:numId w:val="14"/>
        </w:numPr>
        <w:spacing w:line="276" w:lineRule="auto"/>
        <w:rPr>
          <w:color w:val="000000" w:themeColor="text1"/>
          <w:lang w:val="fr-CA"/>
        </w:rPr>
      </w:pPr>
      <w:r w:rsidRPr="00C813EB">
        <w:rPr>
          <w:color w:val="000000" w:themeColor="text1"/>
          <w:lang w:val="fr-CA"/>
        </w:rPr>
        <w:t>adopter le rapport annuel de l’ADEESE-UQAM</w:t>
      </w:r>
      <w:r w:rsidR="00B005FB" w:rsidRPr="00C813EB">
        <w:rPr>
          <w:color w:val="000000" w:themeColor="text1"/>
          <w:lang w:val="fr-CA"/>
        </w:rPr>
        <w:t> </w:t>
      </w:r>
      <w:r w:rsidRPr="00C813EB">
        <w:rPr>
          <w:color w:val="000000" w:themeColor="text1"/>
          <w:lang w:val="fr-CA"/>
        </w:rPr>
        <w:t xml:space="preserve">; </w:t>
      </w:r>
    </w:p>
    <w:p w14:paraId="796BF8E5" w14:textId="59C8248A" w:rsidR="00E85EE6" w:rsidRPr="00C813EB" w:rsidRDefault="004E635A" w:rsidP="005D60E6">
      <w:pPr>
        <w:pStyle w:val="Pardeliste"/>
        <w:numPr>
          <w:ilvl w:val="0"/>
          <w:numId w:val="14"/>
        </w:numPr>
        <w:spacing w:line="276" w:lineRule="auto"/>
        <w:rPr>
          <w:lang w:val="fr-CA"/>
        </w:rPr>
      </w:pPr>
      <w:r w:rsidRPr="00C813EB">
        <w:rPr>
          <w:rFonts w:eastAsia="Times New Roman"/>
          <w:color w:val="000000" w:themeColor="text1"/>
          <w:lang w:val="fr-CA"/>
        </w:rPr>
        <w:t xml:space="preserve">créer des comités </w:t>
      </w:r>
      <w:r w:rsidRPr="00C813EB">
        <w:rPr>
          <w:rFonts w:eastAsia="Times New Roman"/>
          <w:i/>
          <w:color w:val="000000" w:themeColor="text1"/>
          <w:lang w:val="fr-CA"/>
        </w:rPr>
        <w:t>spéciaux</w:t>
      </w:r>
      <w:r w:rsidRPr="00C813EB">
        <w:rPr>
          <w:rFonts w:eastAsia="Times New Roman"/>
          <w:color w:val="000000" w:themeColor="text1"/>
          <w:lang w:val="fr-CA"/>
        </w:rPr>
        <w:t xml:space="preserve"> avec des mandats précis pour répondre à des besoins spécifiques</w:t>
      </w:r>
      <w:r w:rsidR="008E39CD" w:rsidRPr="00C813EB">
        <w:rPr>
          <w:color w:val="000000" w:themeColor="text1"/>
          <w:lang w:val="fr-CA"/>
        </w:rPr>
        <w:t xml:space="preserve"> </w:t>
      </w:r>
      <w:r w:rsidR="00E85EE6" w:rsidRPr="00C813EB">
        <w:rPr>
          <w:color w:val="000000" w:themeColor="text1"/>
          <w:lang w:val="fr-CA"/>
        </w:rPr>
        <w:t>;</w:t>
      </w:r>
    </w:p>
    <w:p w14:paraId="3E386CEA" w14:textId="4504C6F0" w:rsidR="00E85EE6" w:rsidRPr="00A7515D" w:rsidRDefault="00E85EE6" w:rsidP="00BB56C8">
      <w:pPr>
        <w:pStyle w:val="Pardeliste"/>
        <w:numPr>
          <w:ilvl w:val="0"/>
          <w:numId w:val="14"/>
        </w:numPr>
        <w:spacing w:line="276" w:lineRule="auto"/>
        <w:rPr>
          <w:lang w:val="fr-CA"/>
        </w:rPr>
      </w:pPr>
      <w:r w:rsidRPr="00C813EB">
        <w:rPr>
          <w:color w:val="000000" w:themeColor="text1"/>
          <w:lang w:val="fr-CA"/>
        </w:rPr>
        <w:t>s'assurer du</w:t>
      </w:r>
      <w:r w:rsidR="00B72AA7">
        <w:rPr>
          <w:color w:val="000000" w:themeColor="text1"/>
          <w:lang w:val="fr-CA"/>
        </w:rPr>
        <w:t xml:space="preserve"> bon fonctionnement du C</w:t>
      </w:r>
      <w:r w:rsidRPr="00A7515D">
        <w:rPr>
          <w:color w:val="000000" w:themeColor="text1"/>
          <w:lang w:val="fr-CA"/>
        </w:rPr>
        <w:t>onseil exécutif</w:t>
      </w:r>
      <w:r w:rsidR="00B72AA7">
        <w:rPr>
          <w:color w:val="000000" w:themeColor="text1"/>
          <w:lang w:val="fr-CA"/>
        </w:rPr>
        <w:t xml:space="preserve"> et du C</w:t>
      </w:r>
      <w:r w:rsidR="00C241C9">
        <w:rPr>
          <w:color w:val="000000" w:themeColor="text1"/>
          <w:lang w:val="fr-CA"/>
        </w:rPr>
        <w:t>onseil d'</w:t>
      </w:r>
      <w:r w:rsidR="0026215E">
        <w:rPr>
          <w:color w:val="000000" w:themeColor="text1"/>
          <w:lang w:val="fr-CA"/>
        </w:rPr>
        <w:t>administration</w:t>
      </w:r>
      <w:r w:rsidR="006212A5">
        <w:rPr>
          <w:color w:val="000000" w:themeColor="text1"/>
          <w:lang w:val="fr-CA"/>
        </w:rPr>
        <w:t xml:space="preserve"> en faisant des recommandations</w:t>
      </w:r>
      <w:r w:rsidR="00B005FB">
        <w:rPr>
          <w:color w:val="000000" w:themeColor="text1"/>
          <w:lang w:val="fr-CA"/>
        </w:rPr>
        <w:t> ;</w:t>
      </w:r>
    </w:p>
    <w:p w14:paraId="594B1C32" w14:textId="151F8DD6" w:rsidR="007277C5" w:rsidRPr="00C37697" w:rsidRDefault="009D2BCB" w:rsidP="007277C5">
      <w:pPr>
        <w:pStyle w:val="Pardeliste"/>
        <w:numPr>
          <w:ilvl w:val="0"/>
          <w:numId w:val="14"/>
        </w:numPr>
        <w:spacing w:line="276" w:lineRule="auto"/>
        <w:rPr>
          <w:color w:val="000000" w:themeColor="text1"/>
          <w:lang w:val="fr-CA"/>
        </w:rPr>
      </w:pPr>
      <w:r>
        <w:rPr>
          <w:color w:val="000000" w:themeColor="text1"/>
          <w:lang w:val="fr-CA"/>
        </w:rPr>
        <w:t>nommer</w:t>
      </w:r>
      <w:r w:rsidR="00E85EE6" w:rsidRPr="00A7515D">
        <w:rPr>
          <w:color w:val="000000" w:themeColor="text1"/>
          <w:lang w:val="fr-CA"/>
        </w:rPr>
        <w:t xml:space="preserve"> des membre</w:t>
      </w:r>
      <w:r w:rsidR="0005537C" w:rsidRPr="00A7515D">
        <w:rPr>
          <w:color w:val="000000" w:themeColor="text1"/>
          <w:lang w:val="fr-CA"/>
        </w:rPr>
        <w:t xml:space="preserve">s </w:t>
      </w:r>
      <w:r w:rsidR="005D60E6">
        <w:rPr>
          <w:color w:val="000000" w:themeColor="text1"/>
          <w:lang w:val="fr-CA"/>
        </w:rPr>
        <w:t>de tous comités reconnus par l'ADEESE-UQAM, à l'exception des comités spéciaux</w:t>
      </w:r>
      <w:r w:rsidR="00382384">
        <w:rPr>
          <w:color w:val="000000" w:themeColor="text1"/>
          <w:lang w:val="fr-CA"/>
        </w:rPr>
        <w:t xml:space="preserve"> crée pas d'autres i</w:t>
      </w:r>
      <w:r w:rsidR="005D60E6">
        <w:rPr>
          <w:color w:val="000000" w:themeColor="text1"/>
          <w:lang w:val="fr-CA"/>
        </w:rPr>
        <w:t xml:space="preserve">nstances et des comités qui relève du Conseil </w:t>
      </w:r>
      <w:r w:rsidR="005D60E6" w:rsidRPr="00C37697">
        <w:rPr>
          <w:color w:val="000000" w:themeColor="text1"/>
          <w:lang w:val="fr-CA"/>
        </w:rPr>
        <w:t>d'administration</w:t>
      </w:r>
      <w:r w:rsidR="005D61B8" w:rsidRPr="00C37697">
        <w:rPr>
          <w:color w:val="000000" w:themeColor="text1"/>
          <w:lang w:val="fr-CA"/>
        </w:rPr>
        <w:t xml:space="preserve"> ;</w:t>
      </w:r>
    </w:p>
    <w:p w14:paraId="0F7DAEF0" w14:textId="04E2AC7E" w:rsidR="00552780" w:rsidRPr="00C37697" w:rsidRDefault="005D61B8" w:rsidP="00BB56C8">
      <w:pPr>
        <w:pStyle w:val="Pardeliste"/>
        <w:numPr>
          <w:ilvl w:val="0"/>
          <w:numId w:val="14"/>
        </w:numPr>
        <w:spacing w:line="276" w:lineRule="auto"/>
        <w:rPr>
          <w:color w:val="000000" w:themeColor="text1"/>
          <w:lang w:val="fr-CA"/>
        </w:rPr>
      </w:pPr>
      <w:r w:rsidRPr="00C37697">
        <w:rPr>
          <w:color w:val="000000" w:themeColor="text1"/>
          <w:lang w:val="fr-CA"/>
        </w:rPr>
        <w:t>su</w:t>
      </w:r>
      <w:r w:rsidR="00552780" w:rsidRPr="00C37697">
        <w:rPr>
          <w:color w:val="000000" w:themeColor="text1"/>
          <w:lang w:val="fr-CA"/>
        </w:rPr>
        <w:t>spen</w:t>
      </w:r>
      <w:r w:rsidR="006A1012" w:rsidRPr="00C37697">
        <w:rPr>
          <w:color w:val="000000" w:themeColor="text1"/>
          <w:lang w:val="fr-CA"/>
        </w:rPr>
        <w:t>dre</w:t>
      </w:r>
      <w:r w:rsidR="007277C5" w:rsidRPr="00C37697">
        <w:rPr>
          <w:color w:val="000000" w:themeColor="text1"/>
          <w:lang w:val="fr-CA"/>
        </w:rPr>
        <w:t>, d</w:t>
      </w:r>
      <w:r w:rsidR="007277C5" w:rsidRPr="00C37697">
        <w:rPr>
          <w:lang w:eastAsia="zh-CN"/>
        </w:rPr>
        <w:t xml:space="preserve">ans des circonstances jugées exceptionnelles et graves, </w:t>
      </w:r>
      <w:r w:rsidR="007277C5" w:rsidRPr="00C37697">
        <w:rPr>
          <w:color w:val="000000" w:themeColor="text1"/>
          <w:lang w:val="fr-CA"/>
        </w:rPr>
        <w:t>au</w:t>
      </w:r>
      <w:r w:rsidR="0041335C" w:rsidRPr="00C37697">
        <w:rPr>
          <w:color w:val="000000" w:themeColor="text1"/>
          <w:lang w:val="fr-CA"/>
        </w:rPr>
        <w:t>x deux tiers</w:t>
      </w:r>
      <w:r w:rsidR="007277C5" w:rsidRPr="00C37697">
        <w:rPr>
          <w:color w:val="000000" w:themeColor="text1"/>
          <w:lang w:val="fr-CA"/>
        </w:rPr>
        <w:t xml:space="preserve"> </w:t>
      </w:r>
      <w:r w:rsidR="0041335C" w:rsidRPr="00C37697">
        <w:rPr>
          <w:color w:val="000000" w:themeColor="text1"/>
          <w:lang w:val="fr-CA"/>
        </w:rPr>
        <w:t>(</w:t>
      </w:r>
      <w:r w:rsidR="007277C5" w:rsidRPr="00C37697">
        <w:rPr>
          <w:color w:val="000000" w:themeColor="text1"/>
          <w:lang w:val="fr-CA"/>
        </w:rPr>
        <w:t>2/3</w:t>
      </w:r>
      <w:r w:rsidR="0041335C" w:rsidRPr="00C37697">
        <w:rPr>
          <w:color w:val="000000" w:themeColor="text1"/>
          <w:lang w:val="fr-CA"/>
        </w:rPr>
        <w:t>)</w:t>
      </w:r>
      <w:r w:rsidR="007277C5" w:rsidRPr="00C37697">
        <w:rPr>
          <w:color w:val="000000" w:themeColor="text1"/>
          <w:lang w:val="fr-CA"/>
        </w:rPr>
        <w:t xml:space="preserve"> un ou une</w:t>
      </w:r>
      <w:r w:rsidR="006A1012" w:rsidRPr="00C37697">
        <w:rPr>
          <w:color w:val="000000" w:themeColor="text1"/>
          <w:lang w:val="fr-CA"/>
        </w:rPr>
        <w:t xml:space="preserve"> </w:t>
      </w:r>
      <w:r w:rsidR="007277C5" w:rsidRPr="00C37697">
        <w:rPr>
          <w:color w:val="000000" w:themeColor="text1"/>
          <w:lang w:val="fr-CA"/>
        </w:rPr>
        <w:t>membre</w:t>
      </w:r>
      <w:r w:rsidR="006A1012" w:rsidRPr="00C37697">
        <w:rPr>
          <w:color w:val="000000" w:themeColor="text1"/>
          <w:lang w:val="fr-CA"/>
        </w:rPr>
        <w:t xml:space="preserve"> du Conseil exécutif ou du Conseil d'administration</w:t>
      </w:r>
      <w:r w:rsidR="007277C5" w:rsidRPr="00C37697">
        <w:rPr>
          <w:color w:val="000000" w:themeColor="text1"/>
          <w:lang w:val="fr-CA"/>
        </w:rPr>
        <w:t xml:space="preserve"> </w:t>
      </w:r>
      <w:r w:rsidR="007277C5" w:rsidRPr="00C37697">
        <w:rPr>
          <w:lang w:eastAsia="zh-CN"/>
        </w:rPr>
        <w:t xml:space="preserve">d’ici à ce que l’Assemblée générale se prononce sur sa destitution. </w:t>
      </w:r>
    </w:p>
    <w:p w14:paraId="3ADBE677" w14:textId="77777777" w:rsidR="00E85EE6" w:rsidRPr="00A7515D" w:rsidRDefault="00E85EE6" w:rsidP="00BB56C8">
      <w:pPr>
        <w:spacing w:line="276" w:lineRule="auto"/>
        <w:ind w:left="360"/>
        <w:rPr>
          <w:color w:val="000000" w:themeColor="text1"/>
          <w:lang w:val="fr-CA"/>
        </w:rPr>
      </w:pPr>
    </w:p>
    <w:p w14:paraId="6E56CF23" w14:textId="35ED2AFD" w:rsidR="00E85EE6" w:rsidRPr="00A7515D" w:rsidRDefault="00E85EE6" w:rsidP="00BB56C8">
      <w:pPr>
        <w:pStyle w:val="Titre2"/>
        <w:spacing w:line="276" w:lineRule="auto"/>
        <w:rPr>
          <w:rFonts w:ascii="Times New Roman" w:hAnsi="Times New Roman" w:cs="Times New Roman"/>
          <w:lang w:val="fr-CA"/>
        </w:rPr>
      </w:pPr>
      <w:bookmarkStart w:id="55" w:name="_Toc444800404"/>
      <w:r w:rsidRPr="00A7515D">
        <w:rPr>
          <w:rFonts w:ascii="Times New Roman" w:hAnsi="Times New Roman" w:cs="Times New Roman"/>
          <w:lang w:val="fr-CA"/>
        </w:rPr>
        <w:t>Section 2 : Composition</w:t>
      </w:r>
      <w:bookmarkEnd w:id="55"/>
      <w:r w:rsidRPr="00A7515D">
        <w:rPr>
          <w:rFonts w:ascii="Times New Roman" w:hAnsi="Times New Roman" w:cs="Times New Roman"/>
          <w:lang w:val="fr-CA"/>
        </w:rPr>
        <w:tab/>
      </w:r>
      <w:r w:rsidRPr="00A7515D">
        <w:rPr>
          <w:rFonts w:ascii="Times New Roman" w:hAnsi="Times New Roman" w:cs="Times New Roman"/>
          <w:lang w:val="fr-CA"/>
        </w:rPr>
        <w:tab/>
      </w:r>
    </w:p>
    <w:p w14:paraId="4C7F3E78" w14:textId="77777777" w:rsidR="00E85EE6" w:rsidRPr="00A7515D" w:rsidRDefault="00E85EE6" w:rsidP="00BB56C8">
      <w:pPr>
        <w:spacing w:line="276" w:lineRule="auto"/>
        <w:ind w:left="360"/>
        <w:rPr>
          <w:color w:val="000000" w:themeColor="text1"/>
          <w:lang w:val="fr-CA"/>
        </w:rPr>
      </w:pPr>
    </w:p>
    <w:p w14:paraId="09B0A4BA" w14:textId="6AEFD378" w:rsidR="00E85EE6" w:rsidRPr="00A7515D" w:rsidRDefault="00DE0890" w:rsidP="00F101B4">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56" w:name="_Toc444800405"/>
      <w:r w:rsidR="008553DE" w:rsidRPr="00A7515D">
        <w:rPr>
          <w:rFonts w:ascii="Times New Roman" w:hAnsi="Times New Roman" w:cs="Times New Roman"/>
          <w:lang w:val="fr-CA"/>
        </w:rPr>
        <w:t>Délégué</w:t>
      </w:r>
      <w:r w:rsidR="006E18A5">
        <w:rPr>
          <w:rFonts w:ascii="Times New Roman" w:hAnsi="Times New Roman" w:cs="Times New Roman"/>
          <w:lang w:val="fr-CA"/>
        </w:rPr>
        <w:t>es, délégués</w:t>
      </w:r>
      <w:bookmarkEnd w:id="56"/>
    </w:p>
    <w:p w14:paraId="236DFC92" w14:textId="5E3B5D97" w:rsidR="00E85EE6" w:rsidRPr="00A7515D" w:rsidRDefault="00E85EE6" w:rsidP="0030445E">
      <w:pPr>
        <w:spacing w:line="276" w:lineRule="auto"/>
        <w:jc w:val="both"/>
        <w:rPr>
          <w:lang w:val="fr-CA"/>
        </w:rPr>
      </w:pPr>
      <w:r w:rsidRPr="00A7515D">
        <w:rPr>
          <w:rFonts w:eastAsia="Calibri"/>
          <w:color w:val="000000" w:themeColor="text1"/>
          <w:lang w:val="fr-CA"/>
        </w:rPr>
        <w:t>Le Conseil géné</w:t>
      </w:r>
      <w:r w:rsidR="00B005FB">
        <w:rPr>
          <w:rFonts w:eastAsia="Calibri"/>
          <w:color w:val="000000" w:themeColor="text1"/>
          <w:lang w:val="fr-CA"/>
        </w:rPr>
        <w:t>ral se compose des déléguée</w:t>
      </w:r>
      <w:r w:rsidRPr="00A7515D">
        <w:rPr>
          <w:rFonts w:eastAsia="Calibri"/>
          <w:color w:val="000000" w:themeColor="text1"/>
          <w:lang w:val="fr-CA"/>
        </w:rPr>
        <w:t>s</w:t>
      </w:r>
      <w:r w:rsidR="009E3124">
        <w:rPr>
          <w:rFonts w:eastAsia="Calibri"/>
          <w:color w:val="000000" w:themeColor="text1"/>
          <w:lang w:val="fr-CA"/>
        </w:rPr>
        <w:t xml:space="preserve"> suivantes</w:t>
      </w:r>
      <w:r w:rsidR="0030445E">
        <w:rPr>
          <w:rFonts w:eastAsia="Calibri"/>
          <w:color w:val="000000" w:themeColor="text1"/>
          <w:lang w:val="fr-CA"/>
        </w:rPr>
        <w:t xml:space="preserve">, </w:t>
      </w:r>
      <w:r w:rsidR="00B005FB">
        <w:rPr>
          <w:rFonts w:eastAsia="Calibri"/>
          <w:color w:val="000000" w:themeColor="text1"/>
          <w:lang w:val="fr-CA"/>
        </w:rPr>
        <w:t>délégués suiv</w:t>
      </w:r>
      <w:r w:rsidR="00B005FB" w:rsidRPr="00C37697">
        <w:rPr>
          <w:rFonts w:eastAsia="Calibri"/>
          <w:color w:val="000000" w:themeColor="text1"/>
          <w:lang w:val="fr-CA"/>
        </w:rPr>
        <w:t>ants</w:t>
      </w:r>
      <w:r w:rsidRPr="00C37697">
        <w:rPr>
          <w:rFonts w:eastAsia="Calibri"/>
          <w:color w:val="000000" w:themeColor="text1"/>
          <w:lang w:val="fr-CA"/>
        </w:rPr>
        <w:t xml:space="preserve"> </w:t>
      </w:r>
      <w:r w:rsidR="00B005FB" w:rsidRPr="00C37697">
        <w:rPr>
          <w:rFonts w:eastAsia="Calibri"/>
          <w:color w:val="000000" w:themeColor="text1"/>
          <w:lang w:val="fr-CA"/>
        </w:rPr>
        <w:t xml:space="preserve">: une (1) </w:t>
      </w:r>
      <w:r w:rsidR="006212A5" w:rsidRPr="00C37697">
        <w:rPr>
          <w:rFonts w:eastAsia="Calibri"/>
          <w:color w:val="000000" w:themeColor="text1"/>
          <w:lang w:val="fr-CA"/>
        </w:rPr>
        <w:t>représentante</w:t>
      </w:r>
      <w:r w:rsidR="009E3124" w:rsidRPr="00C37697">
        <w:rPr>
          <w:rFonts w:eastAsia="Times New Roman"/>
          <w:color w:val="000000" w:themeColor="text1"/>
          <w:lang w:val="fr-CA"/>
        </w:rPr>
        <w:t xml:space="preserve"> ou un </w:t>
      </w:r>
      <w:r w:rsidR="00EE10BD" w:rsidRPr="00C37697">
        <w:rPr>
          <w:rFonts w:eastAsia="Times New Roman"/>
          <w:color w:val="000000" w:themeColor="text1"/>
          <w:lang w:val="fr-CA"/>
        </w:rPr>
        <w:t xml:space="preserve">(1) </w:t>
      </w:r>
      <w:r w:rsidR="005A4215" w:rsidRPr="00C37697">
        <w:rPr>
          <w:rFonts w:eastAsia="Times New Roman"/>
          <w:color w:val="000000" w:themeColor="text1"/>
          <w:lang w:val="fr-CA"/>
        </w:rPr>
        <w:t>représentant</w:t>
      </w:r>
      <w:r w:rsidR="006212A5" w:rsidRPr="00C37697">
        <w:rPr>
          <w:rFonts w:eastAsia="Times New Roman"/>
          <w:color w:val="000000" w:themeColor="text1"/>
          <w:lang w:val="fr-CA"/>
        </w:rPr>
        <w:t xml:space="preserve"> </w:t>
      </w:r>
      <w:r w:rsidRPr="00C37697">
        <w:rPr>
          <w:rFonts w:eastAsia="Calibri"/>
          <w:color w:val="000000" w:themeColor="text1"/>
          <w:lang w:val="fr-CA"/>
        </w:rPr>
        <w:t>de chacune des associations de programmes et trois (3) e</w:t>
      </w:r>
      <w:r w:rsidR="00B005FB" w:rsidRPr="00C37697">
        <w:rPr>
          <w:rFonts w:eastAsia="Times New Roman"/>
          <w:color w:val="000000" w:themeColor="text1"/>
          <w:lang w:val="fr-CA"/>
        </w:rPr>
        <w:t>xécutant</w:t>
      </w:r>
      <w:r w:rsidR="0030445E" w:rsidRPr="00C37697">
        <w:rPr>
          <w:rFonts w:eastAsia="Times New Roman"/>
          <w:color w:val="000000" w:themeColor="text1"/>
          <w:lang w:val="fr-CA"/>
        </w:rPr>
        <w:t>es ou exécutants</w:t>
      </w:r>
      <w:r w:rsidRPr="00C37697">
        <w:rPr>
          <w:rFonts w:eastAsia="Calibri"/>
          <w:color w:val="000000" w:themeColor="text1"/>
          <w:lang w:val="fr-CA"/>
        </w:rPr>
        <w:t xml:space="preserve"> du Conseil exécutif</w:t>
      </w:r>
      <w:r w:rsidR="005258FC" w:rsidRPr="00C37697">
        <w:rPr>
          <w:rFonts w:eastAsia="Calibri"/>
          <w:color w:val="000000" w:themeColor="text1"/>
          <w:lang w:val="fr-CA"/>
        </w:rPr>
        <w:t xml:space="preserve">. </w:t>
      </w:r>
      <w:r w:rsidRPr="00C37697">
        <w:rPr>
          <w:rFonts w:eastAsia="Calibri"/>
          <w:color w:val="000000" w:themeColor="text1"/>
          <w:lang w:val="fr-CA"/>
        </w:rPr>
        <w:t>Si une association est représentée par plus d’un</w:t>
      </w:r>
      <w:r w:rsidR="0030445E" w:rsidRPr="00C37697">
        <w:rPr>
          <w:rFonts w:eastAsia="Calibri"/>
          <w:color w:val="000000" w:themeColor="text1"/>
          <w:lang w:val="fr-CA"/>
        </w:rPr>
        <w:t>e</w:t>
      </w:r>
      <w:r w:rsidR="00B005FB" w:rsidRPr="00C37697">
        <w:rPr>
          <w:rFonts w:eastAsia="Calibri"/>
          <w:color w:val="000000" w:themeColor="text1"/>
          <w:lang w:val="fr-CA"/>
        </w:rPr>
        <w:t xml:space="preserve"> délégué</w:t>
      </w:r>
      <w:r w:rsidR="0030445E" w:rsidRPr="00C37697">
        <w:rPr>
          <w:rFonts w:eastAsia="Calibri"/>
          <w:color w:val="000000" w:themeColor="text1"/>
          <w:lang w:val="fr-CA"/>
        </w:rPr>
        <w:t>e, d’un délégué,</w:t>
      </w:r>
      <w:r w:rsidR="00B005FB" w:rsidRPr="00C37697">
        <w:rPr>
          <w:rFonts w:eastAsia="Calibri"/>
          <w:color w:val="000000" w:themeColor="text1"/>
          <w:lang w:val="fr-CA"/>
        </w:rPr>
        <w:t xml:space="preserve"> un</w:t>
      </w:r>
      <w:r w:rsidR="0030445E" w:rsidRPr="00C37697">
        <w:rPr>
          <w:rFonts w:eastAsia="Calibri"/>
          <w:color w:val="000000" w:themeColor="text1"/>
          <w:lang w:val="fr-CA"/>
        </w:rPr>
        <w:t>e</w:t>
      </w:r>
      <w:r w:rsidRPr="00C37697">
        <w:rPr>
          <w:rFonts w:eastAsia="Calibri"/>
          <w:color w:val="000000" w:themeColor="text1"/>
          <w:lang w:val="fr-CA"/>
        </w:rPr>
        <w:t xml:space="preserve"> seul</w:t>
      </w:r>
      <w:r w:rsidR="0030445E" w:rsidRPr="00C37697">
        <w:rPr>
          <w:rFonts w:eastAsia="Calibri"/>
          <w:color w:val="000000" w:themeColor="text1"/>
          <w:lang w:val="fr-CA"/>
        </w:rPr>
        <w:t>e, un seul</w:t>
      </w:r>
      <w:r w:rsidR="00B005FB" w:rsidRPr="00C37697">
        <w:rPr>
          <w:rFonts w:eastAsia="Calibri"/>
          <w:color w:val="000000" w:themeColor="text1"/>
          <w:lang w:val="fr-CA"/>
        </w:rPr>
        <w:t xml:space="preserve"> </w:t>
      </w:r>
      <w:r w:rsidR="0030445E" w:rsidRPr="00C37697">
        <w:rPr>
          <w:rFonts w:eastAsia="Calibri"/>
          <w:color w:val="000000" w:themeColor="text1"/>
          <w:lang w:val="fr-CA"/>
        </w:rPr>
        <w:t xml:space="preserve">d’entre elles, </w:t>
      </w:r>
      <w:r w:rsidRPr="00C37697">
        <w:rPr>
          <w:rFonts w:eastAsia="Calibri"/>
          <w:color w:val="000000" w:themeColor="text1"/>
          <w:lang w:val="fr-CA"/>
        </w:rPr>
        <w:t>d’entre e</w:t>
      </w:r>
      <w:r w:rsidR="0030445E" w:rsidRPr="00C37697">
        <w:rPr>
          <w:rFonts w:eastAsia="Calibri"/>
          <w:color w:val="000000" w:themeColor="text1"/>
          <w:lang w:val="fr-CA"/>
        </w:rPr>
        <w:t>ux</w:t>
      </w:r>
      <w:r w:rsidRPr="00C37697">
        <w:rPr>
          <w:rFonts w:eastAsia="Calibri"/>
          <w:color w:val="000000" w:themeColor="text1"/>
          <w:lang w:val="fr-CA"/>
        </w:rPr>
        <w:t xml:space="preserve"> dispose d’un droit de vote sous le principe « d’une association, un vote ».</w:t>
      </w:r>
      <w:r w:rsidR="00F127A2" w:rsidRPr="00C37697">
        <w:rPr>
          <w:rFonts w:eastAsia="Calibri"/>
          <w:color w:val="000000" w:themeColor="text1"/>
          <w:lang w:val="fr-CA"/>
        </w:rPr>
        <w:t xml:space="preserve"> De plus, dans l'éventualité où il n'y a pas d'association représentant les cycles supérieurs, la </w:t>
      </w:r>
      <w:r w:rsidR="00F127A2" w:rsidRPr="00C37697">
        <w:rPr>
          <w:rFonts w:eastAsia="Times New Roman"/>
          <w:color w:val="000000"/>
          <w:lang w:val="fr-CA"/>
        </w:rPr>
        <w:t>personne responsable aux cycles supérieurs siège à titre de délégation.</w:t>
      </w:r>
      <w:r w:rsidR="00F127A2">
        <w:rPr>
          <w:rFonts w:eastAsia="Times New Roman"/>
          <w:color w:val="000000"/>
          <w:lang w:val="fr-CA"/>
        </w:rPr>
        <w:t xml:space="preserve"> </w:t>
      </w:r>
    </w:p>
    <w:p w14:paraId="6696EAB3" w14:textId="77777777" w:rsidR="00E85EE6" w:rsidRPr="00A7515D" w:rsidRDefault="00E85EE6" w:rsidP="00BB56C8">
      <w:pPr>
        <w:pStyle w:val="Contenudetableau"/>
        <w:spacing w:line="276" w:lineRule="auto"/>
        <w:ind w:left="720"/>
        <w:rPr>
          <w:lang w:val="fr-CA"/>
        </w:rPr>
      </w:pPr>
    </w:p>
    <w:p w14:paraId="4DCB98E9" w14:textId="24AFA215" w:rsidR="00F206AE" w:rsidRPr="00A7515D" w:rsidRDefault="00DE0890" w:rsidP="00F101B4">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lastRenderedPageBreak/>
        <w:t xml:space="preserve"> </w:t>
      </w:r>
      <w:bookmarkStart w:id="57" w:name="_Toc444800406"/>
      <w:r w:rsidR="006E18A5">
        <w:rPr>
          <w:rFonts w:ascii="Times New Roman" w:hAnsi="Times New Roman" w:cs="Times New Roman"/>
          <w:lang w:val="fr-CA"/>
        </w:rPr>
        <w:t>Mandat des déléguée</w:t>
      </w:r>
      <w:r w:rsidR="00F206AE" w:rsidRPr="00A7515D">
        <w:rPr>
          <w:rFonts w:ascii="Times New Roman" w:hAnsi="Times New Roman" w:cs="Times New Roman"/>
          <w:lang w:val="fr-CA"/>
        </w:rPr>
        <w:t>s</w:t>
      </w:r>
      <w:r w:rsidR="006E18A5">
        <w:rPr>
          <w:rFonts w:ascii="Times New Roman" w:hAnsi="Times New Roman" w:cs="Times New Roman"/>
          <w:lang w:val="fr-CA"/>
        </w:rPr>
        <w:t>, délégués</w:t>
      </w:r>
      <w:bookmarkEnd w:id="57"/>
    </w:p>
    <w:p w14:paraId="768FB1BC" w14:textId="021B7C07" w:rsidR="00F206AE" w:rsidRPr="00A7515D" w:rsidRDefault="00B005FB" w:rsidP="00B005FB">
      <w:pPr>
        <w:pStyle w:val="Contenudetableau"/>
        <w:spacing w:line="276" w:lineRule="auto"/>
        <w:jc w:val="both"/>
        <w:rPr>
          <w:lang w:val="fr-CA"/>
        </w:rPr>
      </w:pPr>
      <w:r>
        <w:rPr>
          <w:rFonts w:eastAsia="Calibri"/>
          <w:color w:val="000000" w:themeColor="text1"/>
          <w:lang w:val="fr-CA"/>
        </w:rPr>
        <w:t>Les délégué</w:t>
      </w:r>
      <w:r w:rsidR="0030445E">
        <w:rPr>
          <w:rFonts w:eastAsia="Calibri"/>
          <w:color w:val="000000" w:themeColor="text1"/>
          <w:lang w:val="fr-CA"/>
        </w:rPr>
        <w:t>e</w:t>
      </w:r>
      <w:r>
        <w:rPr>
          <w:rFonts w:eastAsia="Calibri"/>
          <w:color w:val="000000" w:themeColor="text1"/>
          <w:lang w:val="fr-CA"/>
        </w:rPr>
        <w:t>s</w:t>
      </w:r>
      <w:r w:rsidR="0030445E">
        <w:rPr>
          <w:rFonts w:eastAsia="Calibri"/>
          <w:color w:val="000000" w:themeColor="text1"/>
          <w:lang w:val="fr-CA"/>
        </w:rPr>
        <w:t>, délégués</w:t>
      </w:r>
      <w:r w:rsidR="00F206AE" w:rsidRPr="00A7515D">
        <w:rPr>
          <w:rFonts w:eastAsia="Calibri"/>
          <w:color w:val="000000" w:themeColor="text1"/>
          <w:lang w:val="fr-CA"/>
        </w:rPr>
        <w:t xml:space="preserve"> ont le devoir de s’exprimer et de voter en fonction des mandats de l’association d’où </w:t>
      </w:r>
      <w:r w:rsidR="0030445E">
        <w:rPr>
          <w:rFonts w:eastAsia="Calibri"/>
          <w:color w:val="000000" w:themeColor="text1"/>
          <w:lang w:val="fr-CA"/>
        </w:rPr>
        <w:t>elles, ils sont issus</w:t>
      </w:r>
      <w:r w:rsidR="00F206AE" w:rsidRPr="00A7515D">
        <w:rPr>
          <w:rFonts w:eastAsia="Calibri"/>
          <w:color w:val="000000" w:themeColor="text1"/>
          <w:lang w:val="fr-CA"/>
        </w:rPr>
        <w:t>. De plus, les délégué</w:t>
      </w:r>
      <w:r w:rsidR="0030445E">
        <w:rPr>
          <w:rFonts w:eastAsia="Calibri"/>
          <w:color w:val="000000" w:themeColor="text1"/>
          <w:lang w:val="fr-CA"/>
        </w:rPr>
        <w:t>e</w:t>
      </w:r>
      <w:r w:rsidR="00F206AE" w:rsidRPr="00A7515D">
        <w:rPr>
          <w:rFonts w:eastAsia="Calibri"/>
          <w:color w:val="000000" w:themeColor="text1"/>
          <w:lang w:val="fr-CA"/>
        </w:rPr>
        <w:t>s</w:t>
      </w:r>
      <w:r w:rsidR="0030445E">
        <w:rPr>
          <w:rFonts w:eastAsia="Calibri"/>
          <w:color w:val="000000" w:themeColor="text1"/>
          <w:lang w:val="fr-CA"/>
        </w:rPr>
        <w:t>, délégués</w:t>
      </w:r>
      <w:r w:rsidR="00F206AE" w:rsidRPr="00A7515D">
        <w:rPr>
          <w:rFonts w:eastAsia="Calibri"/>
          <w:color w:val="000000" w:themeColor="text1"/>
          <w:lang w:val="fr-CA"/>
        </w:rPr>
        <w:t xml:space="preserve"> doivent respecter le rôle, la mission, les positions de l'ADEES</w:t>
      </w:r>
      <w:r w:rsidR="0030445E">
        <w:rPr>
          <w:rFonts w:eastAsia="Calibri"/>
          <w:color w:val="000000" w:themeColor="text1"/>
          <w:lang w:val="fr-CA"/>
        </w:rPr>
        <w:t>E-UQAM ainsi que les présen</w:t>
      </w:r>
      <w:r w:rsidR="00884F92">
        <w:rPr>
          <w:rFonts w:eastAsia="Calibri"/>
          <w:color w:val="000000" w:themeColor="text1"/>
          <w:lang w:val="fr-CA"/>
        </w:rPr>
        <w:t>ts r</w:t>
      </w:r>
      <w:r w:rsidR="00F206AE" w:rsidRPr="00A7515D">
        <w:rPr>
          <w:rFonts w:eastAsia="Calibri"/>
          <w:color w:val="000000" w:themeColor="text1"/>
          <w:lang w:val="fr-CA"/>
        </w:rPr>
        <w:t>èglements généraux.</w:t>
      </w:r>
    </w:p>
    <w:p w14:paraId="05B4A1A0" w14:textId="77777777" w:rsidR="00F206AE" w:rsidRPr="00A7515D" w:rsidRDefault="00F206AE" w:rsidP="00BB56C8">
      <w:pPr>
        <w:pStyle w:val="Contenudetableau"/>
        <w:spacing w:line="276" w:lineRule="auto"/>
        <w:ind w:left="720"/>
        <w:rPr>
          <w:lang w:val="fr-CA"/>
        </w:rPr>
      </w:pPr>
    </w:p>
    <w:p w14:paraId="22A97D81" w14:textId="57DB1452" w:rsidR="00F206AE" w:rsidRPr="00A7515D" w:rsidRDefault="00DE0890" w:rsidP="00F101B4">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58" w:name="_Toc444800407"/>
      <w:r w:rsidR="00F206AE" w:rsidRPr="00A7515D">
        <w:rPr>
          <w:rFonts w:ascii="Times New Roman" w:hAnsi="Times New Roman" w:cs="Times New Roman"/>
          <w:lang w:val="fr-CA"/>
        </w:rPr>
        <w:t>Nomination des délégué</w:t>
      </w:r>
      <w:r w:rsidR="006E18A5">
        <w:rPr>
          <w:rFonts w:ascii="Times New Roman" w:hAnsi="Times New Roman" w:cs="Times New Roman"/>
          <w:lang w:val="fr-CA"/>
        </w:rPr>
        <w:t>es, délégués</w:t>
      </w:r>
      <w:bookmarkEnd w:id="58"/>
    </w:p>
    <w:p w14:paraId="40B5C7A0" w14:textId="655605A1" w:rsidR="00F206AE" w:rsidRPr="00A7515D" w:rsidRDefault="0030445E" w:rsidP="009E3124">
      <w:pPr>
        <w:pStyle w:val="Contenudetableau"/>
        <w:spacing w:line="276" w:lineRule="auto"/>
        <w:jc w:val="both"/>
        <w:rPr>
          <w:lang w:val="fr-CA"/>
        </w:rPr>
      </w:pPr>
      <w:r>
        <w:rPr>
          <w:rFonts w:eastAsia="Calibri"/>
          <w:color w:val="000000" w:themeColor="text1"/>
          <w:lang w:val="fr-CA"/>
        </w:rPr>
        <w:t xml:space="preserve">Les </w:t>
      </w:r>
      <w:r w:rsidR="004F0AA4">
        <w:rPr>
          <w:rFonts w:eastAsia="Calibri"/>
          <w:color w:val="000000" w:themeColor="text1"/>
          <w:lang w:val="fr-CA"/>
        </w:rPr>
        <w:t xml:space="preserve">personnes déléguées </w:t>
      </w:r>
      <w:r w:rsidR="00F206AE" w:rsidRPr="00A7515D">
        <w:rPr>
          <w:rFonts w:eastAsia="Calibri"/>
          <w:color w:val="000000" w:themeColor="text1"/>
          <w:lang w:val="fr-CA"/>
        </w:rPr>
        <w:t>d</w:t>
      </w:r>
      <w:r>
        <w:rPr>
          <w:rFonts w:eastAsia="Calibri"/>
          <w:color w:val="000000" w:themeColor="text1"/>
          <w:lang w:val="fr-CA"/>
        </w:rPr>
        <w:t xml:space="preserve">u Conseil général sont </w:t>
      </w:r>
      <w:r w:rsidR="004F0AA4">
        <w:rPr>
          <w:rFonts w:eastAsia="Calibri"/>
          <w:color w:val="000000" w:themeColor="text1"/>
          <w:lang w:val="fr-CA"/>
        </w:rPr>
        <w:t>nommées</w:t>
      </w:r>
      <w:r w:rsidR="00F206AE" w:rsidRPr="00A7515D">
        <w:rPr>
          <w:rFonts w:eastAsia="Calibri"/>
          <w:color w:val="000000" w:themeColor="text1"/>
          <w:lang w:val="fr-CA"/>
        </w:rPr>
        <w:t xml:space="preserve"> conformément aux dispositions prévues dans les règlements de l’association </w:t>
      </w:r>
      <w:r w:rsidR="00F206AE" w:rsidRPr="00291ACA">
        <w:rPr>
          <w:rFonts w:eastAsia="Calibri"/>
          <w:color w:val="000000" w:themeColor="text1"/>
          <w:lang w:val="fr-CA"/>
        </w:rPr>
        <w:t xml:space="preserve">étudiante pour laquelle </w:t>
      </w:r>
      <w:r w:rsidRPr="00291ACA">
        <w:rPr>
          <w:rFonts w:eastAsia="Calibri"/>
          <w:color w:val="000000" w:themeColor="text1"/>
          <w:lang w:val="fr-CA"/>
        </w:rPr>
        <w:t xml:space="preserve">elles, ils sont </w:t>
      </w:r>
      <w:r w:rsidR="009E3124" w:rsidRPr="00291ACA">
        <w:rPr>
          <w:rFonts w:eastAsia="Calibri"/>
          <w:color w:val="000000" w:themeColor="text1"/>
          <w:lang w:val="fr-CA"/>
        </w:rPr>
        <w:t xml:space="preserve">déléguées, </w:t>
      </w:r>
      <w:r w:rsidRPr="00291ACA">
        <w:rPr>
          <w:rFonts w:eastAsia="Calibri"/>
          <w:color w:val="000000" w:themeColor="text1"/>
          <w:lang w:val="fr-CA"/>
        </w:rPr>
        <w:t>délégués</w:t>
      </w:r>
      <w:r w:rsidR="00F206AE" w:rsidRPr="00291ACA">
        <w:rPr>
          <w:rFonts w:eastAsia="Calibri"/>
          <w:color w:val="000000" w:themeColor="text1"/>
          <w:lang w:val="fr-CA"/>
        </w:rPr>
        <w:t>.</w:t>
      </w:r>
      <w:r w:rsidR="00DE0890" w:rsidRPr="00291ACA">
        <w:rPr>
          <w:rFonts w:eastAsia="Calibri"/>
          <w:color w:val="000000" w:themeColor="text1"/>
          <w:lang w:val="fr-CA"/>
        </w:rPr>
        <w:t xml:space="preserve"> </w:t>
      </w:r>
      <w:r w:rsidR="005A4215" w:rsidRPr="00291ACA">
        <w:rPr>
          <w:rFonts w:eastAsia="Calibri"/>
          <w:color w:val="000000" w:themeColor="text1"/>
          <w:lang w:val="fr-CA"/>
        </w:rPr>
        <w:t xml:space="preserve"> La délégation du  Conseil exécutif est composée </w:t>
      </w:r>
      <w:r w:rsidR="00581C75" w:rsidRPr="00291ACA">
        <w:rPr>
          <w:rFonts w:eastAsia="Calibri"/>
          <w:color w:val="000000" w:themeColor="text1"/>
          <w:lang w:val="fr-CA"/>
        </w:rPr>
        <w:t xml:space="preserve">obligatoirement </w:t>
      </w:r>
      <w:r w:rsidR="005A4215" w:rsidRPr="00291ACA">
        <w:rPr>
          <w:rFonts w:eastAsia="Calibri"/>
          <w:color w:val="000000" w:themeColor="text1"/>
          <w:lang w:val="fr-CA"/>
        </w:rPr>
        <w:t xml:space="preserve">de </w:t>
      </w:r>
      <w:r w:rsidR="005A4215" w:rsidRPr="00291ACA">
        <w:rPr>
          <w:rFonts w:eastAsia="Times New Roman"/>
          <w:color w:val="000000"/>
          <w:lang w:val="fr-CA"/>
        </w:rPr>
        <w:t xml:space="preserve">la personne responsable aux affaires internes ou de l’exécutante, </w:t>
      </w:r>
      <w:r w:rsidR="00581C75" w:rsidRPr="00291ACA">
        <w:rPr>
          <w:rFonts w:eastAsia="Times New Roman"/>
          <w:color w:val="000000"/>
          <w:lang w:val="fr-CA"/>
        </w:rPr>
        <w:t>l'</w:t>
      </w:r>
      <w:r w:rsidR="005A4215" w:rsidRPr="00291ACA">
        <w:rPr>
          <w:rFonts w:eastAsia="Times New Roman"/>
          <w:color w:val="000000"/>
          <w:lang w:val="fr-CA"/>
        </w:rPr>
        <w:t xml:space="preserve">exécutant en charge de cette </w:t>
      </w:r>
      <w:r w:rsidR="00581C75" w:rsidRPr="00291ACA">
        <w:rPr>
          <w:rFonts w:eastAsia="Times New Roman"/>
          <w:color w:val="000000"/>
          <w:lang w:val="fr-CA"/>
        </w:rPr>
        <w:t>responsabilité</w:t>
      </w:r>
      <w:r w:rsidR="005A4215" w:rsidRPr="00291ACA">
        <w:rPr>
          <w:rFonts w:eastAsia="Times New Roman"/>
          <w:color w:val="000000"/>
          <w:lang w:val="fr-CA"/>
        </w:rPr>
        <w:t>́</w:t>
      </w:r>
      <w:r w:rsidR="00581C75" w:rsidRPr="00291ACA">
        <w:rPr>
          <w:rFonts w:eastAsia="Times New Roman"/>
          <w:color w:val="000000"/>
          <w:lang w:val="fr-CA"/>
        </w:rPr>
        <w:t xml:space="preserve">. </w:t>
      </w:r>
      <w:r w:rsidR="00DE0890" w:rsidRPr="00291ACA">
        <w:rPr>
          <w:rFonts w:eastAsia="Calibri"/>
          <w:color w:val="000000" w:themeColor="text1"/>
          <w:lang w:val="fr-CA"/>
        </w:rPr>
        <w:t>Le Conseil exécutif est responsable de la nomi</w:t>
      </w:r>
      <w:r w:rsidRPr="00291ACA">
        <w:rPr>
          <w:rFonts w:eastAsia="Calibri"/>
          <w:color w:val="000000" w:themeColor="text1"/>
          <w:lang w:val="fr-CA"/>
        </w:rPr>
        <w:t xml:space="preserve">nation de ses </w:t>
      </w:r>
      <w:r w:rsidR="005A4215" w:rsidRPr="00291ACA">
        <w:rPr>
          <w:rFonts w:eastAsia="Calibri"/>
          <w:color w:val="000000" w:themeColor="text1"/>
          <w:lang w:val="fr-CA"/>
        </w:rPr>
        <w:t>deux</w:t>
      </w:r>
      <w:r w:rsidRPr="00291ACA">
        <w:rPr>
          <w:rFonts w:eastAsia="Calibri"/>
          <w:color w:val="000000" w:themeColor="text1"/>
          <w:lang w:val="fr-CA"/>
        </w:rPr>
        <w:t xml:space="preserve"> </w:t>
      </w:r>
      <w:r w:rsidR="009E3124" w:rsidRPr="00291ACA">
        <w:rPr>
          <w:rFonts w:eastAsia="Calibri"/>
          <w:color w:val="000000" w:themeColor="text1"/>
          <w:lang w:val="fr-CA"/>
        </w:rPr>
        <w:t xml:space="preserve">(2) </w:t>
      </w:r>
      <w:r w:rsidR="00581C75" w:rsidRPr="00291ACA">
        <w:rPr>
          <w:rFonts w:eastAsia="Calibri"/>
          <w:color w:val="000000" w:themeColor="text1"/>
          <w:lang w:val="fr-CA"/>
        </w:rPr>
        <w:t xml:space="preserve">autres </w:t>
      </w:r>
      <w:r w:rsidRPr="00291ACA">
        <w:rPr>
          <w:rFonts w:eastAsia="Calibri"/>
          <w:color w:val="000000" w:themeColor="text1"/>
          <w:lang w:val="fr-CA"/>
        </w:rPr>
        <w:t xml:space="preserve"> délégué</w:t>
      </w:r>
      <w:r w:rsidR="00DE0890" w:rsidRPr="00291ACA">
        <w:rPr>
          <w:rFonts w:eastAsia="Calibri"/>
          <w:color w:val="000000" w:themeColor="text1"/>
          <w:lang w:val="fr-CA"/>
        </w:rPr>
        <w:t>es</w:t>
      </w:r>
      <w:r w:rsidRPr="00291ACA">
        <w:rPr>
          <w:rFonts w:eastAsia="Calibri"/>
          <w:color w:val="000000" w:themeColor="text1"/>
          <w:lang w:val="fr-CA"/>
        </w:rPr>
        <w:t>, délégués</w:t>
      </w:r>
      <w:r w:rsidR="005A4215" w:rsidRPr="00291ACA">
        <w:rPr>
          <w:rFonts w:eastAsia="Calibri"/>
          <w:color w:val="000000" w:themeColor="text1"/>
          <w:lang w:val="fr-CA"/>
        </w:rPr>
        <w:t>.</w:t>
      </w:r>
      <w:r w:rsidR="005A4215">
        <w:rPr>
          <w:rFonts w:eastAsia="Calibri"/>
          <w:color w:val="000000" w:themeColor="text1"/>
          <w:lang w:val="fr-CA"/>
        </w:rPr>
        <w:t xml:space="preserve"> </w:t>
      </w:r>
    </w:p>
    <w:p w14:paraId="36CBBA45" w14:textId="77777777" w:rsidR="00F206AE" w:rsidRPr="00A7515D" w:rsidRDefault="00F206AE" w:rsidP="00BB56C8">
      <w:pPr>
        <w:pStyle w:val="Contenudetableau"/>
        <w:spacing w:line="276" w:lineRule="auto"/>
        <w:ind w:left="720"/>
        <w:rPr>
          <w:lang w:val="fr-CA"/>
        </w:rPr>
      </w:pPr>
    </w:p>
    <w:p w14:paraId="2C4A8828" w14:textId="0BD19797" w:rsidR="00251D23" w:rsidRPr="00A7515D" w:rsidRDefault="00DE0890" w:rsidP="00F101B4">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59" w:name="_Toc444800408"/>
      <w:r w:rsidR="00F206AE" w:rsidRPr="00A7515D">
        <w:rPr>
          <w:rFonts w:ascii="Times New Roman" w:hAnsi="Times New Roman" w:cs="Times New Roman"/>
          <w:lang w:val="fr-CA"/>
        </w:rPr>
        <w:t>Double représentation</w:t>
      </w:r>
      <w:bookmarkEnd w:id="59"/>
    </w:p>
    <w:p w14:paraId="373665C8" w14:textId="5DA6460B" w:rsidR="00B55C42" w:rsidRPr="00A7515D" w:rsidRDefault="0030445E" w:rsidP="0030445E">
      <w:pPr>
        <w:spacing w:line="276" w:lineRule="auto"/>
        <w:jc w:val="both"/>
        <w:rPr>
          <w:lang w:val="fr-CA"/>
        </w:rPr>
      </w:pPr>
      <w:r>
        <w:rPr>
          <w:lang w:val="fr-CA"/>
        </w:rPr>
        <w:t>Une exécutante, un exécutant</w:t>
      </w:r>
      <w:r w:rsidR="00251D23" w:rsidRPr="00A7515D">
        <w:rPr>
          <w:lang w:val="fr-CA"/>
        </w:rPr>
        <w:t xml:space="preserve"> du Conseil exécutif ne peut recevoir de mandat de la part de son association de programme pour siéger au sein du Conseil général à titre de délégué</w:t>
      </w:r>
      <w:r w:rsidR="000856D8">
        <w:rPr>
          <w:lang w:val="fr-CA"/>
        </w:rPr>
        <w:t>e, délégué.</w:t>
      </w:r>
    </w:p>
    <w:p w14:paraId="0D93A4BB" w14:textId="77777777" w:rsidR="00251D23" w:rsidRPr="00A7515D" w:rsidRDefault="00251D23" w:rsidP="00BB56C8">
      <w:pPr>
        <w:pStyle w:val="Titre2"/>
        <w:spacing w:line="276" w:lineRule="auto"/>
        <w:rPr>
          <w:rFonts w:ascii="Times New Roman" w:hAnsi="Times New Roman" w:cs="Times New Roman"/>
          <w:lang w:val="fr-CA"/>
        </w:rPr>
      </w:pPr>
    </w:p>
    <w:p w14:paraId="43928292" w14:textId="27CE4A43" w:rsidR="00B55C42" w:rsidRPr="00A7515D" w:rsidRDefault="00B55C42" w:rsidP="00BB56C8">
      <w:pPr>
        <w:pStyle w:val="Titre2"/>
        <w:spacing w:line="276" w:lineRule="auto"/>
        <w:rPr>
          <w:rFonts w:ascii="Times New Roman" w:eastAsia="Calibri" w:hAnsi="Times New Roman" w:cs="Times New Roman"/>
          <w:lang w:val="fr-CA"/>
        </w:rPr>
      </w:pPr>
      <w:bookmarkStart w:id="60" w:name="_Toc444800409"/>
      <w:r w:rsidRPr="00A7515D">
        <w:rPr>
          <w:rFonts w:ascii="Times New Roman" w:hAnsi="Times New Roman" w:cs="Times New Roman"/>
          <w:lang w:val="fr-CA"/>
        </w:rPr>
        <w:t>Section 3 : Fonctionnement</w:t>
      </w:r>
      <w:bookmarkEnd w:id="60"/>
      <w:r w:rsidRPr="00A7515D">
        <w:rPr>
          <w:rFonts w:ascii="Times New Roman" w:hAnsi="Times New Roman" w:cs="Times New Roman"/>
          <w:lang w:val="fr-CA"/>
        </w:rPr>
        <w:tab/>
      </w:r>
    </w:p>
    <w:p w14:paraId="6B0EEDD1" w14:textId="77777777" w:rsidR="00B55C42" w:rsidRPr="00A7515D" w:rsidRDefault="00B55C42" w:rsidP="00BB56C8">
      <w:pPr>
        <w:pStyle w:val="Contenudetableau"/>
        <w:spacing w:line="276" w:lineRule="auto"/>
        <w:ind w:left="720"/>
        <w:rPr>
          <w:lang w:val="fr-CA"/>
        </w:rPr>
      </w:pPr>
    </w:p>
    <w:p w14:paraId="7D1CAF14" w14:textId="1312AEB8" w:rsidR="00B55C42" w:rsidRPr="00A7515D" w:rsidRDefault="00251D23" w:rsidP="00F101B4">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61" w:name="_Toc444800410"/>
      <w:r w:rsidR="00B55C42" w:rsidRPr="00A7515D">
        <w:rPr>
          <w:rFonts w:ascii="Times New Roman" w:hAnsi="Times New Roman" w:cs="Times New Roman"/>
          <w:lang w:val="fr-CA"/>
        </w:rPr>
        <w:t>Réunions</w:t>
      </w:r>
      <w:bookmarkEnd w:id="61"/>
    </w:p>
    <w:p w14:paraId="25BDF57A" w14:textId="2A76C763" w:rsidR="00581C75" w:rsidRPr="00581C75" w:rsidRDefault="00B55C42" w:rsidP="00581C75">
      <w:pPr>
        <w:widowControl w:val="0"/>
        <w:autoSpaceDE w:val="0"/>
        <w:autoSpaceDN w:val="0"/>
        <w:adjustRightInd w:val="0"/>
        <w:spacing w:after="240" w:line="360" w:lineRule="atLeast"/>
        <w:rPr>
          <w:color w:val="000000" w:themeColor="text1"/>
        </w:rPr>
      </w:pPr>
      <w:r w:rsidRPr="00581C75">
        <w:rPr>
          <w:color w:val="000000" w:themeColor="text1"/>
          <w:lang w:val="fr-CA"/>
        </w:rPr>
        <w:t>Les réunions du Conseil général doivent avoir une fréquence minimale</w:t>
      </w:r>
      <w:r w:rsidR="00C87A13" w:rsidRPr="00581C75">
        <w:rPr>
          <w:color w:val="000000" w:themeColor="text1"/>
          <w:lang w:val="fr-CA"/>
        </w:rPr>
        <w:t xml:space="preserve"> de</w:t>
      </w:r>
      <w:r w:rsidRPr="00581C75">
        <w:rPr>
          <w:color w:val="000000" w:themeColor="text1"/>
          <w:lang w:val="fr-CA"/>
        </w:rPr>
        <w:t xml:space="preserve"> six fois par année</w:t>
      </w:r>
      <w:r w:rsidR="009F5F8B" w:rsidRPr="00581C75">
        <w:rPr>
          <w:color w:val="000000" w:themeColor="text1"/>
          <w:lang w:val="fr-CA"/>
        </w:rPr>
        <w:t xml:space="preserve">. </w:t>
      </w:r>
      <w:r w:rsidRPr="00581C75">
        <w:rPr>
          <w:color w:val="000000" w:themeColor="text1"/>
          <w:lang w:val="fr-CA"/>
        </w:rPr>
        <w:t>Conjointement avec les délégué</w:t>
      </w:r>
      <w:r w:rsidR="0030445E" w:rsidRPr="00581C75">
        <w:rPr>
          <w:color w:val="000000" w:themeColor="text1"/>
          <w:lang w:val="fr-CA"/>
        </w:rPr>
        <w:t>e</w:t>
      </w:r>
      <w:r w:rsidRPr="00581C75">
        <w:rPr>
          <w:color w:val="000000" w:themeColor="text1"/>
          <w:lang w:val="fr-CA"/>
        </w:rPr>
        <w:t>s</w:t>
      </w:r>
      <w:r w:rsidR="0030445E" w:rsidRPr="00581C75">
        <w:rPr>
          <w:color w:val="000000" w:themeColor="text1"/>
          <w:lang w:val="fr-CA"/>
        </w:rPr>
        <w:t>, délégués</w:t>
      </w:r>
      <w:r w:rsidR="00F127A2">
        <w:rPr>
          <w:color w:val="000000" w:themeColor="text1"/>
          <w:lang w:val="fr-CA"/>
        </w:rPr>
        <w:t xml:space="preserve">, le ou la responsable aux affaires internes </w:t>
      </w:r>
      <w:r w:rsidRPr="00581C75">
        <w:rPr>
          <w:color w:val="000000" w:themeColor="text1"/>
          <w:lang w:val="fr-CA"/>
        </w:rPr>
        <w:t>est responsable d'établir</w:t>
      </w:r>
      <w:r w:rsidR="009F5F8B" w:rsidRPr="00581C75">
        <w:rPr>
          <w:color w:val="000000" w:themeColor="text1"/>
          <w:lang w:val="fr-CA"/>
        </w:rPr>
        <w:t xml:space="preserve"> annuellement</w:t>
      </w:r>
      <w:r w:rsidRPr="00581C75">
        <w:rPr>
          <w:color w:val="000000" w:themeColor="text1"/>
          <w:lang w:val="fr-CA"/>
        </w:rPr>
        <w:t xml:space="preserve"> un calendri</w:t>
      </w:r>
      <w:r w:rsidR="009F5F8B" w:rsidRPr="00581C75">
        <w:rPr>
          <w:color w:val="000000" w:themeColor="text1"/>
          <w:lang w:val="fr-CA"/>
        </w:rPr>
        <w:t>er de l'ensemble des réunions</w:t>
      </w:r>
      <w:r w:rsidRPr="00581C75">
        <w:rPr>
          <w:color w:val="000000" w:themeColor="text1"/>
          <w:lang w:val="fr-CA"/>
        </w:rPr>
        <w:t xml:space="preserve">. </w:t>
      </w:r>
      <w:r w:rsidR="00581C75" w:rsidRPr="00581C75">
        <w:rPr>
          <w:rFonts w:eastAsiaTheme="minorHAnsi"/>
          <w:lang w:eastAsia="en-US"/>
        </w:rPr>
        <w:t xml:space="preserve">Ce calendrier doit contenir un minimum de deux (2) réunions pour les trimestres d’automne, d’hiver et de deux (2) réunions au cours de l’été, soit pendant les mois de mai à août.  </w:t>
      </w:r>
    </w:p>
    <w:p w14:paraId="02B18094" w14:textId="77777777" w:rsidR="00251D23" w:rsidRPr="00A7515D" w:rsidRDefault="00251D23" w:rsidP="00BB56C8">
      <w:pPr>
        <w:pStyle w:val="Contenudetableau"/>
        <w:spacing w:line="276" w:lineRule="auto"/>
        <w:rPr>
          <w:color w:val="000000" w:themeColor="text1"/>
          <w:lang w:val="fr-CA"/>
        </w:rPr>
      </w:pPr>
    </w:p>
    <w:p w14:paraId="04A568B3" w14:textId="77777777" w:rsidR="00EA2D07" w:rsidRPr="00A7515D" w:rsidRDefault="009613FD" w:rsidP="00EA2D07">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62" w:name="_Toc444800411"/>
      <w:r w:rsidR="00EA2D07" w:rsidRPr="00A7515D">
        <w:rPr>
          <w:rFonts w:ascii="Times New Roman" w:hAnsi="Times New Roman" w:cs="Times New Roman"/>
          <w:lang w:val="fr-CA"/>
        </w:rPr>
        <w:t>Convocation</w:t>
      </w:r>
      <w:bookmarkEnd w:id="62"/>
      <w:r w:rsidR="00EA2D07" w:rsidRPr="00A7515D">
        <w:rPr>
          <w:rFonts w:ascii="Times New Roman" w:hAnsi="Times New Roman" w:cs="Times New Roman"/>
          <w:lang w:val="fr-CA"/>
        </w:rPr>
        <w:t xml:space="preserve"> </w:t>
      </w:r>
    </w:p>
    <w:p w14:paraId="4314F059" w14:textId="67918ED1" w:rsidR="00EA2D07" w:rsidRDefault="00EA2D07" w:rsidP="00EA2D07">
      <w:pPr>
        <w:spacing w:line="276" w:lineRule="auto"/>
        <w:jc w:val="both"/>
        <w:rPr>
          <w:rFonts w:eastAsia="Calibri"/>
          <w:color w:val="000000" w:themeColor="text1"/>
          <w:lang w:val="fr-CA"/>
        </w:rPr>
      </w:pPr>
      <w:r>
        <w:rPr>
          <w:rFonts w:eastAsia="Calibri"/>
          <w:color w:val="000000" w:themeColor="text1"/>
          <w:lang w:val="fr-CA"/>
        </w:rPr>
        <w:t xml:space="preserve">La convocation et la préparation des réunions du conseil </w:t>
      </w:r>
      <w:r w:rsidR="000E7617">
        <w:rPr>
          <w:rFonts w:eastAsia="Calibri"/>
          <w:color w:val="000000" w:themeColor="text1"/>
          <w:lang w:val="fr-CA"/>
        </w:rPr>
        <w:t xml:space="preserve">général </w:t>
      </w:r>
      <w:r>
        <w:rPr>
          <w:rFonts w:eastAsia="Calibri"/>
          <w:color w:val="000000" w:themeColor="text1"/>
          <w:lang w:val="fr-CA"/>
        </w:rPr>
        <w:t>son</w:t>
      </w:r>
      <w:r w:rsidRPr="00A7515D">
        <w:rPr>
          <w:rFonts w:eastAsia="Calibri"/>
          <w:color w:val="000000" w:themeColor="text1"/>
          <w:lang w:val="fr-CA"/>
        </w:rPr>
        <w:t xml:space="preserve">t sous la responsabilité́ de la personne </w:t>
      </w:r>
      <w:r>
        <w:rPr>
          <w:color w:val="000000" w:themeColor="text1"/>
          <w:lang w:val="fr-CA"/>
        </w:rPr>
        <w:t>responsable aux affaires internes</w:t>
      </w:r>
      <w:r w:rsidRPr="00A61554">
        <w:rPr>
          <w:rFonts w:eastAsia="Calibri"/>
          <w:color w:val="000000" w:themeColor="text1"/>
          <w:lang w:val="fr-CA"/>
        </w:rPr>
        <w:t xml:space="preserve"> </w:t>
      </w:r>
      <w:r w:rsidRPr="00A7515D">
        <w:rPr>
          <w:rFonts w:eastAsia="Calibri"/>
          <w:color w:val="000000" w:themeColor="text1"/>
          <w:lang w:val="fr-CA"/>
        </w:rPr>
        <w:t>ou de l’e</w:t>
      </w:r>
      <w:r w:rsidRPr="00A7515D">
        <w:rPr>
          <w:rFonts w:eastAsia="Times New Roman"/>
          <w:color w:val="000000" w:themeColor="text1"/>
          <w:lang w:val="fr-CA"/>
        </w:rPr>
        <w:t>xécutante</w:t>
      </w:r>
      <w:r>
        <w:rPr>
          <w:rFonts w:eastAsia="Times New Roman"/>
          <w:color w:val="000000" w:themeColor="text1"/>
          <w:lang w:val="fr-CA"/>
        </w:rPr>
        <w:t>, exécutant</w:t>
      </w:r>
      <w:r w:rsidRPr="00A7515D">
        <w:rPr>
          <w:rFonts w:eastAsia="Calibri"/>
          <w:color w:val="000000" w:themeColor="text1"/>
          <w:lang w:val="fr-CA"/>
        </w:rPr>
        <w:t xml:space="preserve"> </w:t>
      </w:r>
      <w:r>
        <w:rPr>
          <w:rFonts w:eastAsia="Calibri"/>
          <w:color w:val="000000" w:themeColor="text1"/>
          <w:lang w:val="fr-CA"/>
        </w:rPr>
        <w:t>responsable de cette tâche. Elle, il</w:t>
      </w:r>
      <w:r w:rsidRPr="00A7515D">
        <w:rPr>
          <w:rFonts w:eastAsia="Calibri"/>
          <w:color w:val="000000" w:themeColor="text1"/>
          <w:lang w:val="fr-CA"/>
        </w:rPr>
        <w:t xml:space="preserve"> convoque les réunions du Conseil</w:t>
      </w:r>
      <w:r>
        <w:rPr>
          <w:rFonts w:eastAsia="Calibri"/>
          <w:color w:val="000000" w:themeColor="text1"/>
          <w:lang w:val="fr-CA"/>
        </w:rPr>
        <w:t xml:space="preserve"> </w:t>
      </w:r>
      <w:r w:rsidR="00933345">
        <w:rPr>
          <w:rFonts w:eastAsia="Calibri"/>
          <w:color w:val="000000" w:themeColor="text1"/>
          <w:lang w:val="fr-CA"/>
        </w:rPr>
        <w:t>général</w:t>
      </w:r>
      <w:r w:rsidR="00054F74">
        <w:rPr>
          <w:rFonts w:eastAsia="Calibri"/>
          <w:color w:val="000000" w:themeColor="text1"/>
          <w:lang w:val="fr-CA"/>
        </w:rPr>
        <w:t xml:space="preserve"> </w:t>
      </w:r>
      <w:r w:rsidRPr="00A7515D">
        <w:rPr>
          <w:rFonts w:eastAsia="Calibri"/>
          <w:color w:val="000000" w:themeColor="text1"/>
          <w:lang w:val="fr-CA"/>
        </w:rPr>
        <w:t>et veille à ce que tou</w:t>
      </w:r>
      <w:r>
        <w:rPr>
          <w:rFonts w:eastAsia="Calibri"/>
          <w:color w:val="000000" w:themeColor="text1"/>
          <w:lang w:val="fr-CA"/>
        </w:rPr>
        <w:t>te</w:t>
      </w:r>
      <w:r w:rsidRPr="00A7515D">
        <w:rPr>
          <w:rFonts w:eastAsia="Calibri"/>
          <w:color w:val="000000" w:themeColor="text1"/>
          <w:lang w:val="fr-CA"/>
        </w:rPr>
        <w:t xml:space="preserve">s </w:t>
      </w:r>
      <w:r w:rsidR="00933345">
        <w:rPr>
          <w:rFonts w:eastAsia="Calibri"/>
          <w:color w:val="000000" w:themeColor="text1"/>
          <w:lang w:val="fr-CA"/>
        </w:rPr>
        <w:t xml:space="preserve">les </w:t>
      </w:r>
      <w:r w:rsidR="00933345" w:rsidRPr="00581C75">
        <w:rPr>
          <w:color w:val="000000" w:themeColor="text1"/>
          <w:lang w:val="fr-CA"/>
        </w:rPr>
        <w:t xml:space="preserve">déléguées, </w:t>
      </w:r>
      <w:r w:rsidR="00933345">
        <w:rPr>
          <w:color w:val="000000" w:themeColor="text1"/>
          <w:lang w:val="fr-CA"/>
        </w:rPr>
        <w:t xml:space="preserve">tous les </w:t>
      </w:r>
      <w:r w:rsidR="00933345" w:rsidRPr="00581C75">
        <w:rPr>
          <w:color w:val="000000" w:themeColor="text1"/>
          <w:lang w:val="fr-CA"/>
        </w:rPr>
        <w:t>délégués</w:t>
      </w:r>
      <w:r w:rsidR="00933345">
        <w:rPr>
          <w:color w:val="000000" w:themeColor="text1"/>
          <w:lang w:val="fr-CA"/>
        </w:rPr>
        <w:t xml:space="preserve"> </w:t>
      </w:r>
      <w:r w:rsidRPr="00A7515D">
        <w:rPr>
          <w:rFonts w:eastAsia="Calibri"/>
          <w:color w:val="000000" w:themeColor="text1"/>
          <w:lang w:val="fr-CA"/>
        </w:rPr>
        <w:t>aient pu convenablement recevoir l’avis de convocation, et ce, dans des délais raisonnables.</w:t>
      </w:r>
    </w:p>
    <w:p w14:paraId="32D63B22" w14:textId="77777777" w:rsidR="00EA2D07" w:rsidRPr="00EA2D07" w:rsidRDefault="00EA2D07" w:rsidP="00EA2D07">
      <w:pPr>
        <w:spacing w:line="276" w:lineRule="auto"/>
        <w:jc w:val="both"/>
        <w:rPr>
          <w:rFonts w:eastAsia="Calibri"/>
          <w:color w:val="000000" w:themeColor="text1"/>
          <w:lang w:val="fr-CA"/>
        </w:rPr>
      </w:pPr>
    </w:p>
    <w:p w14:paraId="70373F3F" w14:textId="15554E31" w:rsidR="00F22540" w:rsidRPr="00F22540" w:rsidRDefault="00F22540" w:rsidP="00EA2D07">
      <w:pPr>
        <w:pStyle w:val="Titre3"/>
        <w:numPr>
          <w:ilvl w:val="1"/>
          <w:numId w:val="15"/>
        </w:numPr>
        <w:spacing w:line="276" w:lineRule="auto"/>
        <w:rPr>
          <w:rFonts w:ascii="Times New Roman" w:hAnsi="Times New Roman" w:cs="Times New Roman"/>
          <w:lang w:val="fr-CA"/>
        </w:rPr>
      </w:pPr>
      <w:bookmarkStart w:id="63" w:name="_Toc444800412"/>
      <w:r>
        <w:rPr>
          <w:rFonts w:ascii="Times New Roman" w:hAnsi="Times New Roman" w:cs="Times New Roman"/>
          <w:lang w:val="fr-CA"/>
        </w:rPr>
        <w:lastRenderedPageBreak/>
        <w:t>Demande écrite</w:t>
      </w:r>
      <w:bookmarkEnd w:id="63"/>
    </w:p>
    <w:p w14:paraId="1687779D" w14:textId="77777777" w:rsidR="00EC7169" w:rsidRDefault="00F22540" w:rsidP="00F22540">
      <w:pPr>
        <w:pStyle w:val="Normalweb"/>
        <w:spacing w:after="0" w:line="240" w:lineRule="auto"/>
        <w:rPr>
          <w:lang w:val="fr-CA"/>
        </w:rPr>
      </w:pPr>
      <w:r>
        <w:rPr>
          <w:lang w:val="fr-CA"/>
        </w:rPr>
        <w:t xml:space="preserve">Toutes </w:t>
      </w:r>
      <w:r w:rsidRPr="00A7515D">
        <w:rPr>
          <w:rFonts w:eastAsia="Calibri"/>
          <w:color w:val="000000" w:themeColor="text1"/>
          <w:lang w:val="fr-CA"/>
        </w:rPr>
        <w:t xml:space="preserve">associations de programmes </w:t>
      </w:r>
      <w:r w:rsidR="00D04A61">
        <w:rPr>
          <w:lang w:val="fr-CA"/>
        </w:rPr>
        <w:t>désirant convoquer un C</w:t>
      </w:r>
      <w:r w:rsidRPr="00A61554">
        <w:rPr>
          <w:lang w:val="fr-CA"/>
        </w:rPr>
        <w:t xml:space="preserve">onseil </w:t>
      </w:r>
      <w:r w:rsidR="00214BB3">
        <w:rPr>
          <w:lang w:val="fr-CA"/>
        </w:rPr>
        <w:t>général</w:t>
      </w:r>
      <w:r w:rsidRPr="00A61554">
        <w:rPr>
          <w:lang w:val="fr-CA"/>
        </w:rPr>
        <w:t xml:space="preserve"> peut procéder par demande écrite en prenant soin de</w:t>
      </w:r>
      <w:r w:rsidR="00214BB3">
        <w:rPr>
          <w:lang w:val="fr-CA"/>
        </w:rPr>
        <w:t xml:space="preserve"> </w:t>
      </w:r>
      <w:r w:rsidRPr="00A61554">
        <w:rPr>
          <w:lang w:val="fr-CA"/>
        </w:rPr>
        <w:t xml:space="preserve">: </w:t>
      </w:r>
    </w:p>
    <w:p w14:paraId="222BAFC9" w14:textId="77777777" w:rsidR="00EC7169" w:rsidRDefault="00F22540" w:rsidP="00E83B64">
      <w:pPr>
        <w:pStyle w:val="Normalweb"/>
        <w:numPr>
          <w:ilvl w:val="0"/>
          <w:numId w:val="28"/>
        </w:numPr>
        <w:spacing w:after="0" w:line="240" w:lineRule="auto"/>
        <w:rPr>
          <w:lang w:val="fr-CA"/>
        </w:rPr>
      </w:pPr>
      <w:r w:rsidRPr="00A61554">
        <w:rPr>
          <w:lang w:val="fr-CA"/>
        </w:rPr>
        <w:t xml:space="preserve">indiquer de façon précise </w:t>
      </w:r>
      <w:r w:rsidRPr="00A61554">
        <w:rPr>
          <w:color w:val="000000"/>
          <w:lang w:val="fr-CA"/>
        </w:rPr>
        <w:t xml:space="preserve">l’objet de la convocation et l’ordre du jour de la réunion </w:t>
      </w:r>
      <w:r w:rsidRPr="00A61554">
        <w:rPr>
          <w:lang w:val="fr-CA"/>
        </w:rPr>
        <w:t xml:space="preserve">qu'elle, il désire traiter lors d'un conseil </w:t>
      </w:r>
      <w:r w:rsidR="005111D0">
        <w:rPr>
          <w:lang w:val="fr-CA"/>
        </w:rPr>
        <w:t>général</w:t>
      </w:r>
      <w:r w:rsidRPr="00A61554">
        <w:rPr>
          <w:lang w:val="fr-CA"/>
        </w:rPr>
        <w:t xml:space="preserve"> ;</w:t>
      </w:r>
    </w:p>
    <w:p w14:paraId="753B1E8D" w14:textId="77CA7A1A" w:rsidR="00EC7169" w:rsidRDefault="00EC7169" w:rsidP="00E83B64">
      <w:pPr>
        <w:pStyle w:val="Normalweb"/>
        <w:numPr>
          <w:ilvl w:val="0"/>
          <w:numId w:val="28"/>
        </w:numPr>
        <w:spacing w:after="0" w:line="240" w:lineRule="auto"/>
        <w:rPr>
          <w:lang w:val="fr-CA"/>
        </w:rPr>
      </w:pPr>
      <w:r>
        <w:rPr>
          <w:lang w:val="fr-CA"/>
        </w:rPr>
        <w:t>a</w:t>
      </w:r>
      <w:r w:rsidR="00F22540" w:rsidRPr="00EC7169">
        <w:rPr>
          <w:lang w:val="fr-CA"/>
        </w:rPr>
        <w:t>ccompagner sa dema</w:t>
      </w:r>
      <w:r w:rsidR="00214BB3" w:rsidRPr="00EC7169">
        <w:rPr>
          <w:lang w:val="fr-CA"/>
        </w:rPr>
        <w:t xml:space="preserve">nde de la signature d’au moins </w:t>
      </w:r>
      <w:r w:rsidR="009E3124">
        <w:rPr>
          <w:lang w:val="fr-CA"/>
        </w:rPr>
        <w:t>deux (</w:t>
      </w:r>
      <w:r w:rsidR="00214BB3" w:rsidRPr="00EC7169">
        <w:rPr>
          <w:lang w:val="fr-CA"/>
        </w:rPr>
        <w:t>2</w:t>
      </w:r>
      <w:r w:rsidR="009E3124">
        <w:rPr>
          <w:lang w:val="fr-CA"/>
        </w:rPr>
        <w:t>)</w:t>
      </w:r>
      <w:r w:rsidR="00F22540" w:rsidRPr="00EC7169">
        <w:rPr>
          <w:lang w:val="fr-CA"/>
        </w:rPr>
        <w:t xml:space="preserve"> autres </w:t>
      </w:r>
      <w:r w:rsidR="00214BB3" w:rsidRPr="00EC7169">
        <w:rPr>
          <w:lang w:val="fr-CA"/>
        </w:rPr>
        <w:t>association</w:t>
      </w:r>
      <w:r w:rsidR="009E3124">
        <w:rPr>
          <w:lang w:val="fr-CA"/>
        </w:rPr>
        <w:t>s</w:t>
      </w:r>
      <w:r w:rsidR="00214BB3" w:rsidRPr="00EC7169">
        <w:rPr>
          <w:lang w:val="fr-CA"/>
        </w:rPr>
        <w:t xml:space="preserve"> de </w:t>
      </w:r>
      <w:r w:rsidR="005111D0" w:rsidRPr="00EC7169">
        <w:rPr>
          <w:lang w:val="fr-CA"/>
        </w:rPr>
        <w:t>programmes ;</w:t>
      </w:r>
    </w:p>
    <w:p w14:paraId="0FEDA1DD" w14:textId="1A52CE6A" w:rsidR="00F22540" w:rsidRPr="00EC7169" w:rsidRDefault="00EC7169" w:rsidP="00E83B64">
      <w:pPr>
        <w:pStyle w:val="Normalweb"/>
        <w:numPr>
          <w:ilvl w:val="0"/>
          <w:numId w:val="28"/>
        </w:numPr>
        <w:spacing w:after="0" w:line="240" w:lineRule="auto"/>
        <w:rPr>
          <w:lang w:val="fr-CA"/>
        </w:rPr>
      </w:pPr>
      <w:r>
        <w:rPr>
          <w:lang w:val="fr-CA"/>
        </w:rPr>
        <w:t>s</w:t>
      </w:r>
      <w:r w:rsidR="00F22540" w:rsidRPr="00EC7169">
        <w:rPr>
          <w:lang w:val="fr-CA"/>
        </w:rPr>
        <w:t>ign</w:t>
      </w:r>
      <w:r w:rsidR="00AB1368" w:rsidRPr="00EC7169">
        <w:rPr>
          <w:lang w:val="fr-CA"/>
        </w:rPr>
        <w:t>ifier sa demande à l'ensemble des délégués, déléguées</w:t>
      </w:r>
      <w:r w:rsidR="00F22540" w:rsidRPr="00EC7169">
        <w:rPr>
          <w:lang w:val="fr-CA"/>
        </w:rPr>
        <w:t xml:space="preserve"> </w:t>
      </w:r>
      <w:r w:rsidR="005111D0" w:rsidRPr="00EC7169">
        <w:rPr>
          <w:lang w:val="fr-CA"/>
        </w:rPr>
        <w:t xml:space="preserve">du Conseil général </w:t>
      </w:r>
      <w:r w:rsidRPr="00EC7169">
        <w:rPr>
          <w:lang w:val="fr-CA"/>
        </w:rPr>
        <w:t>et au Conseil exécutif</w:t>
      </w:r>
      <w:r w:rsidR="00F22540" w:rsidRPr="00EC7169">
        <w:rPr>
          <w:lang w:val="fr-CA"/>
        </w:rPr>
        <w:t>.</w:t>
      </w:r>
    </w:p>
    <w:p w14:paraId="2A6761CB" w14:textId="136981D0" w:rsidR="00F22540" w:rsidRPr="00A61554" w:rsidRDefault="00F22540" w:rsidP="00F22540">
      <w:pPr>
        <w:pStyle w:val="Normalweb"/>
        <w:spacing w:after="238" w:line="276" w:lineRule="auto"/>
        <w:rPr>
          <w:lang w:val="fr-CA"/>
        </w:rPr>
      </w:pPr>
      <w:r w:rsidRPr="00A61554">
        <w:rPr>
          <w:lang w:val="fr-CA"/>
        </w:rPr>
        <w:t xml:space="preserve">Lors de la réception de la demande écrite, </w:t>
      </w:r>
      <w:r w:rsidRPr="00A61554">
        <w:rPr>
          <w:rFonts w:eastAsia="Calibri"/>
          <w:color w:val="000000" w:themeColor="text1"/>
          <w:lang w:val="fr-CA"/>
        </w:rPr>
        <w:t xml:space="preserve">la personne responsable aux </w:t>
      </w:r>
      <w:r w:rsidR="00D05A1D">
        <w:rPr>
          <w:color w:val="000000" w:themeColor="text1"/>
          <w:lang w:val="fr-CA"/>
        </w:rPr>
        <w:t>responsable aux affaires internes</w:t>
      </w:r>
      <w:r w:rsidR="009E3124">
        <w:rPr>
          <w:rFonts w:eastAsia="Calibri"/>
          <w:color w:val="000000" w:themeColor="text1"/>
          <w:lang w:val="fr-CA"/>
        </w:rPr>
        <w:t xml:space="preserve"> ou </w:t>
      </w:r>
      <w:r w:rsidRPr="00A61554">
        <w:rPr>
          <w:rFonts w:eastAsia="Calibri"/>
          <w:color w:val="000000" w:themeColor="text1"/>
          <w:lang w:val="fr-CA"/>
        </w:rPr>
        <w:t>l’e</w:t>
      </w:r>
      <w:r w:rsidRPr="00A61554">
        <w:rPr>
          <w:rFonts w:eastAsia="Times New Roman"/>
          <w:color w:val="000000" w:themeColor="text1"/>
          <w:lang w:val="fr-CA"/>
        </w:rPr>
        <w:t>xécutante, exécutant</w:t>
      </w:r>
      <w:r w:rsidRPr="00A61554">
        <w:rPr>
          <w:rFonts w:eastAsia="Calibri"/>
          <w:color w:val="000000" w:themeColor="text1"/>
          <w:lang w:val="fr-CA"/>
        </w:rPr>
        <w:t xml:space="preserve"> responsable de cette tâche</w:t>
      </w:r>
      <w:r w:rsidRPr="00A61554">
        <w:rPr>
          <w:lang w:val="fr-CA"/>
        </w:rPr>
        <w:t xml:space="preserve"> doit absolument </w:t>
      </w:r>
      <w:r w:rsidR="009E3124">
        <w:rPr>
          <w:lang w:val="fr-CA"/>
        </w:rPr>
        <w:t>annoncer, dans un délai de cinq </w:t>
      </w:r>
      <w:r w:rsidRPr="00A61554">
        <w:rPr>
          <w:lang w:val="fr-CA"/>
        </w:rPr>
        <w:t>(5) jours ouvrables suivant la réception de la demande, la date de la réunion qui traitera du sujet demandé par la demande écrite. La réunion traitant du sujet demandé devra avoir lieu le plus tôt possible.</w:t>
      </w:r>
    </w:p>
    <w:p w14:paraId="12823BF7" w14:textId="77777777" w:rsidR="00F22540" w:rsidRPr="00F22540" w:rsidRDefault="00F22540" w:rsidP="00F22540">
      <w:pPr>
        <w:pStyle w:val="Corpsdetexte"/>
      </w:pPr>
    </w:p>
    <w:p w14:paraId="48E550A3" w14:textId="1F186FB1" w:rsidR="00F725E8" w:rsidRPr="00A7515D" w:rsidRDefault="00B55C42" w:rsidP="00EA2D07">
      <w:pPr>
        <w:pStyle w:val="Titre3"/>
        <w:numPr>
          <w:ilvl w:val="1"/>
          <w:numId w:val="15"/>
        </w:numPr>
        <w:spacing w:line="276" w:lineRule="auto"/>
        <w:rPr>
          <w:rFonts w:ascii="Times New Roman" w:hAnsi="Times New Roman" w:cs="Times New Roman"/>
          <w:color w:val="000000" w:themeColor="text1"/>
          <w:lang w:val="fr-CA"/>
        </w:rPr>
      </w:pPr>
      <w:bookmarkStart w:id="64" w:name="_Toc444800413"/>
      <w:r w:rsidRPr="00A7515D">
        <w:rPr>
          <w:rFonts w:ascii="Times New Roman" w:hAnsi="Times New Roman" w:cs="Times New Roman"/>
          <w:lang w:val="fr-CA"/>
        </w:rPr>
        <w:t>Quorum</w:t>
      </w:r>
      <w:bookmarkEnd w:id="64"/>
    </w:p>
    <w:p w14:paraId="3B1B9A38" w14:textId="62C02778" w:rsidR="00F725E8" w:rsidRPr="00A7515D" w:rsidRDefault="00F725E8" w:rsidP="00BB56C8">
      <w:pPr>
        <w:pStyle w:val="Contenudetableau"/>
        <w:spacing w:line="276" w:lineRule="auto"/>
        <w:rPr>
          <w:lang w:val="fr-CA"/>
        </w:rPr>
      </w:pPr>
      <w:r w:rsidRPr="00A7515D">
        <w:rPr>
          <w:rFonts w:eastAsia="Times New Roman"/>
          <w:color w:val="000000" w:themeColor="text1"/>
          <w:lang w:val="fr-CA"/>
        </w:rPr>
        <w:t>Le quorum des réunions du Conseil général est fixé à la majorité</w:t>
      </w:r>
      <w:r w:rsidR="00F127A2">
        <w:rPr>
          <w:rFonts w:eastAsia="Times New Roman"/>
          <w:color w:val="000000" w:themeColor="text1"/>
          <w:lang w:val="fr-CA"/>
        </w:rPr>
        <w:t xml:space="preserve"> des associations de programmes de la Faculté</w:t>
      </w:r>
      <w:r w:rsidR="00554595">
        <w:rPr>
          <w:rFonts w:eastAsia="Times New Roman"/>
          <w:color w:val="000000" w:themeColor="text1"/>
          <w:lang w:val="fr-CA"/>
        </w:rPr>
        <w:t>.</w:t>
      </w:r>
    </w:p>
    <w:p w14:paraId="4E054457" w14:textId="77777777" w:rsidR="00F725E8" w:rsidRPr="00A7515D" w:rsidRDefault="00F725E8" w:rsidP="00BB56C8">
      <w:pPr>
        <w:pStyle w:val="Contenudetableau"/>
        <w:spacing w:line="276" w:lineRule="auto"/>
        <w:ind w:left="720"/>
        <w:rPr>
          <w:lang w:val="fr-CA"/>
        </w:rPr>
      </w:pPr>
    </w:p>
    <w:p w14:paraId="67FB60C8" w14:textId="54AA5C97" w:rsidR="00FA786D" w:rsidRPr="00A7515D" w:rsidRDefault="009613FD" w:rsidP="00EA2D07">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65" w:name="_Toc444800414"/>
      <w:r w:rsidR="00B55C42" w:rsidRPr="00A7515D">
        <w:rPr>
          <w:rFonts w:ascii="Times New Roman" w:hAnsi="Times New Roman" w:cs="Times New Roman"/>
          <w:lang w:val="fr-CA"/>
        </w:rPr>
        <w:t>Vote</w:t>
      </w:r>
      <w:bookmarkEnd w:id="65"/>
    </w:p>
    <w:p w14:paraId="31770886" w14:textId="00C5F662" w:rsidR="00FA786D" w:rsidRPr="00A7515D" w:rsidRDefault="005A4215" w:rsidP="0030445E">
      <w:pPr>
        <w:widowControl w:val="0"/>
        <w:spacing w:after="240" w:line="276" w:lineRule="auto"/>
        <w:jc w:val="both"/>
        <w:rPr>
          <w:color w:val="000000" w:themeColor="text1"/>
          <w:lang w:val="fr-CA"/>
        </w:rPr>
      </w:pPr>
      <w:r>
        <w:rPr>
          <w:color w:val="000000" w:themeColor="text1"/>
          <w:lang w:val="fr-CA"/>
        </w:rPr>
        <w:t>Chaque</w:t>
      </w:r>
      <w:r w:rsidR="00FA786D" w:rsidRPr="00A7515D">
        <w:rPr>
          <w:color w:val="000000" w:themeColor="text1"/>
          <w:lang w:val="fr-CA"/>
        </w:rPr>
        <w:t xml:space="preserve"> </w:t>
      </w:r>
      <w:r w:rsidRPr="00A7515D">
        <w:rPr>
          <w:color w:val="000000" w:themeColor="text1"/>
          <w:lang w:val="fr-CA"/>
        </w:rPr>
        <w:t>déléga</w:t>
      </w:r>
      <w:r>
        <w:rPr>
          <w:color w:val="000000" w:themeColor="text1"/>
          <w:lang w:val="fr-CA"/>
        </w:rPr>
        <w:t>tion possède un</w:t>
      </w:r>
      <w:r w:rsidR="00FA786D" w:rsidRPr="00A7515D">
        <w:rPr>
          <w:color w:val="000000" w:themeColor="text1"/>
          <w:lang w:val="fr-CA"/>
        </w:rPr>
        <w:t xml:space="preserve"> droit </w:t>
      </w:r>
      <w:r w:rsidR="0030445E">
        <w:rPr>
          <w:color w:val="000000" w:themeColor="text1"/>
          <w:lang w:val="fr-CA"/>
        </w:rPr>
        <w:t>de vote. Le vote exprimé par un</w:t>
      </w:r>
      <w:r w:rsidR="00FA786D" w:rsidRPr="00A7515D">
        <w:rPr>
          <w:color w:val="000000" w:themeColor="text1"/>
          <w:lang w:val="fr-CA"/>
        </w:rPr>
        <w:t>e dé</w:t>
      </w:r>
      <w:r w:rsidR="0030445E">
        <w:rPr>
          <w:color w:val="000000" w:themeColor="text1"/>
          <w:lang w:val="fr-CA"/>
        </w:rPr>
        <w:t>légué</w:t>
      </w:r>
      <w:r w:rsidR="00FA786D" w:rsidRPr="00A7515D">
        <w:rPr>
          <w:color w:val="000000" w:themeColor="text1"/>
          <w:lang w:val="fr-CA"/>
        </w:rPr>
        <w:t>e</w:t>
      </w:r>
      <w:r w:rsidR="0030445E">
        <w:rPr>
          <w:color w:val="000000" w:themeColor="text1"/>
          <w:lang w:val="fr-CA"/>
        </w:rPr>
        <w:t>, un délégué</w:t>
      </w:r>
      <w:r w:rsidR="00FA786D" w:rsidRPr="00A7515D">
        <w:rPr>
          <w:color w:val="000000" w:themeColor="text1"/>
          <w:lang w:val="fr-CA"/>
        </w:rPr>
        <w:t xml:space="preserve"> ne compte que pour une seule voix. À moins d’une disposition contraire, une résolution est adoptée si elle obtient la majorité des voix exprimées.</w:t>
      </w:r>
    </w:p>
    <w:p w14:paraId="31BCC24E" w14:textId="77777777" w:rsidR="00FA786D" w:rsidRPr="00A7515D" w:rsidRDefault="00FA786D" w:rsidP="00BB56C8">
      <w:pPr>
        <w:pStyle w:val="Contenudetableau"/>
        <w:spacing w:line="276" w:lineRule="auto"/>
        <w:ind w:left="720"/>
        <w:rPr>
          <w:lang w:val="fr-CA"/>
        </w:rPr>
      </w:pPr>
    </w:p>
    <w:p w14:paraId="638395CD" w14:textId="53612D09" w:rsidR="007C24D5" w:rsidRPr="00A7515D" w:rsidRDefault="00B55C42" w:rsidP="00EA2D07">
      <w:pPr>
        <w:pStyle w:val="Titre3"/>
        <w:numPr>
          <w:ilvl w:val="1"/>
          <w:numId w:val="15"/>
        </w:numPr>
        <w:spacing w:line="276" w:lineRule="auto"/>
        <w:rPr>
          <w:rFonts w:ascii="Times New Roman" w:hAnsi="Times New Roman" w:cs="Times New Roman"/>
          <w:lang w:val="fr-CA"/>
        </w:rPr>
      </w:pPr>
      <w:bookmarkStart w:id="66" w:name="_Toc444800415"/>
      <w:r w:rsidRPr="00A7515D">
        <w:rPr>
          <w:rFonts w:ascii="Times New Roman" w:hAnsi="Times New Roman" w:cs="Times New Roman"/>
          <w:lang w:val="fr-CA"/>
        </w:rPr>
        <w:t>Observat</w:t>
      </w:r>
      <w:r w:rsidR="0030445E">
        <w:rPr>
          <w:rFonts w:ascii="Times New Roman" w:hAnsi="Times New Roman" w:cs="Times New Roman"/>
          <w:lang w:val="fr-CA"/>
        </w:rPr>
        <w:t>rice, observateur</w:t>
      </w:r>
      <w:bookmarkEnd w:id="66"/>
    </w:p>
    <w:p w14:paraId="27B38209" w14:textId="52909F79" w:rsidR="005258FC" w:rsidRPr="003048D1" w:rsidRDefault="00B55C42" w:rsidP="003048D1">
      <w:pPr>
        <w:widowControl w:val="0"/>
        <w:spacing w:after="240" w:line="276" w:lineRule="auto"/>
        <w:rPr>
          <w:lang w:val="fr-CA"/>
        </w:rPr>
      </w:pPr>
      <w:r w:rsidRPr="00A7515D">
        <w:rPr>
          <w:color w:val="000000" w:themeColor="text1"/>
          <w:lang w:val="fr-CA"/>
        </w:rPr>
        <w:t>Tout</w:t>
      </w:r>
      <w:r w:rsidR="00BC4D9A" w:rsidRPr="00A7515D">
        <w:rPr>
          <w:color w:val="000000" w:themeColor="text1"/>
          <w:lang w:val="fr-CA"/>
        </w:rPr>
        <w:t>e personne</w:t>
      </w:r>
      <w:r w:rsidRPr="00A7515D">
        <w:rPr>
          <w:color w:val="000000" w:themeColor="text1"/>
          <w:lang w:val="fr-CA"/>
        </w:rPr>
        <w:t xml:space="preserve"> membre peut </w:t>
      </w:r>
      <w:r w:rsidR="00554595">
        <w:rPr>
          <w:color w:val="000000" w:themeColor="text1"/>
          <w:lang w:val="fr-CA"/>
        </w:rPr>
        <w:t xml:space="preserve">s'assister ou </w:t>
      </w:r>
      <w:r w:rsidRPr="00A7515D">
        <w:rPr>
          <w:color w:val="000000" w:themeColor="text1"/>
          <w:lang w:val="fr-CA"/>
        </w:rPr>
        <w:t>s’exprime</w:t>
      </w:r>
      <w:r w:rsidR="0030445E">
        <w:rPr>
          <w:color w:val="000000" w:themeColor="text1"/>
          <w:lang w:val="fr-CA"/>
        </w:rPr>
        <w:t>r devant le Conseil général si elle ou il</w:t>
      </w:r>
      <w:r w:rsidRPr="00A7515D">
        <w:rPr>
          <w:color w:val="000000" w:themeColor="text1"/>
          <w:lang w:val="fr-CA"/>
        </w:rPr>
        <w:t xml:space="preserve"> en formule la demande.</w:t>
      </w:r>
    </w:p>
    <w:p w14:paraId="2C9049D2" w14:textId="77777777" w:rsidR="005258FC" w:rsidRPr="00A7515D" w:rsidRDefault="005258FC" w:rsidP="00BB56C8">
      <w:pPr>
        <w:pStyle w:val="Contenudetableau"/>
        <w:spacing w:line="276" w:lineRule="auto"/>
        <w:rPr>
          <w:sz w:val="21"/>
          <w:szCs w:val="21"/>
          <w:lang w:val="fr-CA"/>
        </w:rPr>
      </w:pPr>
    </w:p>
    <w:p w14:paraId="6EBE8E10" w14:textId="4BECA668" w:rsidR="009F10C4" w:rsidRDefault="009F10C4" w:rsidP="00EA2D07">
      <w:pPr>
        <w:pStyle w:val="Titre1"/>
        <w:numPr>
          <w:ilvl w:val="0"/>
          <w:numId w:val="15"/>
        </w:numPr>
        <w:spacing w:line="276" w:lineRule="auto"/>
        <w:rPr>
          <w:rFonts w:ascii="Times New Roman" w:hAnsi="Times New Roman" w:cs="Times New Roman"/>
          <w:lang w:val="fr-CA"/>
        </w:rPr>
      </w:pPr>
      <w:bookmarkStart w:id="67" w:name="_Toc444800416"/>
      <w:r>
        <w:rPr>
          <w:rFonts w:ascii="Times New Roman" w:hAnsi="Times New Roman" w:cs="Times New Roman"/>
          <w:lang w:val="fr-CA"/>
        </w:rPr>
        <w:t>Conseil d'administration</w:t>
      </w:r>
      <w:bookmarkEnd w:id="67"/>
    </w:p>
    <w:p w14:paraId="1F5CF340" w14:textId="77777777" w:rsidR="009F10C4" w:rsidRDefault="009F10C4" w:rsidP="009F10C4">
      <w:pPr>
        <w:pStyle w:val="Corpsdetexte"/>
      </w:pPr>
    </w:p>
    <w:p w14:paraId="4E7FD94D" w14:textId="77777777" w:rsidR="003048D1" w:rsidRPr="0052695D" w:rsidRDefault="003048D1" w:rsidP="003048D1">
      <w:pPr>
        <w:pStyle w:val="Titre2"/>
        <w:rPr>
          <w:rFonts w:ascii="Times New Roman" w:hAnsi="Times New Roman" w:cs="Times New Roman"/>
        </w:rPr>
      </w:pPr>
      <w:bookmarkStart w:id="68" w:name="_Toc444800417"/>
      <w:r w:rsidRPr="0052695D">
        <w:rPr>
          <w:rFonts w:ascii="Times New Roman" w:hAnsi="Times New Roman" w:cs="Times New Roman"/>
        </w:rPr>
        <w:lastRenderedPageBreak/>
        <w:t>Section 1 : Dispositions générales</w:t>
      </w:r>
      <w:bookmarkEnd w:id="68"/>
    </w:p>
    <w:p w14:paraId="19C044E1" w14:textId="77777777" w:rsidR="003048D1" w:rsidRPr="0052695D" w:rsidRDefault="003048D1" w:rsidP="003048D1">
      <w:pPr>
        <w:pStyle w:val="Titre3"/>
        <w:rPr>
          <w:rFonts w:ascii="Times New Roman" w:hAnsi="Times New Roman" w:cs="Times New Roman"/>
        </w:rPr>
      </w:pPr>
    </w:p>
    <w:p w14:paraId="452B5095" w14:textId="2DC20AC2" w:rsidR="003048D1" w:rsidRPr="003048D1" w:rsidRDefault="003048D1" w:rsidP="00EA2D07">
      <w:pPr>
        <w:pStyle w:val="Titre3"/>
        <w:numPr>
          <w:ilvl w:val="1"/>
          <w:numId w:val="15"/>
        </w:numPr>
        <w:rPr>
          <w:rFonts w:ascii="Times New Roman" w:hAnsi="Times New Roman" w:cs="Times New Roman"/>
        </w:rPr>
      </w:pPr>
      <w:r w:rsidRPr="0052695D">
        <w:rPr>
          <w:rFonts w:ascii="Times New Roman" w:hAnsi="Times New Roman" w:cs="Times New Roman"/>
        </w:rPr>
        <w:t xml:space="preserve"> </w:t>
      </w:r>
      <w:bookmarkStart w:id="69" w:name="_Toc444800418"/>
      <w:r w:rsidRPr="0052695D">
        <w:rPr>
          <w:rFonts w:ascii="Times New Roman" w:hAnsi="Times New Roman" w:cs="Times New Roman"/>
        </w:rPr>
        <w:t>Mandat</w:t>
      </w:r>
      <w:bookmarkEnd w:id="69"/>
    </w:p>
    <w:p w14:paraId="29BF4850" w14:textId="61ECC43F" w:rsidR="003048D1" w:rsidRPr="0052695D" w:rsidRDefault="004D2F2F" w:rsidP="003048D1">
      <w:pPr>
        <w:widowControl w:val="0"/>
        <w:autoSpaceDE w:val="0"/>
        <w:autoSpaceDN w:val="0"/>
        <w:adjustRightInd w:val="0"/>
        <w:spacing w:after="240" w:line="360" w:lineRule="atLeast"/>
        <w:rPr>
          <w:rFonts w:eastAsiaTheme="minorHAnsi"/>
          <w:lang w:eastAsia="en-US"/>
        </w:rPr>
      </w:pPr>
      <w:r>
        <w:rPr>
          <w:rFonts w:eastAsiaTheme="minorHAnsi"/>
          <w:lang w:eastAsia="en-US"/>
        </w:rPr>
        <w:t>Le C</w:t>
      </w:r>
      <w:r w:rsidR="003048D1" w:rsidRPr="0052695D">
        <w:rPr>
          <w:rFonts w:eastAsiaTheme="minorHAnsi"/>
          <w:lang w:eastAsia="en-US"/>
        </w:rPr>
        <w:t xml:space="preserve">onseil d’administration supervise la gestion et administre les affaires de l’association. Il peut être saisi de toute matière administrative relative à l’association, sous réserve des pouvoirs qui lui sont octroyés par ses règlements généraux. </w:t>
      </w:r>
      <w:r w:rsidR="003048D1" w:rsidRPr="0052695D">
        <w:rPr>
          <w:rFonts w:eastAsia="Calibri"/>
          <w:color w:val="000000" w:themeColor="text1"/>
        </w:rPr>
        <w:t>En aucun cas, le conseil d'administration ne peut s'arroger les pouvoirs de l'Assemblée générale</w:t>
      </w:r>
      <w:r w:rsidR="00261129">
        <w:rPr>
          <w:rFonts w:eastAsia="Calibri"/>
          <w:color w:val="000000" w:themeColor="text1"/>
        </w:rPr>
        <w:t>, du Conseil général ou du Conseil exécutif</w:t>
      </w:r>
      <w:r w:rsidR="003048D1" w:rsidRPr="0052695D">
        <w:rPr>
          <w:rFonts w:eastAsia="Calibri"/>
          <w:color w:val="000000" w:themeColor="text1"/>
        </w:rPr>
        <w:t>.</w:t>
      </w:r>
      <w:r>
        <w:rPr>
          <w:rFonts w:eastAsia="Calibri"/>
          <w:color w:val="000000" w:themeColor="text1"/>
        </w:rPr>
        <w:t xml:space="preserve"> </w:t>
      </w:r>
      <w:r w:rsidRPr="00A7515D">
        <w:rPr>
          <w:color w:val="000000"/>
          <w:lang w:val="fr-CA"/>
        </w:rPr>
        <w:t xml:space="preserve">Le </w:t>
      </w:r>
      <w:r>
        <w:rPr>
          <w:rFonts w:eastAsiaTheme="minorHAnsi"/>
          <w:lang w:eastAsia="en-US"/>
        </w:rPr>
        <w:t>C</w:t>
      </w:r>
      <w:r w:rsidRPr="0052695D">
        <w:rPr>
          <w:rFonts w:eastAsiaTheme="minorHAnsi"/>
          <w:lang w:eastAsia="en-US"/>
        </w:rPr>
        <w:t xml:space="preserve">onseil d’administration </w:t>
      </w:r>
      <w:r>
        <w:rPr>
          <w:rFonts w:eastAsiaTheme="minorHAnsi"/>
          <w:lang w:eastAsia="en-US"/>
        </w:rPr>
        <w:t xml:space="preserve">ne </w:t>
      </w:r>
      <w:r w:rsidRPr="00A7515D">
        <w:rPr>
          <w:color w:val="000000"/>
          <w:lang w:val="fr-CA"/>
        </w:rPr>
        <w:t>peut revenir sur aucune décision de l'Assemblée générale.</w:t>
      </w:r>
    </w:p>
    <w:p w14:paraId="2A45E14E" w14:textId="77777777" w:rsidR="003048D1" w:rsidRPr="0052695D" w:rsidRDefault="003048D1" w:rsidP="003048D1">
      <w:pPr>
        <w:pStyle w:val="Contenudetableau"/>
        <w:ind w:left="720"/>
        <w:rPr>
          <w:rFonts w:eastAsia="Calibri"/>
          <w:color w:val="000000" w:themeColor="text1"/>
        </w:rPr>
      </w:pPr>
    </w:p>
    <w:p w14:paraId="55E148AC" w14:textId="64E9C72C" w:rsidR="003048D1" w:rsidRPr="0052695D" w:rsidRDefault="003048D1" w:rsidP="00EA2D07">
      <w:pPr>
        <w:pStyle w:val="Titre3"/>
        <w:numPr>
          <w:ilvl w:val="1"/>
          <w:numId w:val="15"/>
        </w:numPr>
        <w:rPr>
          <w:rFonts w:ascii="Times New Roman" w:hAnsi="Times New Roman" w:cs="Times New Roman"/>
        </w:rPr>
      </w:pPr>
      <w:r w:rsidRPr="0052695D">
        <w:rPr>
          <w:rFonts w:ascii="Times New Roman" w:hAnsi="Times New Roman" w:cs="Times New Roman"/>
        </w:rPr>
        <w:t xml:space="preserve"> </w:t>
      </w:r>
      <w:bookmarkStart w:id="70" w:name="_Toc444800419"/>
      <w:r w:rsidRPr="0052695D">
        <w:rPr>
          <w:rFonts w:ascii="Times New Roman" w:hAnsi="Times New Roman" w:cs="Times New Roman"/>
        </w:rPr>
        <w:t>Pouvoir</w:t>
      </w:r>
      <w:r w:rsidR="00261129">
        <w:rPr>
          <w:rFonts w:ascii="Times New Roman" w:hAnsi="Times New Roman" w:cs="Times New Roman"/>
        </w:rPr>
        <w:t>s</w:t>
      </w:r>
      <w:r w:rsidRPr="0052695D">
        <w:rPr>
          <w:rFonts w:ascii="Times New Roman" w:hAnsi="Times New Roman" w:cs="Times New Roman"/>
        </w:rPr>
        <w:t xml:space="preserve"> et devoirs</w:t>
      </w:r>
      <w:bookmarkEnd w:id="70"/>
    </w:p>
    <w:p w14:paraId="373D88C0" w14:textId="5ED9B769" w:rsidR="003048D1" w:rsidRPr="00747033" w:rsidRDefault="003048D1" w:rsidP="003048D1">
      <w:pPr>
        <w:rPr>
          <w:rFonts w:eastAsia="Calibri"/>
          <w:color w:val="000000" w:themeColor="text1"/>
        </w:rPr>
      </w:pPr>
      <w:r w:rsidRPr="0052695D">
        <w:rPr>
          <w:rFonts w:eastAsia="Calibri"/>
          <w:color w:val="000000" w:themeColor="text1"/>
        </w:rPr>
        <w:t xml:space="preserve"> Il a pour fonctions de :</w:t>
      </w:r>
    </w:p>
    <w:p w14:paraId="5710A4D0" w14:textId="77777777" w:rsidR="003048D1" w:rsidRPr="00747033" w:rsidRDefault="003048D1" w:rsidP="00E83B64">
      <w:pPr>
        <w:pStyle w:val="Pardeliste"/>
        <w:numPr>
          <w:ilvl w:val="0"/>
          <w:numId w:val="25"/>
        </w:numPr>
        <w:rPr>
          <w:rFonts w:eastAsia="Calibri"/>
          <w:color w:val="000000" w:themeColor="text1"/>
        </w:rPr>
      </w:pPr>
      <w:r w:rsidRPr="00747033">
        <w:rPr>
          <w:rFonts w:eastAsiaTheme="minorHAnsi"/>
          <w:lang w:eastAsia="en-US"/>
        </w:rPr>
        <w:t xml:space="preserve">voir à la saine gestion des finances et des ressources humaines de l’association; </w:t>
      </w:r>
    </w:p>
    <w:p w14:paraId="60A3B5B4" w14:textId="67DEAAE5" w:rsidR="003048D1" w:rsidRPr="00747033" w:rsidRDefault="003048D1" w:rsidP="00E83B64">
      <w:pPr>
        <w:pStyle w:val="Pardeliste"/>
        <w:numPr>
          <w:ilvl w:val="0"/>
          <w:numId w:val="25"/>
        </w:numPr>
        <w:rPr>
          <w:rFonts w:eastAsia="Calibri"/>
          <w:color w:val="000000" w:themeColor="text1"/>
        </w:rPr>
      </w:pPr>
      <w:r w:rsidRPr="00747033">
        <w:rPr>
          <w:color w:val="000000" w:themeColor="text1"/>
        </w:rPr>
        <w:t>adopter tout</w:t>
      </w:r>
      <w:r w:rsidR="00FE7F26" w:rsidRPr="00747033">
        <w:rPr>
          <w:color w:val="000000" w:themeColor="text1"/>
        </w:rPr>
        <w:t>e</w:t>
      </w:r>
      <w:r w:rsidRPr="00747033">
        <w:rPr>
          <w:color w:val="000000" w:themeColor="text1"/>
        </w:rPr>
        <w:t xml:space="preserve"> </w:t>
      </w:r>
      <w:r w:rsidR="00FE7F26" w:rsidRPr="00747033">
        <w:rPr>
          <w:color w:val="000000" w:themeColor="text1"/>
        </w:rPr>
        <w:t xml:space="preserve">dépense ou </w:t>
      </w:r>
      <w:r w:rsidRPr="00747033">
        <w:rPr>
          <w:color w:val="000000" w:themeColor="text1"/>
        </w:rPr>
        <w:t xml:space="preserve">contrat de </w:t>
      </w:r>
      <w:r w:rsidRPr="008E0657">
        <w:rPr>
          <w:color w:val="000000" w:themeColor="text1"/>
        </w:rPr>
        <w:t xml:space="preserve">plus de </w:t>
      </w:r>
      <w:r w:rsidR="005A42D7" w:rsidRPr="008E0657">
        <w:rPr>
          <w:color w:val="000000" w:themeColor="text1"/>
        </w:rPr>
        <w:t>5</w:t>
      </w:r>
      <w:r w:rsidRPr="008E0657">
        <w:rPr>
          <w:color w:val="000000" w:themeColor="text1"/>
        </w:rPr>
        <w:t>000$ ou qui</w:t>
      </w:r>
      <w:r w:rsidRPr="00747033">
        <w:rPr>
          <w:color w:val="000000" w:themeColor="text1"/>
        </w:rPr>
        <w:t xml:space="preserve"> engage l’association pour plus d’un an;</w:t>
      </w:r>
    </w:p>
    <w:p w14:paraId="5BCEAF92" w14:textId="14DEE164" w:rsidR="003048D1" w:rsidRPr="00747033" w:rsidRDefault="003048D1" w:rsidP="00E83B64">
      <w:pPr>
        <w:pStyle w:val="Pardeliste"/>
        <w:numPr>
          <w:ilvl w:val="0"/>
          <w:numId w:val="25"/>
        </w:numPr>
        <w:rPr>
          <w:rFonts w:eastAsia="Calibri"/>
          <w:color w:val="000000" w:themeColor="text1"/>
        </w:rPr>
      </w:pPr>
      <w:r w:rsidRPr="00747033">
        <w:rPr>
          <w:color w:val="000000" w:themeColor="text1"/>
        </w:rPr>
        <w:t xml:space="preserve">recommander les propositions de prévisions budgétaires soumises par le Conseil exécutif </w:t>
      </w:r>
      <w:r w:rsidRPr="00747033">
        <w:rPr>
          <w:rFonts w:eastAsia="Times New Roman"/>
          <w:color w:val="000000" w:themeColor="text1"/>
        </w:rPr>
        <w:t>et  suggérer</w:t>
      </w:r>
      <w:r w:rsidR="00747033" w:rsidRPr="00747033">
        <w:rPr>
          <w:rFonts w:eastAsia="Times New Roman"/>
          <w:color w:val="000000" w:themeColor="text1"/>
        </w:rPr>
        <w:t xml:space="preserve"> des modifications en vue de sa </w:t>
      </w:r>
      <w:r w:rsidR="00546B22" w:rsidRPr="00747033">
        <w:rPr>
          <w:rFonts w:eastAsia="Times New Roman"/>
          <w:color w:val="000000" w:themeColor="text1"/>
        </w:rPr>
        <w:t>présentation en Conseil général et de son</w:t>
      </w:r>
      <w:r w:rsidRPr="00747033">
        <w:rPr>
          <w:rFonts w:eastAsia="Times New Roman"/>
          <w:color w:val="000000" w:themeColor="text1"/>
        </w:rPr>
        <w:t xml:space="preserve"> adoption par l'Assemblée générale</w:t>
      </w:r>
      <w:r w:rsidRPr="00747033">
        <w:rPr>
          <w:rFonts w:eastAsia="Calibri"/>
          <w:color w:val="000000" w:themeColor="text1"/>
        </w:rPr>
        <w:t>;</w:t>
      </w:r>
    </w:p>
    <w:p w14:paraId="1B4B1D69" w14:textId="54EEF1C3" w:rsidR="003048D1" w:rsidRPr="00747033" w:rsidRDefault="003048D1" w:rsidP="00E83B64">
      <w:pPr>
        <w:pStyle w:val="Pardeliste"/>
        <w:numPr>
          <w:ilvl w:val="0"/>
          <w:numId w:val="25"/>
        </w:numPr>
        <w:rPr>
          <w:rFonts w:eastAsia="Calibri"/>
          <w:color w:val="000000" w:themeColor="text1"/>
        </w:rPr>
      </w:pPr>
      <w:r w:rsidRPr="00747033">
        <w:rPr>
          <w:color w:val="000000" w:themeColor="text1"/>
        </w:rPr>
        <w:t xml:space="preserve">vérifier </w:t>
      </w:r>
      <w:r w:rsidR="00747033" w:rsidRPr="00747033">
        <w:rPr>
          <w:color w:val="000000" w:themeColor="text1"/>
        </w:rPr>
        <w:t>régulièrement</w:t>
      </w:r>
      <w:r w:rsidRPr="00747033">
        <w:rPr>
          <w:color w:val="000000" w:themeColor="text1"/>
        </w:rPr>
        <w:t xml:space="preserve"> l’état des résultats relativement au budget de l’ADEESE-UQAM;</w:t>
      </w:r>
    </w:p>
    <w:p w14:paraId="3330ED4D" w14:textId="5EB929CB" w:rsidR="003048D1" w:rsidRPr="00747033" w:rsidRDefault="003048D1" w:rsidP="00E83B64">
      <w:pPr>
        <w:pStyle w:val="Pardeliste"/>
        <w:numPr>
          <w:ilvl w:val="0"/>
          <w:numId w:val="25"/>
        </w:numPr>
        <w:rPr>
          <w:rFonts w:eastAsia="Calibri"/>
          <w:color w:val="000000" w:themeColor="text1"/>
        </w:rPr>
      </w:pPr>
      <w:r w:rsidRPr="00747033">
        <w:rPr>
          <w:color w:val="000000" w:themeColor="text1"/>
        </w:rPr>
        <w:t xml:space="preserve">adopter </w:t>
      </w:r>
      <w:r w:rsidR="00747033" w:rsidRPr="00747033">
        <w:rPr>
          <w:color w:val="000000" w:themeColor="text1"/>
        </w:rPr>
        <w:t xml:space="preserve">et vérifier </w:t>
      </w:r>
      <w:r w:rsidR="009E3124">
        <w:rPr>
          <w:color w:val="000000" w:themeColor="text1"/>
        </w:rPr>
        <w:t>les rapports hebdomadaires des</w:t>
      </w:r>
      <w:r w:rsidRPr="00747033">
        <w:rPr>
          <w:rFonts w:eastAsia="Calibri"/>
          <w:color w:val="000000" w:themeColor="text1"/>
        </w:rPr>
        <w:t xml:space="preserve"> e</w:t>
      </w:r>
      <w:r w:rsidRPr="00747033">
        <w:rPr>
          <w:rFonts w:eastAsia="Times New Roman"/>
          <w:color w:val="000000" w:themeColor="text1"/>
        </w:rPr>
        <w:t>xécutant</w:t>
      </w:r>
      <w:r w:rsidR="009E3124">
        <w:rPr>
          <w:rFonts w:eastAsia="Times New Roman"/>
          <w:color w:val="000000" w:themeColor="text1"/>
        </w:rPr>
        <w:t>es, exécutants</w:t>
      </w:r>
      <w:r w:rsidRPr="00747033">
        <w:rPr>
          <w:color w:val="000000" w:themeColor="text1"/>
        </w:rPr>
        <w:t xml:space="preserve"> dans le but de confirmer le versement de leurs allocations;</w:t>
      </w:r>
    </w:p>
    <w:p w14:paraId="3970AA20" w14:textId="355874F4" w:rsidR="003048D1" w:rsidRPr="00747033" w:rsidRDefault="00747033" w:rsidP="00E83B64">
      <w:pPr>
        <w:pStyle w:val="Pardeliste"/>
        <w:numPr>
          <w:ilvl w:val="0"/>
          <w:numId w:val="25"/>
        </w:numPr>
        <w:rPr>
          <w:rFonts w:eastAsia="Calibri"/>
          <w:color w:val="000000" w:themeColor="text1"/>
        </w:rPr>
      </w:pPr>
      <w:r w:rsidRPr="00747033">
        <w:rPr>
          <w:color w:val="000000" w:themeColor="text1"/>
        </w:rPr>
        <w:t xml:space="preserve">adopter et vérifier </w:t>
      </w:r>
      <w:r w:rsidR="003048D1" w:rsidRPr="00747033">
        <w:rPr>
          <w:color w:val="000000" w:themeColor="text1"/>
        </w:rPr>
        <w:t xml:space="preserve">les rapports hebdomadaires des </w:t>
      </w:r>
      <w:r w:rsidR="003048D1" w:rsidRPr="00747033">
        <w:rPr>
          <w:rFonts w:eastAsia="Calibri"/>
          <w:color w:val="000000" w:themeColor="text1"/>
        </w:rPr>
        <w:t>employé</w:t>
      </w:r>
      <w:r w:rsidR="009E3124">
        <w:rPr>
          <w:rFonts w:eastAsia="Calibri"/>
          <w:color w:val="000000" w:themeColor="text1"/>
        </w:rPr>
        <w:t>es, employés</w:t>
      </w:r>
      <w:r w:rsidR="003048D1" w:rsidRPr="00747033">
        <w:rPr>
          <w:rFonts w:eastAsia="Calibri"/>
          <w:color w:val="000000" w:themeColor="text1"/>
        </w:rPr>
        <w:t>;</w:t>
      </w:r>
    </w:p>
    <w:p w14:paraId="54A17FE0" w14:textId="77777777" w:rsidR="003048D1" w:rsidRPr="00747033" w:rsidRDefault="003048D1" w:rsidP="00E83B64">
      <w:pPr>
        <w:pStyle w:val="Pardeliste"/>
        <w:numPr>
          <w:ilvl w:val="0"/>
          <w:numId w:val="25"/>
        </w:numPr>
        <w:rPr>
          <w:rFonts w:eastAsia="Calibri"/>
          <w:color w:val="000000" w:themeColor="text1"/>
        </w:rPr>
      </w:pPr>
      <w:r w:rsidRPr="00747033">
        <w:rPr>
          <w:rFonts w:eastAsiaTheme="minorHAnsi"/>
          <w:lang w:eastAsia="en-US"/>
        </w:rPr>
        <w:t xml:space="preserve">déterminer les priorités administratives de l’association; </w:t>
      </w:r>
    </w:p>
    <w:p w14:paraId="13F4CE48" w14:textId="77777777" w:rsidR="003048D1" w:rsidRPr="00747033" w:rsidRDefault="003048D1" w:rsidP="00E83B64">
      <w:pPr>
        <w:pStyle w:val="Pardeliste"/>
        <w:numPr>
          <w:ilvl w:val="0"/>
          <w:numId w:val="25"/>
        </w:numPr>
        <w:rPr>
          <w:rFonts w:eastAsia="Calibri"/>
          <w:color w:val="000000" w:themeColor="text1"/>
        </w:rPr>
      </w:pPr>
      <w:r w:rsidRPr="00747033">
        <w:rPr>
          <w:rFonts w:eastAsiaTheme="minorHAnsi"/>
          <w:lang w:eastAsia="en-US"/>
        </w:rPr>
        <w:t xml:space="preserve">adopter le procès-verbal de toute réunion précédente du conseil d’administration; </w:t>
      </w:r>
    </w:p>
    <w:p w14:paraId="0DE78928" w14:textId="77777777" w:rsidR="003048D1" w:rsidRPr="00747033" w:rsidRDefault="003048D1" w:rsidP="00E83B64">
      <w:pPr>
        <w:pStyle w:val="Pardeliste"/>
        <w:numPr>
          <w:ilvl w:val="0"/>
          <w:numId w:val="25"/>
        </w:numPr>
        <w:rPr>
          <w:rFonts w:eastAsia="Calibri"/>
          <w:color w:val="000000" w:themeColor="text1"/>
        </w:rPr>
      </w:pPr>
      <w:r w:rsidRPr="00747033">
        <w:rPr>
          <w:rFonts w:eastAsiaTheme="minorHAnsi"/>
          <w:lang w:eastAsia="en-US"/>
        </w:rPr>
        <w:t xml:space="preserve">approuver le calendrier des réunions du conseil d’administration; </w:t>
      </w:r>
    </w:p>
    <w:p w14:paraId="3C7E6979" w14:textId="77777777" w:rsidR="003048D1" w:rsidRPr="00747033" w:rsidRDefault="003048D1" w:rsidP="00E83B64">
      <w:pPr>
        <w:pStyle w:val="Pardeliste"/>
        <w:numPr>
          <w:ilvl w:val="0"/>
          <w:numId w:val="25"/>
        </w:numPr>
        <w:rPr>
          <w:rFonts w:eastAsia="Calibri"/>
          <w:color w:val="000000" w:themeColor="text1"/>
        </w:rPr>
      </w:pPr>
      <w:r w:rsidRPr="00747033">
        <w:rPr>
          <w:rFonts w:eastAsia="Calibri"/>
          <w:color w:val="000000" w:themeColor="text1"/>
        </w:rPr>
        <w:t>a</w:t>
      </w:r>
      <w:r w:rsidRPr="00747033">
        <w:rPr>
          <w:rFonts w:eastAsiaTheme="minorHAnsi"/>
          <w:lang w:eastAsia="en-US"/>
        </w:rPr>
        <w:t xml:space="preserve">dopter, modifier ou révoquer toute directive ou tout autre instrument relatif à l’administration de l’association;  </w:t>
      </w:r>
    </w:p>
    <w:p w14:paraId="414B7A78" w14:textId="6302CBCD" w:rsidR="003048D1" w:rsidRPr="00747033" w:rsidRDefault="00882FB5" w:rsidP="00E83B64">
      <w:pPr>
        <w:pStyle w:val="Pardeliste"/>
        <w:numPr>
          <w:ilvl w:val="0"/>
          <w:numId w:val="25"/>
        </w:numPr>
        <w:rPr>
          <w:rFonts w:eastAsia="Calibri"/>
          <w:color w:val="000000" w:themeColor="text1"/>
        </w:rPr>
      </w:pPr>
      <w:r>
        <w:rPr>
          <w:rFonts w:eastAsia="Calibri"/>
          <w:color w:val="000000" w:themeColor="text1"/>
        </w:rPr>
        <w:t>adopter</w:t>
      </w:r>
      <w:r w:rsidR="003048D1" w:rsidRPr="00747033">
        <w:rPr>
          <w:rFonts w:eastAsiaTheme="minorHAnsi"/>
          <w:lang w:eastAsia="en-US"/>
        </w:rPr>
        <w:t xml:space="preserve"> tout contrat ou de tout autre acte susceptible de lier l’association ; </w:t>
      </w:r>
    </w:p>
    <w:p w14:paraId="33258216" w14:textId="1D8B7947" w:rsidR="003048D1" w:rsidRPr="00747033" w:rsidRDefault="003048D1" w:rsidP="00E83B64">
      <w:pPr>
        <w:pStyle w:val="Pardeliste"/>
        <w:numPr>
          <w:ilvl w:val="0"/>
          <w:numId w:val="25"/>
        </w:numPr>
        <w:rPr>
          <w:rFonts w:eastAsia="Calibri"/>
          <w:color w:val="000000" w:themeColor="text1"/>
        </w:rPr>
      </w:pPr>
      <w:r w:rsidRPr="00747033">
        <w:rPr>
          <w:rFonts w:eastAsiaTheme="minorHAnsi"/>
          <w:lang w:eastAsia="en-US"/>
        </w:rPr>
        <w:t xml:space="preserve">ratifier, à la majorité des deux tiers (2/3) des voix exprimées, l’embauche ou le congédiement de </w:t>
      </w:r>
      <w:r w:rsidR="009E3124">
        <w:rPr>
          <w:rFonts w:eastAsiaTheme="minorHAnsi"/>
          <w:lang w:eastAsia="en-US"/>
        </w:rPr>
        <w:t xml:space="preserve">toute employée, </w:t>
      </w:r>
      <w:r w:rsidRPr="00747033">
        <w:rPr>
          <w:rFonts w:eastAsiaTheme="minorHAnsi"/>
          <w:lang w:eastAsia="en-US"/>
        </w:rPr>
        <w:t xml:space="preserve">tout employé de l’association ; </w:t>
      </w:r>
    </w:p>
    <w:p w14:paraId="0AC6C4E0" w14:textId="0AB85AF5" w:rsidR="003048D1" w:rsidRPr="00747033" w:rsidRDefault="003048D1" w:rsidP="00E83B64">
      <w:pPr>
        <w:pStyle w:val="Pardeliste"/>
        <w:numPr>
          <w:ilvl w:val="0"/>
          <w:numId w:val="25"/>
        </w:numPr>
        <w:rPr>
          <w:rFonts w:eastAsia="Calibri"/>
          <w:color w:val="000000" w:themeColor="text1"/>
        </w:rPr>
      </w:pPr>
      <w:r w:rsidRPr="00747033">
        <w:rPr>
          <w:rFonts w:eastAsiaTheme="minorHAnsi"/>
          <w:lang w:eastAsia="en-US"/>
        </w:rPr>
        <w:t>décider annuellement, à la majorité des voix exprimées, du renouvellement des contrats de</w:t>
      </w:r>
      <w:r w:rsidR="009E3124">
        <w:rPr>
          <w:rFonts w:eastAsiaTheme="minorHAnsi"/>
          <w:lang w:eastAsia="en-US"/>
        </w:rPr>
        <w:t xml:space="preserve"> toute employée,</w:t>
      </w:r>
      <w:r w:rsidRPr="00747033">
        <w:rPr>
          <w:rFonts w:eastAsiaTheme="minorHAnsi"/>
          <w:lang w:eastAsia="en-US"/>
        </w:rPr>
        <w:t xml:space="preserve"> tout employé de l’association;</w:t>
      </w:r>
    </w:p>
    <w:p w14:paraId="4DDF2B98" w14:textId="4D86A942" w:rsidR="003048D1" w:rsidRPr="00747033" w:rsidRDefault="003048D1" w:rsidP="00E83B64">
      <w:pPr>
        <w:pStyle w:val="Pardeliste"/>
        <w:numPr>
          <w:ilvl w:val="0"/>
          <w:numId w:val="25"/>
        </w:numPr>
        <w:rPr>
          <w:rFonts w:eastAsia="Calibri"/>
          <w:color w:val="000000" w:themeColor="text1"/>
        </w:rPr>
      </w:pPr>
      <w:r w:rsidRPr="00747033">
        <w:rPr>
          <w:rFonts w:eastAsiaTheme="minorHAnsi"/>
          <w:lang w:eastAsia="en-US"/>
        </w:rPr>
        <w:t>décider, à la majorité des deux tiers (2/3) des voix exprimées,  de l'application de sanctions contre</w:t>
      </w:r>
      <w:r w:rsidR="009E3124">
        <w:rPr>
          <w:rFonts w:eastAsiaTheme="minorHAnsi"/>
          <w:lang w:eastAsia="en-US"/>
        </w:rPr>
        <w:t xml:space="preserve"> toute employée,</w:t>
      </w:r>
      <w:r w:rsidRPr="00747033">
        <w:rPr>
          <w:rFonts w:eastAsiaTheme="minorHAnsi"/>
          <w:lang w:eastAsia="en-US"/>
        </w:rPr>
        <w:t xml:space="preserve"> tout employé de l’association</w:t>
      </w:r>
      <w:r w:rsidR="009E3124">
        <w:rPr>
          <w:rFonts w:eastAsiaTheme="minorHAnsi"/>
          <w:lang w:eastAsia="en-US"/>
        </w:rPr>
        <w:t> ;</w:t>
      </w:r>
    </w:p>
    <w:p w14:paraId="5566B8B7" w14:textId="77777777" w:rsidR="003048D1" w:rsidRPr="00747033" w:rsidRDefault="003048D1" w:rsidP="00E83B64">
      <w:pPr>
        <w:pStyle w:val="Pardeliste"/>
        <w:numPr>
          <w:ilvl w:val="0"/>
          <w:numId w:val="25"/>
        </w:numPr>
        <w:rPr>
          <w:rFonts w:eastAsia="Calibri"/>
          <w:color w:val="000000" w:themeColor="text1"/>
        </w:rPr>
      </w:pPr>
      <w:r w:rsidRPr="00747033">
        <w:rPr>
          <w:rFonts w:eastAsiaTheme="minorHAnsi"/>
          <w:lang w:eastAsia="en-US"/>
        </w:rPr>
        <w:t>créer ou abolir tout poste d’employé de l’association;</w:t>
      </w:r>
      <w:r w:rsidRPr="00747033">
        <w:rPr>
          <w:rFonts w:ascii="MS Mincho" w:eastAsia="MS Mincho" w:hAnsi="MS Mincho" w:cs="MS Mincho"/>
          <w:lang w:eastAsia="en-US"/>
        </w:rPr>
        <w:t> </w:t>
      </w:r>
    </w:p>
    <w:p w14:paraId="0988888C" w14:textId="77777777" w:rsidR="003048D1" w:rsidRPr="00747033" w:rsidRDefault="003048D1" w:rsidP="00E83B64">
      <w:pPr>
        <w:pStyle w:val="Pardeliste"/>
        <w:numPr>
          <w:ilvl w:val="0"/>
          <w:numId w:val="25"/>
        </w:numPr>
        <w:rPr>
          <w:rFonts w:eastAsia="Calibri"/>
          <w:color w:val="000000" w:themeColor="text1"/>
        </w:rPr>
      </w:pPr>
      <w:r w:rsidRPr="00747033">
        <w:rPr>
          <w:rFonts w:eastAsiaTheme="minorHAnsi"/>
          <w:lang w:eastAsia="en-US"/>
        </w:rPr>
        <w:t xml:space="preserve">nommer les exécutants ou employés responsables de signer les effets de commerce pour l’Association et le café Le Philanthrope; </w:t>
      </w:r>
    </w:p>
    <w:p w14:paraId="69709A60" w14:textId="77777777" w:rsidR="003048D1" w:rsidRPr="00747033" w:rsidRDefault="003048D1" w:rsidP="00E83B64">
      <w:pPr>
        <w:pStyle w:val="Pardeliste"/>
        <w:numPr>
          <w:ilvl w:val="0"/>
          <w:numId w:val="25"/>
        </w:numPr>
        <w:rPr>
          <w:rFonts w:eastAsia="Calibri"/>
          <w:color w:val="000000" w:themeColor="text1"/>
        </w:rPr>
      </w:pPr>
      <w:r w:rsidRPr="00747033">
        <w:rPr>
          <w:rFonts w:eastAsiaTheme="minorHAnsi"/>
          <w:lang w:eastAsia="en-US"/>
        </w:rPr>
        <w:t>nommer les exécutants, les exécutantes détenteurs des cartes de crédit</w:t>
      </w:r>
      <w:r w:rsidRPr="00747033">
        <w:rPr>
          <w:rFonts w:eastAsia="Calibri"/>
          <w:color w:val="000000" w:themeColor="text1"/>
        </w:rPr>
        <w:t>;</w:t>
      </w:r>
    </w:p>
    <w:p w14:paraId="339895D3" w14:textId="42181F12" w:rsidR="003048D1" w:rsidRPr="00747033" w:rsidRDefault="003048D1" w:rsidP="00E83B64">
      <w:pPr>
        <w:pStyle w:val="Pardeliste"/>
        <w:numPr>
          <w:ilvl w:val="0"/>
          <w:numId w:val="25"/>
        </w:numPr>
        <w:rPr>
          <w:rFonts w:eastAsia="Calibri"/>
          <w:color w:val="000000" w:themeColor="text1"/>
        </w:rPr>
      </w:pPr>
      <w:r w:rsidRPr="00747033">
        <w:rPr>
          <w:rFonts w:eastAsiaTheme="minorHAnsi"/>
          <w:lang w:eastAsia="en-US"/>
        </w:rPr>
        <w:t>nommer les membres du comité employeur et de tout comité d'embauche;</w:t>
      </w:r>
    </w:p>
    <w:p w14:paraId="68DE3CE6" w14:textId="326CC411" w:rsidR="003048D1" w:rsidRPr="00747033" w:rsidRDefault="003048D1" w:rsidP="00E83B64">
      <w:pPr>
        <w:pStyle w:val="Pardeliste"/>
        <w:numPr>
          <w:ilvl w:val="0"/>
          <w:numId w:val="25"/>
        </w:numPr>
        <w:rPr>
          <w:rFonts w:eastAsia="Calibri"/>
          <w:color w:val="000000" w:themeColor="text1"/>
        </w:rPr>
      </w:pPr>
      <w:r w:rsidRPr="00747033">
        <w:rPr>
          <w:rFonts w:eastAsiaTheme="minorHAnsi"/>
          <w:lang w:eastAsia="en-US"/>
        </w:rPr>
        <w:t>recevoir les rapports du comité employeur;</w:t>
      </w:r>
    </w:p>
    <w:p w14:paraId="6A8EC28F" w14:textId="6DDC4278" w:rsidR="003048D1" w:rsidRPr="00747033" w:rsidRDefault="00747033" w:rsidP="00E83B64">
      <w:pPr>
        <w:pStyle w:val="Pardeliste"/>
        <w:numPr>
          <w:ilvl w:val="0"/>
          <w:numId w:val="25"/>
        </w:numPr>
        <w:rPr>
          <w:rFonts w:eastAsia="Calibri"/>
          <w:color w:val="000000" w:themeColor="text1"/>
        </w:rPr>
      </w:pPr>
      <w:r>
        <w:rPr>
          <w:rFonts w:eastAsiaTheme="minorHAnsi"/>
          <w:lang w:eastAsia="en-US"/>
        </w:rPr>
        <w:t>a</w:t>
      </w:r>
      <w:r w:rsidR="003048D1" w:rsidRPr="00747033">
        <w:rPr>
          <w:rFonts w:eastAsiaTheme="minorHAnsi"/>
          <w:lang w:eastAsia="en-US"/>
        </w:rPr>
        <w:t xml:space="preserve">dopter tous dons ou toutes subventions, dans les limites des pouvoirs déterminé </w:t>
      </w:r>
      <w:r w:rsidR="003048D1" w:rsidRPr="00747033">
        <w:rPr>
          <w:rFonts w:eastAsia="Times New Roman"/>
        </w:rPr>
        <w:t>Politique sur l’attribution des Bourses et Subventions de l’ADEESE-UQAM</w:t>
      </w:r>
      <w:r w:rsidR="0017270A">
        <w:rPr>
          <w:rFonts w:eastAsia="Times New Roman"/>
        </w:rPr>
        <w:t xml:space="preserve"> ;</w:t>
      </w:r>
    </w:p>
    <w:p w14:paraId="5C32CF3E" w14:textId="35EEED8E" w:rsidR="00025F3E" w:rsidRPr="00747033" w:rsidRDefault="00747033" w:rsidP="00E83B64">
      <w:pPr>
        <w:pStyle w:val="Pardeliste"/>
        <w:numPr>
          <w:ilvl w:val="0"/>
          <w:numId w:val="25"/>
        </w:numPr>
        <w:rPr>
          <w:rFonts w:eastAsia="Calibri"/>
          <w:color w:val="000000" w:themeColor="text1"/>
        </w:rPr>
      </w:pPr>
      <w:r>
        <w:rPr>
          <w:rFonts w:eastAsiaTheme="minorHAnsi"/>
          <w:lang w:eastAsia="en-US"/>
        </w:rPr>
        <w:lastRenderedPageBreak/>
        <w:t>s</w:t>
      </w:r>
      <w:r w:rsidRPr="00747033">
        <w:rPr>
          <w:rFonts w:eastAsiaTheme="minorHAnsi"/>
          <w:lang w:eastAsia="en-US"/>
        </w:rPr>
        <w:t>'assurer de l'application de la</w:t>
      </w:r>
      <w:r w:rsidR="003048D1" w:rsidRPr="00747033">
        <w:rPr>
          <w:rFonts w:eastAsiaTheme="minorHAnsi"/>
          <w:lang w:eastAsia="en-US"/>
        </w:rPr>
        <w:t xml:space="preserve"> </w:t>
      </w:r>
      <w:r w:rsidR="003048D1" w:rsidRPr="00747033">
        <w:rPr>
          <w:rFonts w:eastAsia="Times New Roman"/>
        </w:rPr>
        <w:t>Politique régissant l’embauche d’employés de l’ADEESE-UQAM</w:t>
      </w:r>
      <w:r w:rsidRPr="00747033">
        <w:rPr>
          <w:rFonts w:eastAsia="Times New Roman"/>
        </w:rPr>
        <w:t xml:space="preserve">, de la </w:t>
      </w:r>
      <w:r w:rsidR="003048D1" w:rsidRPr="00747033">
        <w:rPr>
          <w:rFonts w:eastAsia="Times New Roman"/>
        </w:rPr>
        <w:t>Politique sur l’éthique et la gestion des ressources financières de l’ADEESE-UQAM Politique sur l’attribution des Bourses et Subventions de l’ADEESE-UQAM</w:t>
      </w:r>
      <w:r w:rsidR="0017270A">
        <w:rPr>
          <w:rFonts w:eastAsia="Times New Roman"/>
        </w:rPr>
        <w:t xml:space="preserve"> ;</w:t>
      </w:r>
    </w:p>
    <w:p w14:paraId="3C5897CC" w14:textId="041D1FFA" w:rsidR="00F116E0" w:rsidRPr="00F116E0" w:rsidRDefault="00747033" w:rsidP="00E83B64">
      <w:pPr>
        <w:pStyle w:val="Pardeliste"/>
        <w:numPr>
          <w:ilvl w:val="0"/>
          <w:numId w:val="25"/>
        </w:numPr>
        <w:rPr>
          <w:rFonts w:eastAsia="Calibri"/>
          <w:color w:val="000000" w:themeColor="text1"/>
        </w:rPr>
      </w:pPr>
      <w:r>
        <w:rPr>
          <w:lang w:eastAsia="zh-CN"/>
        </w:rPr>
        <w:t>d</w:t>
      </w:r>
      <w:r w:rsidR="00025F3E" w:rsidRPr="00747033">
        <w:rPr>
          <w:lang w:eastAsia="zh-CN"/>
        </w:rPr>
        <w:t xml:space="preserve">écider d’intenter des poursuites judiciaires et </w:t>
      </w:r>
      <w:r w:rsidR="00B71CE4">
        <w:rPr>
          <w:lang w:eastAsia="zh-CN"/>
        </w:rPr>
        <w:t xml:space="preserve">de </w:t>
      </w:r>
      <w:r w:rsidR="00025F3E" w:rsidRPr="00747033">
        <w:rPr>
          <w:lang w:eastAsia="zh-CN"/>
        </w:rPr>
        <w:t>répondre à celles qui pourraient être intentées</w:t>
      </w:r>
      <w:r w:rsidR="00025F3E" w:rsidRPr="00747033">
        <w:rPr>
          <w:rFonts w:eastAsia="Calibri"/>
          <w:color w:val="000000" w:themeColor="text1"/>
        </w:rPr>
        <w:t xml:space="preserve"> </w:t>
      </w:r>
      <w:r w:rsidR="00025F3E" w:rsidRPr="00747033">
        <w:rPr>
          <w:lang w:eastAsia="zh-CN"/>
        </w:rPr>
        <w:t>contre l’association</w:t>
      </w:r>
      <w:r w:rsidR="00B71CE4">
        <w:rPr>
          <w:lang w:eastAsia="zh-CN"/>
        </w:rPr>
        <w:t>, ses élu</w:t>
      </w:r>
      <w:r w:rsidR="009E3124">
        <w:rPr>
          <w:lang w:eastAsia="zh-CN"/>
        </w:rPr>
        <w:t>e</w:t>
      </w:r>
      <w:r w:rsidR="00B71CE4">
        <w:rPr>
          <w:lang w:eastAsia="zh-CN"/>
        </w:rPr>
        <w:t xml:space="preserve">s, </w:t>
      </w:r>
      <w:r w:rsidR="009E3124">
        <w:rPr>
          <w:lang w:eastAsia="zh-CN"/>
        </w:rPr>
        <w:t>élu</w:t>
      </w:r>
      <w:r w:rsidR="00B71CE4">
        <w:rPr>
          <w:lang w:eastAsia="zh-CN"/>
        </w:rPr>
        <w:t>s ou ses membres</w:t>
      </w:r>
      <w:r w:rsidR="0017270A">
        <w:rPr>
          <w:lang w:eastAsia="zh-CN"/>
        </w:rPr>
        <w:t xml:space="preserve"> ;</w:t>
      </w:r>
    </w:p>
    <w:p w14:paraId="466779E0" w14:textId="6AC1CABE" w:rsidR="00747033" w:rsidRPr="00F116E0" w:rsidRDefault="00F116E0" w:rsidP="00E83B64">
      <w:pPr>
        <w:widowControl w:val="0"/>
        <w:numPr>
          <w:ilvl w:val="0"/>
          <w:numId w:val="25"/>
        </w:numPr>
        <w:tabs>
          <w:tab w:val="left" w:pos="220"/>
          <w:tab w:val="left" w:pos="720"/>
        </w:tabs>
        <w:autoSpaceDE w:val="0"/>
        <w:autoSpaceDN w:val="0"/>
        <w:adjustRightInd w:val="0"/>
        <w:spacing w:after="293" w:line="360" w:lineRule="atLeast"/>
        <w:rPr>
          <w:lang w:eastAsia="zh-CN"/>
        </w:rPr>
      </w:pPr>
      <w:r w:rsidRPr="00F116E0">
        <w:rPr>
          <w:lang w:eastAsia="zh-CN"/>
        </w:rPr>
        <w:t xml:space="preserve">adopter un cadre financier pour l'été, cadre ayant pour fonction de limiter les dépenses de l’Association durant cette période. </w:t>
      </w:r>
    </w:p>
    <w:p w14:paraId="2D8A8DBF" w14:textId="45EC8F55" w:rsidR="00074021" w:rsidRPr="00E605E9" w:rsidRDefault="003048D1" w:rsidP="00EA2D07">
      <w:pPr>
        <w:pStyle w:val="Titre3"/>
        <w:numPr>
          <w:ilvl w:val="1"/>
          <w:numId w:val="15"/>
        </w:numPr>
        <w:rPr>
          <w:rFonts w:ascii="Times New Roman" w:hAnsi="Times New Roman" w:cs="Times New Roman"/>
        </w:rPr>
      </w:pPr>
      <w:r w:rsidRPr="0052695D">
        <w:rPr>
          <w:rFonts w:ascii="Times New Roman" w:hAnsi="Times New Roman" w:cs="Times New Roman"/>
        </w:rPr>
        <w:t xml:space="preserve"> </w:t>
      </w:r>
      <w:bookmarkStart w:id="71" w:name="_Toc444800420"/>
      <w:r w:rsidR="00FE7F26">
        <w:rPr>
          <w:rFonts w:ascii="Times New Roman" w:hAnsi="Times New Roman" w:cs="Times New Roman"/>
        </w:rPr>
        <w:t>Rôle des administrat</w:t>
      </w:r>
      <w:r w:rsidR="009E3124">
        <w:rPr>
          <w:rFonts w:ascii="Times New Roman" w:hAnsi="Times New Roman" w:cs="Times New Roman"/>
        </w:rPr>
        <w:t>rices</w:t>
      </w:r>
      <w:r w:rsidR="00FE7F26">
        <w:rPr>
          <w:rFonts w:ascii="Times New Roman" w:hAnsi="Times New Roman" w:cs="Times New Roman"/>
        </w:rPr>
        <w:t>, administrat</w:t>
      </w:r>
      <w:r w:rsidR="009E3124">
        <w:rPr>
          <w:rFonts w:ascii="Times New Roman" w:hAnsi="Times New Roman" w:cs="Times New Roman"/>
        </w:rPr>
        <w:t>eurs</w:t>
      </w:r>
      <w:bookmarkEnd w:id="71"/>
    </w:p>
    <w:p w14:paraId="4B4548AA" w14:textId="1F4379C3" w:rsidR="00E605E9" w:rsidRDefault="00074021" w:rsidP="00E605E9">
      <w:pPr>
        <w:widowControl w:val="0"/>
        <w:autoSpaceDE w:val="0"/>
        <w:autoSpaceDN w:val="0"/>
        <w:adjustRightInd w:val="0"/>
        <w:spacing w:after="240" w:line="360" w:lineRule="atLeast"/>
        <w:rPr>
          <w:lang w:eastAsia="zh-CN"/>
        </w:rPr>
      </w:pPr>
      <w:r w:rsidRPr="00E605E9">
        <w:rPr>
          <w:lang w:eastAsia="zh-CN"/>
        </w:rPr>
        <w:t xml:space="preserve">Les </w:t>
      </w:r>
      <w:r w:rsidR="009E3124">
        <w:rPr>
          <w:lang w:eastAsia="zh-CN"/>
        </w:rPr>
        <w:t xml:space="preserve">administratrices, </w:t>
      </w:r>
      <w:r w:rsidRPr="00E605E9">
        <w:rPr>
          <w:lang w:eastAsia="zh-CN"/>
        </w:rPr>
        <w:t>administrateurs de l'ADEESE</w:t>
      </w:r>
      <w:r w:rsidRPr="00E605E9">
        <w:rPr>
          <w:b/>
          <w:bCs/>
          <w:lang w:eastAsia="zh-CN"/>
        </w:rPr>
        <w:t>-</w:t>
      </w:r>
      <w:r w:rsidRPr="00E605E9">
        <w:rPr>
          <w:lang w:eastAsia="zh-CN"/>
        </w:rPr>
        <w:t xml:space="preserve">UQAM ont le devoir d’être </w:t>
      </w:r>
      <w:r w:rsidR="00E605E9">
        <w:rPr>
          <w:lang w:eastAsia="zh-CN"/>
        </w:rPr>
        <w:t xml:space="preserve">présents aux séances du Conseil </w:t>
      </w:r>
      <w:r w:rsidRPr="00E605E9">
        <w:rPr>
          <w:lang w:eastAsia="zh-CN"/>
        </w:rPr>
        <w:t xml:space="preserve">d’administration, de participer aux débats qui y sont tenus et de rendre des décisions pour le bien </w:t>
      </w:r>
      <w:r w:rsidR="00E605E9" w:rsidRPr="00E605E9">
        <w:rPr>
          <w:lang w:eastAsia="zh-CN"/>
        </w:rPr>
        <w:t xml:space="preserve">de </w:t>
      </w:r>
      <w:r w:rsidR="00FE7F26" w:rsidRPr="00E605E9">
        <w:rPr>
          <w:lang w:eastAsia="zh-CN"/>
        </w:rPr>
        <w:t>l'Association</w:t>
      </w:r>
      <w:r w:rsidRPr="00E605E9">
        <w:rPr>
          <w:lang w:eastAsia="zh-CN"/>
        </w:rPr>
        <w:t xml:space="preserve">. </w:t>
      </w:r>
    </w:p>
    <w:p w14:paraId="64724373" w14:textId="77777777" w:rsidR="00F108A9" w:rsidRDefault="00F108A9" w:rsidP="00E605E9">
      <w:pPr>
        <w:widowControl w:val="0"/>
        <w:autoSpaceDE w:val="0"/>
        <w:autoSpaceDN w:val="0"/>
        <w:adjustRightInd w:val="0"/>
        <w:spacing w:after="240" w:line="360" w:lineRule="atLeast"/>
        <w:rPr>
          <w:lang w:eastAsia="zh-CN"/>
        </w:rPr>
      </w:pPr>
    </w:p>
    <w:p w14:paraId="26E6CA42" w14:textId="79D777C9" w:rsidR="00D42E02" w:rsidRPr="00E605E9" w:rsidRDefault="00D42E02" w:rsidP="00D42E02">
      <w:pPr>
        <w:pStyle w:val="Titre1"/>
        <w:rPr>
          <w:rFonts w:ascii="Times New Roman" w:hAnsi="Times New Roman" w:cs="Times New Roman"/>
          <w:sz w:val="32"/>
          <w:szCs w:val="32"/>
          <w:lang w:eastAsia="zh-CN"/>
        </w:rPr>
      </w:pPr>
      <w:bookmarkStart w:id="72" w:name="_Toc444800421"/>
      <w:r w:rsidRPr="00E605E9">
        <w:rPr>
          <w:rFonts w:ascii="Times New Roman" w:hAnsi="Times New Roman" w:cs="Times New Roman"/>
          <w:sz w:val="32"/>
          <w:szCs w:val="32"/>
        </w:rPr>
        <w:t>Section 2 : Composition</w:t>
      </w:r>
      <w:bookmarkEnd w:id="72"/>
      <w:r w:rsidRPr="00E605E9">
        <w:rPr>
          <w:rFonts w:ascii="Times New Roman" w:hAnsi="Times New Roman" w:cs="Times New Roman"/>
          <w:sz w:val="32"/>
          <w:szCs w:val="32"/>
        </w:rPr>
        <w:tab/>
      </w:r>
      <w:r w:rsidRPr="00E605E9">
        <w:rPr>
          <w:rFonts w:ascii="Times New Roman" w:hAnsi="Times New Roman" w:cs="Times New Roman"/>
          <w:sz w:val="32"/>
          <w:szCs w:val="32"/>
        </w:rPr>
        <w:tab/>
      </w:r>
    </w:p>
    <w:p w14:paraId="10519C58" w14:textId="77777777" w:rsidR="00074021" w:rsidRDefault="00074021" w:rsidP="00074021">
      <w:pPr>
        <w:pStyle w:val="Corpsdetexte"/>
      </w:pPr>
    </w:p>
    <w:p w14:paraId="102635D7" w14:textId="7AA2E50F" w:rsidR="00FE7F26" w:rsidRPr="00A7515D" w:rsidRDefault="009E3124" w:rsidP="00EA2D07">
      <w:pPr>
        <w:pStyle w:val="Titre3"/>
        <w:numPr>
          <w:ilvl w:val="1"/>
          <w:numId w:val="15"/>
        </w:numPr>
        <w:spacing w:line="276" w:lineRule="auto"/>
        <w:rPr>
          <w:rFonts w:ascii="Times New Roman" w:hAnsi="Times New Roman" w:cs="Times New Roman"/>
          <w:lang w:val="fr-CA"/>
        </w:rPr>
      </w:pPr>
      <w:r>
        <w:rPr>
          <w:rFonts w:ascii="Times New Roman" w:hAnsi="Times New Roman" w:cs="Times New Roman"/>
          <w:lang w:val="fr-CA"/>
        </w:rPr>
        <w:t xml:space="preserve"> </w:t>
      </w:r>
      <w:bookmarkStart w:id="73" w:name="_Toc444800422"/>
      <w:r w:rsidR="00FE7F26" w:rsidRPr="00A7515D">
        <w:rPr>
          <w:rFonts w:ascii="Times New Roman" w:hAnsi="Times New Roman" w:cs="Times New Roman"/>
          <w:lang w:val="fr-CA"/>
        </w:rPr>
        <w:t>Éligibilité</w:t>
      </w:r>
      <w:bookmarkEnd w:id="73"/>
    </w:p>
    <w:p w14:paraId="24EC2C49" w14:textId="385D079A" w:rsidR="00FE7F26" w:rsidRPr="00A7515D" w:rsidRDefault="00FE7F26" w:rsidP="00FE7F26">
      <w:pPr>
        <w:pStyle w:val="Corpsdetexte"/>
        <w:spacing w:line="276" w:lineRule="auto"/>
        <w:jc w:val="both"/>
        <w:rPr>
          <w:lang w:val="fr-CA"/>
        </w:rPr>
      </w:pPr>
      <w:r>
        <w:rPr>
          <w:lang w:val="fr-CA"/>
        </w:rPr>
        <w:t>Toutes</w:t>
      </w:r>
      <w:r w:rsidRPr="00A7515D">
        <w:rPr>
          <w:lang w:val="fr-CA"/>
        </w:rPr>
        <w:t xml:space="preserve"> les personnes membres de l'Association, et uniquement celles-ci, peuvent faire partie du Conseil </w:t>
      </w:r>
      <w:r>
        <w:rPr>
          <w:lang w:val="fr-CA"/>
        </w:rPr>
        <w:t xml:space="preserve">d'administration. Si </w:t>
      </w:r>
      <w:r w:rsidR="009E3124">
        <w:rPr>
          <w:lang w:val="fr-CA"/>
        </w:rPr>
        <w:t xml:space="preserve">une administratrice, </w:t>
      </w:r>
      <w:r>
        <w:rPr>
          <w:lang w:val="fr-CA"/>
        </w:rPr>
        <w:t>un</w:t>
      </w:r>
      <w:r w:rsidRPr="00A7515D">
        <w:rPr>
          <w:lang w:val="fr-CA"/>
        </w:rPr>
        <w:t xml:space="preserve"> </w:t>
      </w:r>
      <w:r>
        <w:rPr>
          <w:lang w:val="fr-CA"/>
        </w:rPr>
        <w:t xml:space="preserve">administrateur </w:t>
      </w:r>
      <w:r w:rsidRPr="00A7515D">
        <w:rPr>
          <w:lang w:val="fr-CA"/>
        </w:rPr>
        <w:t xml:space="preserve">cesse d'être membre de l'Association durant son mandat, </w:t>
      </w:r>
      <w:r w:rsidR="009E3124">
        <w:rPr>
          <w:lang w:val="fr-CA"/>
        </w:rPr>
        <w:t>elle ou</w:t>
      </w:r>
      <w:r w:rsidRPr="00A7515D">
        <w:rPr>
          <w:lang w:val="fr-CA"/>
        </w:rPr>
        <w:t xml:space="preserve"> </w:t>
      </w:r>
      <w:r w:rsidR="009E3124">
        <w:rPr>
          <w:lang w:val="fr-CA"/>
        </w:rPr>
        <w:t>il</w:t>
      </w:r>
      <w:r w:rsidRPr="00A7515D">
        <w:rPr>
          <w:lang w:val="fr-CA"/>
        </w:rPr>
        <w:t xml:space="preserve"> cesse par conséquent d'être </w:t>
      </w:r>
      <w:r>
        <w:rPr>
          <w:lang w:val="fr-CA"/>
        </w:rPr>
        <w:t>administrat</w:t>
      </w:r>
      <w:r w:rsidR="009E3124">
        <w:rPr>
          <w:lang w:val="fr-CA"/>
        </w:rPr>
        <w:t>rice</w:t>
      </w:r>
      <w:r>
        <w:rPr>
          <w:lang w:val="fr-CA"/>
        </w:rPr>
        <w:t xml:space="preserve">, </w:t>
      </w:r>
      <w:r w:rsidR="009E3124">
        <w:rPr>
          <w:lang w:val="fr-CA"/>
        </w:rPr>
        <w:t>administrateur</w:t>
      </w:r>
      <w:r w:rsidRPr="00A7515D">
        <w:rPr>
          <w:lang w:val="fr-CA"/>
        </w:rPr>
        <w:t xml:space="preserve">. </w:t>
      </w:r>
      <w:r>
        <w:rPr>
          <w:rFonts w:eastAsiaTheme="minorHAnsi"/>
          <w:lang w:eastAsia="en-US"/>
        </w:rPr>
        <w:t>Aucun</w:t>
      </w:r>
      <w:r w:rsidR="009E3124">
        <w:rPr>
          <w:rFonts w:eastAsiaTheme="minorHAnsi"/>
          <w:lang w:eastAsia="en-US"/>
        </w:rPr>
        <w:t>e employée, aucun employé d</w:t>
      </w:r>
      <w:r>
        <w:rPr>
          <w:rFonts w:eastAsiaTheme="minorHAnsi"/>
          <w:lang w:eastAsia="en-US"/>
        </w:rPr>
        <w:t xml:space="preserve">e l'association ne peut être </w:t>
      </w:r>
      <w:r w:rsidR="009E3124">
        <w:rPr>
          <w:rFonts w:eastAsiaTheme="minorHAnsi"/>
          <w:lang w:eastAsia="en-US"/>
        </w:rPr>
        <w:t>administratrice, administrateur</w:t>
      </w:r>
      <w:r>
        <w:rPr>
          <w:rFonts w:eastAsiaTheme="minorHAnsi"/>
          <w:lang w:eastAsia="en-US"/>
        </w:rPr>
        <w:t>.</w:t>
      </w:r>
    </w:p>
    <w:p w14:paraId="6A03000F" w14:textId="77777777" w:rsidR="00FE7F26" w:rsidRPr="00074021" w:rsidRDefault="00FE7F26" w:rsidP="00074021">
      <w:pPr>
        <w:pStyle w:val="Corpsdetexte"/>
      </w:pPr>
    </w:p>
    <w:p w14:paraId="55633313" w14:textId="725B115C" w:rsidR="00FE7F26" w:rsidRPr="00FE7F26" w:rsidRDefault="00F108A9" w:rsidP="00EA2D07">
      <w:pPr>
        <w:pStyle w:val="Titre3"/>
        <w:numPr>
          <w:ilvl w:val="1"/>
          <w:numId w:val="15"/>
        </w:numPr>
        <w:rPr>
          <w:rFonts w:ascii="Times New Roman" w:hAnsi="Times New Roman" w:cs="Times New Roman"/>
        </w:rPr>
      </w:pPr>
      <w:r>
        <w:rPr>
          <w:rFonts w:ascii="Times New Roman" w:hAnsi="Times New Roman" w:cs="Times New Roman"/>
        </w:rPr>
        <w:t xml:space="preserve"> </w:t>
      </w:r>
      <w:bookmarkStart w:id="74" w:name="_Toc444800423"/>
      <w:r w:rsidR="003048D1" w:rsidRPr="0052695D">
        <w:rPr>
          <w:rFonts w:ascii="Times New Roman" w:hAnsi="Times New Roman" w:cs="Times New Roman"/>
        </w:rPr>
        <w:t>A</w:t>
      </w:r>
      <w:r w:rsidR="009E3124">
        <w:rPr>
          <w:rFonts w:ascii="Times New Roman" w:hAnsi="Times New Roman" w:cs="Times New Roman"/>
        </w:rPr>
        <w:t>dministratrice, administrateur</w:t>
      </w:r>
      <w:bookmarkEnd w:id="74"/>
    </w:p>
    <w:p w14:paraId="6C8CD8F8" w14:textId="77777777" w:rsidR="00F108A9" w:rsidRDefault="003048D1" w:rsidP="00F108A9">
      <w:pPr>
        <w:widowControl w:val="0"/>
        <w:autoSpaceDE w:val="0"/>
        <w:autoSpaceDN w:val="0"/>
        <w:adjustRightInd w:val="0"/>
        <w:rPr>
          <w:rFonts w:eastAsiaTheme="minorHAnsi"/>
          <w:lang w:eastAsia="en-US"/>
        </w:rPr>
      </w:pPr>
      <w:r w:rsidRPr="0052695D">
        <w:rPr>
          <w:rFonts w:eastAsiaTheme="minorHAnsi"/>
          <w:lang w:eastAsia="en-US"/>
        </w:rPr>
        <w:t>Le Conseil d'administration est composé :</w:t>
      </w:r>
    </w:p>
    <w:p w14:paraId="4E679278" w14:textId="60D30095" w:rsidR="00F108A9" w:rsidRDefault="00F108A9" w:rsidP="00F108A9">
      <w:pPr>
        <w:widowControl w:val="0"/>
        <w:autoSpaceDE w:val="0"/>
        <w:autoSpaceDN w:val="0"/>
        <w:adjustRightInd w:val="0"/>
        <w:rPr>
          <w:lang w:eastAsia="zh-CN"/>
        </w:rPr>
      </w:pPr>
      <w:r>
        <w:rPr>
          <w:rFonts w:eastAsiaTheme="minorHAnsi"/>
          <w:lang w:eastAsia="en-US"/>
        </w:rPr>
        <w:t xml:space="preserve">a) </w:t>
      </w:r>
      <w:r w:rsidR="009E3124">
        <w:rPr>
          <w:rFonts w:eastAsiaTheme="minorHAnsi"/>
          <w:lang w:eastAsia="en-US"/>
        </w:rPr>
        <w:t xml:space="preserve">de la, </w:t>
      </w:r>
      <w:r w:rsidR="009E3124">
        <w:rPr>
          <w:lang w:eastAsia="zh-CN"/>
        </w:rPr>
        <w:t>du responsable à</w:t>
      </w:r>
      <w:r>
        <w:rPr>
          <w:lang w:eastAsia="zh-CN"/>
        </w:rPr>
        <w:t xml:space="preserve"> la coordination, d</w:t>
      </w:r>
      <w:r w:rsidR="009E3124">
        <w:rPr>
          <w:lang w:eastAsia="zh-CN"/>
        </w:rPr>
        <w:t>e la, du responsable aux a</w:t>
      </w:r>
      <w:r>
        <w:rPr>
          <w:lang w:eastAsia="zh-CN"/>
        </w:rPr>
        <w:t xml:space="preserve">ffaires financières et administratives et </w:t>
      </w:r>
      <w:r w:rsidR="009E3124">
        <w:rPr>
          <w:lang w:eastAsia="zh-CN"/>
        </w:rPr>
        <w:t xml:space="preserve">de la, </w:t>
      </w:r>
      <w:r>
        <w:rPr>
          <w:lang w:eastAsia="zh-CN"/>
        </w:rPr>
        <w:t>du responsable au secrétariat général élu</w:t>
      </w:r>
      <w:r w:rsidR="009E3124">
        <w:rPr>
          <w:lang w:eastAsia="zh-CN"/>
        </w:rPr>
        <w:t>e</w:t>
      </w:r>
      <w:r>
        <w:rPr>
          <w:lang w:eastAsia="zh-CN"/>
        </w:rPr>
        <w:t>s</w:t>
      </w:r>
      <w:r w:rsidR="009E3124">
        <w:rPr>
          <w:lang w:eastAsia="zh-CN"/>
        </w:rPr>
        <w:t>, élus</w:t>
      </w:r>
      <w:r>
        <w:rPr>
          <w:lang w:eastAsia="zh-CN"/>
        </w:rPr>
        <w:t xml:space="preserve"> au Conseil exécutif;</w:t>
      </w:r>
    </w:p>
    <w:p w14:paraId="1C5C1434" w14:textId="321D00D6" w:rsidR="00F108A9" w:rsidRDefault="00F108A9" w:rsidP="00F108A9">
      <w:pPr>
        <w:widowControl w:val="0"/>
        <w:autoSpaceDE w:val="0"/>
        <w:autoSpaceDN w:val="0"/>
        <w:adjustRightInd w:val="0"/>
        <w:rPr>
          <w:rFonts w:eastAsiaTheme="minorHAnsi"/>
          <w:lang w:eastAsia="en-US"/>
        </w:rPr>
      </w:pPr>
      <w:r>
        <w:rPr>
          <w:lang w:eastAsia="zh-CN"/>
        </w:rPr>
        <w:t xml:space="preserve">b) </w:t>
      </w:r>
      <w:r w:rsidR="003048D1">
        <w:rPr>
          <w:rFonts w:eastAsiaTheme="minorHAnsi"/>
          <w:lang w:eastAsia="en-US"/>
        </w:rPr>
        <w:t>d'un</w:t>
      </w:r>
      <w:r>
        <w:rPr>
          <w:rFonts w:eastAsiaTheme="minorHAnsi"/>
          <w:lang w:eastAsia="en-US"/>
        </w:rPr>
        <w:t>e personne</w:t>
      </w:r>
      <w:r w:rsidR="003048D1">
        <w:rPr>
          <w:rFonts w:eastAsiaTheme="minorHAnsi"/>
          <w:lang w:eastAsia="en-US"/>
        </w:rPr>
        <w:t xml:space="preserve"> membre </w:t>
      </w:r>
      <w:r w:rsidR="003048D1" w:rsidRPr="0052695D">
        <w:rPr>
          <w:rFonts w:eastAsiaTheme="minorHAnsi"/>
          <w:lang w:eastAsia="en-US"/>
        </w:rPr>
        <w:t>aux cycle</w:t>
      </w:r>
      <w:r>
        <w:rPr>
          <w:rFonts w:eastAsiaTheme="minorHAnsi"/>
          <w:lang w:eastAsia="en-US"/>
        </w:rPr>
        <w:t xml:space="preserve">s supérieurs; </w:t>
      </w:r>
    </w:p>
    <w:p w14:paraId="155E6240" w14:textId="0051A6BB" w:rsidR="00E605E9" w:rsidRDefault="00F108A9" w:rsidP="00F108A9">
      <w:pPr>
        <w:widowControl w:val="0"/>
        <w:autoSpaceDE w:val="0"/>
        <w:autoSpaceDN w:val="0"/>
        <w:adjustRightInd w:val="0"/>
        <w:rPr>
          <w:lang w:eastAsia="zh-CN"/>
        </w:rPr>
      </w:pPr>
      <w:r>
        <w:rPr>
          <w:rFonts w:eastAsiaTheme="minorHAnsi"/>
          <w:lang w:eastAsia="en-US"/>
        </w:rPr>
        <w:t xml:space="preserve">c) </w:t>
      </w:r>
      <w:r w:rsidR="003048D1" w:rsidRPr="0052695D">
        <w:rPr>
          <w:rFonts w:eastAsiaTheme="minorHAnsi"/>
          <w:lang w:eastAsia="en-US"/>
        </w:rPr>
        <w:t xml:space="preserve">de </w:t>
      </w:r>
      <w:r w:rsidR="009E3124">
        <w:rPr>
          <w:rFonts w:eastAsiaTheme="minorHAnsi"/>
          <w:lang w:eastAsia="en-US"/>
        </w:rPr>
        <w:t>deux (</w:t>
      </w:r>
      <w:r w:rsidR="003048D1" w:rsidRPr="0052695D">
        <w:rPr>
          <w:rFonts w:eastAsiaTheme="minorHAnsi"/>
          <w:lang w:eastAsia="en-US"/>
        </w:rPr>
        <w:t>2</w:t>
      </w:r>
      <w:r w:rsidR="009E3124">
        <w:rPr>
          <w:rFonts w:eastAsiaTheme="minorHAnsi"/>
          <w:lang w:eastAsia="en-US"/>
        </w:rPr>
        <w:t>)</w:t>
      </w:r>
      <w:r w:rsidR="003048D1" w:rsidRPr="0052695D">
        <w:rPr>
          <w:rFonts w:eastAsiaTheme="minorHAnsi"/>
          <w:lang w:eastAsia="en-US"/>
        </w:rPr>
        <w:t xml:space="preserve"> </w:t>
      </w:r>
      <w:r>
        <w:rPr>
          <w:rFonts w:eastAsiaTheme="minorHAnsi"/>
          <w:lang w:eastAsia="en-US"/>
        </w:rPr>
        <w:t>personnes membres</w:t>
      </w:r>
      <w:r w:rsidR="003048D1" w:rsidRPr="0052695D">
        <w:rPr>
          <w:rFonts w:eastAsiaTheme="minorHAnsi"/>
          <w:lang w:eastAsia="en-US"/>
        </w:rPr>
        <w:t xml:space="preserve"> de premier cycle provenant </w:t>
      </w:r>
      <w:r w:rsidR="003048D1">
        <w:rPr>
          <w:rFonts w:eastAsiaTheme="minorHAnsi"/>
          <w:lang w:eastAsia="en-US"/>
        </w:rPr>
        <w:t xml:space="preserve">de domaines d’études différents. </w:t>
      </w:r>
    </w:p>
    <w:p w14:paraId="1A3E4767" w14:textId="77777777" w:rsidR="00F108A9" w:rsidRPr="00F108A9" w:rsidRDefault="00F108A9" w:rsidP="00F108A9">
      <w:pPr>
        <w:widowControl w:val="0"/>
        <w:autoSpaceDE w:val="0"/>
        <w:autoSpaceDN w:val="0"/>
        <w:adjustRightInd w:val="0"/>
        <w:rPr>
          <w:lang w:eastAsia="zh-CN"/>
        </w:rPr>
      </w:pPr>
    </w:p>
    <w:p w14:paraId="6562891E" w14:textId="2FFA1B2D" w:rsidR="00F108A9" w:rsidRPr="00F108A9" w:rsidRDefault="003048D1" w:rsidP="00EA2D07">
      <w:pPr>
        <w:pStyle w:val="Titre3"/>
        <w:numPr>
          <w:ilvl w:val="1"/>
          <w:numId w:val="15"/>
        </w:numPr>
        <w:rPr>
          <w:rFonts w:ascii="Times New Roman" w:hAnsi="Times New Roman" w:cs="Times New Roman"/>
        </w:rPr>
      </w:pPr>
      <w:r w:rsidRPr="00E605E9">
        <w:rPr>
          <w:rFonts w:ascii="Times New Roman" w:hAnsi="Times New Roman" w:cs="Times New Roman"/>
        </w:rPr>
        <w:t xml:space="preserve"> </w:t>
      </w:r>
      <w:bookmarkStart w:id="75" w:name="_Toc444800424"/>
      <w:r w:rsidR="00FE7F26" w:rsidRPr="00E605E9">
        <w:rPr>
          <w:rFonts w:ascii="Times New Roman" w:hAnsi="Times New Roman" w:cs="Times New Roman"/>
        </w:rPr>
        <w:t>Élections</w:t>
      </w:r>
      <w:r w:rsidRPr="00E605E9">
        <w:rPr>
          <w:rFonts w:ascii="Times New Roman" w:hAnsi="Times New Roman" w:cs="Times New Roman"/>
        </w:rPr>
        <w:t xml:space="preserve"> des </w:t>
      </w:r>
      <w:r w:rsidR="00FE7F26" w:rsidRPr="00E605E9">
        <w:rPr>
          <w:rFonts w:ascii="Times New Roman" w:eastAsiaTheme="minorHAnsi" w:hAnsi="Times New Roman" w:cs="Times New Roman"/>
          <w:lang w:eastAsia="en-US"/>
        </w:rPr>
        <w:t>administrateurs, administratrices</w:t>
      </w:r>
      <w:bookmarkEnd w:id="75"/>
    </w:p>
    <w:p w14:paraId="31EA8577" w14:textId="556DA775" w:rsidR="003048D1" w:rsidRPr="00A5066A" w:rsidRDefault="00FE7F26" w:rsidP="00A5066A">
      <w:pPr>
        <w:pStyle w:val="Sansinterligne"/>
        <w:rPr>
          <w:rFonts w:ascii="Times" w:hAnsi="Times" w:cs="Times"/>
          <w:lang w:eastAsia="zh-CN"/>
        </w:rPr>
      </w:pPr>
      <w:r w:rsidRPr="00A5066A">
        <w:rPr>
          <w:lang w:eastAsia="zh-CN"/>
        </w:rPr>
        <w:t xml:space="preserve">Les membres du Conseil d'administration sont </w:t>
      </w:r>
      <w:r w:rsidR="009E3124">
        <w:rPr>
          <w:lang w:eastAsia="zh-CN"/>
        </w:rPr>
        <w:t xml:space="preserve">élues, </w:t>
      </w:r>
      <w:r w:rsidRPr="00A5066A">
        <w:rPr>
          <w:lang w:eastAsia="zh-CN"/>
        </w:rPr>
        <w:t>élus par l'Assemblée générale</w:t>
      </w:r>
      <w:r w:rsidR="00AA58DB" w:rsidRPr="00A5066A">
        <w:rPr>
          <w:rFonts w:ascii="Times" w:hAnsi="Times" w:cs="Times"/>
          <w:bCs/>
          <w:lang w:eastAsia="zh-CN"/>
        </w:rPr>
        <w:t xml:space="preserve">. Dans le cas </w:t>
      </w:r>
      <w:r w:rsidR="00F108A9">
        <w:rPr>
          <w:rFonts w:ascii="Times" w:hAnsi="Times" w:cs="Times"/>
          <w:bCs/>
          <w:lang w:eastAsia="zh-CN"/>
        </w:rPr>
        <w:t xml:space="preserve">où </w:t>
      </w:r>
      <w:r w:rsidR="00AA58DB" w:rsidRPr="00A5066A">
        <w:rPr>
          <w:rFonts w:ascii="Times" w:hAnsi="Times" w:cs="Times"/>
          <w:bCs/>
          <w:lang w:eastAsia="zh-CN"/>
        </w:rPr>
        <w:t>l'un des siège</w:t>
      </w:r>
      <w:r w:rsidR="00F108A9">
        <w:rPr>
          <w:rFonts w:ascii="Times" w:hAnsi="Times" w:cs="Times"/>
          <w:bCs/>
          <w:lang w:eastAsia="zh-CN"/>
        </w:rPr>
        <w:t>s</w:t>
      </w:r>
      <w:r w:rsidR="00AA58DB" w:rsidRPr="00A5066A">
        <w:rPr>
          <w:rFonts w:ascii="Times" w:hAnsi="Times" w:cs="Times"/>
          <w:bCs/>
          <w:lang w:eastAsia="zh-CN"/>
        </w:rPr>
        <w:t xml:space="preserve"> dédi</w:t>
      </w:r>
      <w:r w:rsidR="00F108A9">
        <w:rPr>
          <w:rFonts w:ascii="Times" w:hAnsi="Times" w:cs="Times"/>
          <w:bCs/>
          <w:lang w:eastAsia="zh-CN"/>
        </w:rPr>
        <w:t>és au C</w:t>
      </w:r>
      <w:r w:rsidR="00AA58DB" w:rsidRPr="00A5066A">
        <w:rPr>
          <w:rFonts w:ascii="Times" w:hAnsi="Times" w:cs="Times"/>
          <w:bCs/>
          <w:lang w:eastAsia="zh-CN"/>
        </w:rPr>
        <w:t xml:space="preserve">onseil </w:t>
      </w:r>
      <w:r w:rsidR="00F108A9">
        <w:rPr>
          <w:rFonts w:ascii="Times" w:hAnsi="Times" w:cs="Times"/>
          <w:bCs/>
          <w:lang w:eastAsia="zh-CN"/>
        </w:rPr>
        <w:t xml:space="preserve">exécutif est laissé vacant, </w:t>
      </w:r>
      <w:r w:rsidR="00F108A9">
        <w:rPr>
          <w:rFonts w:eastAsia="Calibri"/>
          <w:color w:val="000000" w:themeColor="text1"/>
        </w:rPr>
        <w:t xml:space="preserve">le Conseil exécutif </w:t>
      </w:r>
      <w:r w:rsidR="004D2F2F">
        <w:rPr>
          <w:rFonts w:eastAsia="Calibri"/>
          <w:color w:val="000000" w:themeColor="text1"/>
        </w:rPr>
        <w:t xml:space="preserve">doit </w:t>
      </w:r>
      <w:r w:rsidR="00F108A9">
        <w:rPr>
          <w:rFonts w:eastAsia="Calibri"/>
          <w:color w:val="000000" w:themeColor="text1"/>
        </w:rPr>
        <w:t>nommer</w:t>
      </w:r>
      <w:r w:rsidR="004D2F2F">
        <w:rPr>
          <w:rFonts w:eastAsia="Calibri"/>
          <w:color w:val="000000" w:themeColor="text1"/>
        </w:rPr>
        <w:t xml:space="preserve"> l'un</w:t>
      </w:r>
      <w:r w:rsidR="009E3124">
        <w:rPr>
          <w:rFonts w:eastAsia="Calibri"/>
          <w:color w:val="000000" w:themeColor="text1"/>
        </w:rPr>
        <w:t>e, l’un</w:t>
      </w:r>
      <w:r w:rsidR="004D2F2F">
        <w:rPr>
          <w:rFonts w:eastAsia="Calibri"/>
          <w:color w:val="000000" w:themeColor="text1"/>
        </w:rPr>
        <w:t xml:space="preserve"> de ses responsables</w:t>
      </w:r>
      <w:r w:rsidR="00F108A9">
        <w:rPr>
          <w:rFonts w:eastAsia="Calibri"/>
          <w:color w:val="000000" w:themeColor="text1"/>
        </w:rPr>
        <w:t>.</w:t>
      </w:r>
    </w:p>
    <w:p w14:paraId="0D0EF4D5" w14:textId="77777777" w:rsidR="003048D1" w:rsidRPr="0052695D" w:rsidRDefault="003048D1" w:rsidP="003048D1">
      <w:pPr>
        <w:pStyle w:val="Contenudetableau"/>
        <w:ind w:left="720"/>
      </w:pPr>
    </w:p>
    <w:p w14:paraId="016E6F97" w14:textId="5E42B264" w:rsidR="00A5066A" w:rsidRPr="00E605E9" w:rsidRDefault="00E605E9" w:rsidP="00EA2D07">
      <w:pPr>
        <w:pStyle w:val="Titre3"/>
        <w:numPr>
          <w:ilvl w:val="1"/>
          <w:numId w:val="15"/>
        </w:numPr>
        <w:rPr>
          <w:rFonts w:ascii="Times New Roman" w:eastAsiaTheme="minorHAnsi" w:hAnsi="Times New Roman" w:cs="Times New Roman"/>
          <w:lang w:eastAsia="en-US"/>
        </w:rPr>
      </w:pPr>
      <w:r>
        <w:rPr>
          <w:rFonts w:ascii="Times New Roman" w:hAnsi="Times New Roman" w:cs="Times New Roman"/>
        </w:rPr>
        <w:t xml:space="preserve"> </w:t>
      </w:r>
      <w:bookmarkStart w:id="76" w:name="_Toc444800425"/>
      <w:r w:rsidR="00A5066A" w:rsidRPr="00E605E9">
        <w:rPr>
          <w:rFonts w:ascii="Times New Roman" w:hAnsi="Times New Roman" w:cs="Times New Roman"/>
        </w:rPr>
        <w:t xml:space="preserve">Mandat des </w:t>
      </w:r>
      <w:r w:rsidR="00A5066A" w:rsidRPr="00E605E9">
        <w:rPr>
          <w:rFonts w:ascii="Times New Roman" w:eastAsiaTheme="minorHAnsi" w:hAnsi="Times New Roman" w:cs="Times New Roman"/>
          <w:lang w:eastAsia="en-US"/>
        </w:rPr>
        <w:t>administrateurs, administratrices</w:t>
      </w:r>
      <w:bookmarkEnd w:id="76"/>
    </w:p>
    <w:p w14:paraId="3B052157" w14:textId="253B6BB2" w:rsidR="008B3349" w:rsidRPr="00E605E9" w:rsidRDefault="008B5390" w:rsidP="003048D1">
      <w:pPr>
        <w:widowControl w:val="0"/>
        <w:autoSpaceDE w:val="0"/>
        <w:autoSpaceDN w:val="0"/>
        <w:adjustRightInd w:val="0"/>
        <w:spacing w:after="240" w:line="360" w:lineRule="atLeast"/>
        <w:rPr>
          <w:rFonts w:eastAsiaTheme="minorHAnsi"/>
          <w:lang w:eastAsia="en-US"/>
        </w:rPr>
      </w:pPr>
      <w:r>
        <w:rPr>
          <w:rFonts w:eastAsiaTheme="minorHAnsi"/>
          <w:lang w:eastAsia="en-US"/>
        </w:rPr>
        <w:t>Le mandat d’administrat</w:t>
      </w:r>
      <w:r w:rsidR="009E3124">
        <w:rPr>
          <w:rFonts w:eastAsiaTheme="minorHAnsi"/>
          <w:lang w:eastAsia="en-US"/>
        </w:rPr>
        <w:t>rice, d'administrateur</w:t>
      </w:r>
      <w:r>
        <w:rPr>
          <w:rFonts w:eastAsiaTheme="minorHAnsi"/>
          <w:lang w:eastAsia="en-US"/>
        </w:rPr>
        <w:t xml:space="preserve"> </w:t>
      </w:r>
      <w:r w:rsidR="003048D1" w:rsidRPr="00E605E9">
        <w:rPr>
          <w:rFonts w:eastAsiaTheme="minorHAnsi"/>
          <w:lang w:eastAsia="en-US"/>
        </w:rPr>
        <w:t xml:space="preserve">est d’une durée d’un </w:t>
      </w:r>
      <w:r w:rsidR="00291ACA">
        <w:rPr>
          <w:rFonts w:eastAsiaTheme="minorHAnsi"/>
          <w:lang w:eastAsia="en-US"/>
        </w:rPr>
        <w:t xml:space="preserve">(1) an </w:t>
      </w:r>
      <w:r w:rsidR="00291ACA">
        <w:rPr>
          <w:lang w:val="fr-CA"/>
        </w:rPr>
        <w:t xml:space="preserve">et s’étend </w:t>
      </w:r>
      <w:r w:rsidR="00291ACA" w:rsidRPr="0041256B">
        <w:rPr>
          <w:lang w:val="fr-CA"/>
        </w:rPr>
        <w:t>du 1</w:t>
      </w:r>
      <w:r w:rsidR="00291ACA" w:rsidRPr="0041256B">
        <w:rPr>
          <w:vertAlign w:val="superscript"/>
          <w:lang w:val="fr-CA"/>
        </w:rPr>
        <w:t>er</w:t>
      </w:r>
      <w:r w:rsidR="00291ACA" w:rsidRPr="0041256B">
        <w:rPr>
          <w:lang w:val="fr-CA"/>
        </w:rPr>
        <w:t xml:space="preserve"> mai jusqu’au 30 avril de l’année suivante</w:t>
      </w:r>
      <w:r w:rsidR="00291ACA" w:rsidRPr="00E605E9">
        <w:rPr>
          <w:rFonts w:eastAsiaTheme="minorHAnsi"/>
          <w:lang w:eastAsia="en-US"/>
        </w:rPr>
        <w:t xml:space="preserve"> </w:t>
      </w:r>
      <w:r w:rsidR="003048D1" w:rsidRPr="00E605E9">
        <w:rPr>
          <w:rFonts w:eastAsiaTheme="minorHAnsi"/>
          <w:lang w:eastAsia="en-US"/>
        </w:rPr>
        <w:t xml:space="preserve">suivante. </w:t>
      </w:r>
    </w:p>
    <w:p w14:paraId="739F4295" w14:textId="77777777" w:rsidR="00AE1B6B" w:rsidRDefault="00AE1B6B" w:rsidP="00DC6C10">
      <w:pPr>
        <w:pStyle w:val="Titre2"/>
        <w:rPr>
          <w:rFonts w:ascii="Times New Roman" w:hAnsi="Times New Roman" w:cs="Times New Roman"/>
        </w:rPr>
      </w:pPr>
    </w:p>
    <w:p w14:paraId="4222570F" w14:textId="2E9E6B1E" w:rsidR="00DC6C10" w:rsidRDefault="003048D1" w:rsidP="00DC6C10">
      <w:pPr>
        <w:pStyle w:val="Titre2"/>
        <w:rPr>
          <w:rFonts w:ascii="Times New Roman" w:hAnsi="Times New Roman" w:cs="Times New Roman"/>
        </w:rPr>
      </w:pPr>
      <w:bookmarkStart w:id="77" w:name="_Toc444800426"/>
      <w:r w:rsidRPr="0052695D">
        <w:rPr>
          <w:rFonts w:ascii="Times New Roman" w:hAnsi="Times New Roman" w:cs="Times New Roman"/>
        </w:rPr>
        <w:t>Section 3 : Fonctionnement</w:t>
      </w:r>
      <w:bookmarkEnd w:id="77"/>
      <w:r w:rsidRPr="0052695D">
        <w:rPr>
          <w:rFonts w:ascii="Times New Roman" w:hAnsi="Times New Roman" w:cs="Times New Roman"/>
        </w:rPr>
        <w:tab/>
      </w:r>
    </w:p>
    <w:p w14:paraId="2CB6FB81" w14:textId="77777777" w:rsidR="006A79F0" w:rsidRPr="006A79F0" w:rsidRDefault="006A79F0" w:rsidP="006A79F0">
      <w:pPr>
        <w:pStyle w:val="Corpsdetexte"/>
      </w:pPr>
    </w:p>
    <w:p w14:paraId="0DC62281" w14:textId="6DB2EC72" w:rsidR="00E83B64" w:rsidRPr="00DB756F" w:rsidRDefault="00E83B64" w:rsidP="00E83B64">
      <w:pPr>
        <w:pStyle w:val="Titre3"/>
        <w:numPr>
          <w:ilvl w:val="1"/>
          <w:numId w:val="15"/>
        </w:numPr>
        <w:rPr>
          <w:rFonts w:ascii="Times New Roman" w:hAnsi="Times New Roman" w:cs="Times New Roman"/>
        </w:rPr>
      </w:pPr>
      <w:r>
        <w:rPr>
          <w:rFonts w:ascii="Times New Roman" w:hAnsi="Times New Roman" w:cs="Times New Roman"/>
        </w:rPr>
        <w:t xml:space="preserve"> </w:t>
      </w:r>
      <w:bookmarkStart w:id="78" w:name="_Toc444800427"/>
      <w:r w:rsidRPr="0052695D">
        <w:rPr>
          <w:rFonts w:ascii="Times New Roman" w:hAnsi="Times New Roman" w:cs="Times New Roman"/>
        </w:rPr>
        <w:t>Réunions</w:t>
      </w:r>
      <w:bookmarkEnd w:id="78"/>
    </w:p>
    <w:p w14:paraId="164FC85C" w14:textId="0050FF26" w:rsidR="00E83B64" w:rsidRDefault="00E83B64" w:rsidP="009E3124">
      <w:pPr>
        <w:widowControl w:val="0"/>
        <w:autoSpaceDE w:val="0"/>
        <w:autoSpaceDN w:val="0"/>
        <w:adjustRightInd w:val="0"/>
        <w:spacing w:after="240" w:line="360" w:lineRule="atLeast"/>
        <w:jc w:val="both"/>
        <w:rPr>
          <w:rFonts w:eastAsiaTheme="minorHAnsi"/>
          <w:lang w:eastAsia="en-US"/>
        </w:rPr>
      </w:pPr>
      <w:r w:rsidRPr="002234D0">
        <w:rPr>
          <w:color w:val="000000" w:themeColor="text1"/>
        </w:rPr>
        <w:t xml:space="preserve">Les réunions du Conseil d'administration doivent avoir une fréquence minimale </w:t>
      </w:r>
      <w:r w:rsidR="009E3124">
        <w:rPr>
          <w:color w:val="000000" w:themeColor="text1"/>
        </w:rPr>
        <w:t xml:space="preserve">de </w:t>
      </w:r>
      <w:r w:rsidRPr="002234D0">
        <w:rPr>
          <w:color w:val="000000" w:themeColor="text1"/>
        </w:rPr>
        <w:t xml:space="preserve">deux </w:t>
      </w:r>
      <w:r w:rsidR="009E3124">
        <w:rPr>
          <w:color w:val="000000" w:themeColor="text1"/>
        </w:rPr>
        <w:t>(2) fois par session. La,</w:t>
      </w:r>
      <w:r w:rsidRPr="002234D0">
        <w:rPr>
          <w:color w:val="000000" w:themeColor="text1"/>
        </w:rPr>
        <w:t xml:space="preserve"> l</w:t>
      </w:r>
      <w:r w:rsidR="009E3124">
        <w:rPr>
          <w:color w:val="000000" w:themeColor="text1"/>
        </w:rPr>
        <w:t>e</w:t>
      </w:r>
      <w:r w:rsidRPr="002234D0">
        <w:rPr>
          <w:color w:val="000000" w:themeColor="text1"/>
        </w:rPr>
        <w:t xml:space="preserve"> responsable aux affaires financières et administrative</w:t>
      </w:r>
      <w:r w:rsidR="009E3124">
        <w:rPr>
          <w:color w:val="000000" w:themeColor="text1"/>
        </w:rPr>
        <w:t>s</w:t>
      </w:r>
      <w:r w:rsidRPr="002234D0">
        <w:rPr>
          <w:color w:val="000000" w:themeColor="text1"/>
        </w:rPr>
        <w:t xml:space="preserve"> est responsable d'établir annuellement un calendr</w:t>
      </w:r>
      <w:r w:rsidR="009E3124">
        <w:rPr>
          <w:color w:val="000000" w:themeColor="text1"/>
        </w:rPr>
        <w:t>ier de l'ensemble des réunions.</w:t>
      </w:r>
      <w:r w:rsidRPr="002234D0">
        <w:rPr>
          <w:color w:val="000000" w:themeColor="text1"/>
        </w:rPr>
        <w:t xml:space="preserve"> </w:t>
      </w:r>
      <w:r w:rsidRPr="002234D0">
        <w:rPr>
          <w:rFonts w:eastAsiaTheme="minorHAnsi"/>
          <w:lang w:eastAsia="en-US"/>
        </w:rPr>
        <w:t>Ce calendrier do</w:t>
      </w:r>
      <w:r w:rsidR="009E3124">
        <w:rPr>
          <w:rFonts w:eastAsiaTheme="minorHAnsi"/>
          <w:lang w:eastAsia="en-US"/>
        </w:rPr>
        <w:t>it contenir un minimum de trois </w:t>
      </w:r>
      <w:r w:rsidRPr="002234D0">
        <w:rPr>
          <w:rFonts w:eastAsiaTheme="minorHAnsi"/>
          <w:lang w:eastAsia="en-US"/>
        </w:rPr>
        <w:t>(3) réunions pour les trimestres d’automne et d’hiver et de deux (2) réunions au cours de l’été, soit pendant les mois de mai à a</w:t>
      </w:r>
      <w:r w:rsidR="007C5DE2">
        <w:rPr>
          <w:rFonts w:eastAsiaTheme="minorHAnsi"/>
          <w:lang w:eastAsia="en-US"/>
        </w:rPr>
        <w:t>ou</w:t>
      </w:r>
      <w:r w:rsidRPr="002234D0">
        <w:rPr>
          <w:rFonts w:eastAsiaTheme="minorHAnsi"/>
          <w:lang w:eastAsia="en-US"/>
        </w:rPr>
        <w:t>t. Ce calend</w:t>
      </w:r>
      <w:r>
        <w:rPr>
          <w:rFonts w:eastAsiaTheme="minorHAnsi"/>
          <w:lang w:eastAsia="en-US"/>
        </w:rPr>
        <w:t>rier doit être approuvé par le C</w:t>
      </w:r>
      <w:r w:rsidRPr="002234D0">
        <w:rPr>
          <w:rFonts w:eastAsiaTheme="minorHAnsi"/>
          <w:lang w:eastAsia="en-US"/>
        </w:rPr>
        <w:t xml:space="preserve">onseil d’administration. </w:t>
      </w:r>
    </w:p>
    <w:p w14:paraId="390A162E" w14:textId="77777777" w:rsidR="00E83B64" w:rsidRPr="00E83B64" w:rsidRDefault="00E83B64" w:rsidP="00E83B64">
      <w:pPr>
        <w:widowControl w:val="0"/>
        <w:autoSpaceDE w:val="0"/>
        <w:autoSpaceDN w:val="0"/>
        <w:adjustRightInd w:val="0"/>
        <w:spacing w:after="240" w:line="360" w:lineRule="atLeast"/>
        <w:rPr>
          <w:color w:val="000000" w:themeColor="text1"/>
        </w:rPr>
      </w:pPr>
    </w:p>
    <w:p w14:paraId="0E802C94" w14:textId="77777777" w:rsidR="00DC6C10" w:rsidRPr="00A7515D" w:rsidRDefault="00DC6C10" w:rsidP="00E83B64">
      <w:pPr>
        <w:pStyle w:val="Titre3"/>
        <w:numPr>
          <w:ilvl w:val="1"/>
          <w:numId w:val="15"/>
        </w:numPr>
        <w:spacing w:line="276" w:lineRule="auto"/>
        <w:rPr>
          <w:rFonts w:ascii="Times New Roman" w:hAnsi="Times New Roman" w:cs="Times New Roman"/>
          <w:lang w:val="fr-CA"/>
        </w:rPr>
      </w:pPr>
      <w:bookmarkStart w:id="79" w:name="_Toc444800428"/>
      <w:r w:rsidRPr="00A7515D">
        <w:rPr>
          <w:rFonts w:ascii="Times New Roman" w:hAnsi="Times New Roman" w:cs="Times New Roman"/>
          <w:lang w:val="fr-CA"/>
        </w:rPr>
        <w:t>Convocation</w:t>
      </w:r>
      <w:bookmarkEnd w:id="79"/>
      <w:r w:rsidRPr="00A7515D">
        <w:rPr>
          <w:rFonts w:ascii="Times New Roman" w:hAnsi="Times New Roman" w:cs="Times New Roman"/>
          <w:lang w:val="fr-CA"/>
        </w:rPr>
        <w:t xml:space="preserve"> </w:t>
      </w:r>
    </w:p>
    <w:p w14:paraId="0539CEA0" w14:textId="45D05D4A" w:rsidR="00DC6C10" w:rsidRDefault="00007C37" w:rsidP="00DB756F">
      <w:pPr>
        <w:spacing w:line="276" w:lineRule="auto"/>
        <w:jc w:val="both"/>
        <w:rPr>
          <w:rFonts w:eastAsia="Calibri"/>
          <w:color w:val="000000" w:themeColor="text1"/>
          <w:lang w:val="fr-CA"/>
        </w:rPr>
      </w:pPr>
      <w:r>
        <w:rPr>
          <w:rFonts w:eastAsia="Calibri"/>
          <w:color w:val="000000" w:themeColor="text1"/>
          <w:lang w:val="fr-CA"/>
        </w:rPr>
        <w:t>La convocation et la préparation des réunions du conseil d'</w:t>
      </w:r>
      <w:r w:rsidR="00D2427D">
        <w:rPr>
          <w:rFonts w:eastAsia="Calibri"/>
          <w:color w:val="000000" w:themeColor="text1"/>
          <w:lang w:val="fr-CA"/>
        </w:rPr>
        <w:t>administration</w:t>
      </w:r>
      <w:r>
        <w:rPr>
          <w:rFonts w:eastAsia="Calibri"/>
          <w:color w:val="000000" w:themeColor="text1"/>
          <w:lang w:val="fr-CA"/>
        </w:rPr>
        <w:t xml:space="preserve"> </w:t>
      </w:r>
      <w:r w:rsidR="00D2427D">
        <w:rPr>
          <w:rFonts w:eastAsia="Calibri"/>
          <w:color w:val="000000" w:themeColor="text1"/>
          <w:lang w:val="fr-CA"/>
        </w:rPr>
        <w:t>son</w:t>
      </w:r>
      <w:r w:rsidR="00DC6C10" w:rsidRPr="00A7515D">
        <w:rPr>
          <w:rFonts w:eastAsia="Calibri"/>
          <w:color w:val="000000" w:themeColor="text1"/>
          <w:lang w:val="fr-CA"/>
        </w:rPr>
        <w:t xml:space="preserve">t sous la responsabilité́ de la personne responsable </w:t>
      </w:r>
      <w:r>
        <w:rPr>
          <w:rFonts w:eastAsia="Calibri"/>
          <w:color w:val="000000" w:themeColor="text1"/>
          <w:lang w:val="fr-CA"/>
        </w:rPr>
        <w:t>aux affaires</w:t>
      </w:r>
      <w:r w:rsidR="00D2427D">
        <w:rPr>
          <w:rFonts w:eastAsia="Calibri"/>
          <w:color w:val="000000" w:themeColor="text1"/>
          <w:lang w:val="fr-CA"/>
        </w:rPr>
        <w:t xml:space="preserve"> financières et administratives </w:t>
      </w:r>
      <w:r w:rsidR="00DC6C10" w:rsidRPr="00A7515D">
        <w:rPr>
          <w:rFonts w:eastAsia="Calibri"/>
          <w:color w:val="000000" w:themeColor="text1"/>
          <w:lang w:val="fr-CA"/>
        </w:rPr>
        <w:t>ou de l’e</w:t>
      </w:r>
      <w:r w:rsidR="00DC6C10" w:rsidRPr="00A7515D">
        <w:rPr>
          <w:rFonts w:eastAsia="Times New Roman"/>
          <w:color w:val="000000" w:themeColor="text1"/>
          <w:lang w:val="fr-CA"/>
        </w:rPr>
        <w:t>xécutante</w:t>
      </w:r>
      <w:r w:rsidR="009345AE">
        <w:rPr>
          <w:rFonts w:eastAsia="Times New Roman"/>
          <w:color w:val="000000" w:themeColor="text1"/>
          <w:lang w:val="fr-CA"/>
        </w:rPr>
        <w:t xml:space="preserve">, </w:t>
      </w:r>
      <w:r w:rsidR="00DC6C10">
        <w:rPr>
          <w:rFonts w:eastAsia="Times New Roman"/>
          <w:color w:val="000000" w:themeColor="text1"/>
          <w:lang w:val="fr-CA"/>
        </w:rPr>
        <w:t>exécutant</w:t>
      </w:r>
      <w:r w:rsidR="00DC6C10" w:rsidRPr="00A7515D">
        <w:rPr>
          <w:rFonts w:eastAsia="Calibri"/>
          <w:color w:val="000000" w:themeColor="text1"/>
          <w:lang w:val="fr-CA"/>
        </w:rPr>
        <w:t xml:space="preserve"> </w:t>
      </w:r>
      <w:r w:rsidR="00DC6C10">
        <w:rPr>
          <w:rFonts w:eastAsia="Calibri"/>
          <w:color w:val="000000" w:themeColor="text1"/>
          <w:lang w:val="fr-CA"/>
        </w:rPr>
        <w:t>responsable de cette tâche. Elle, il</w:t>
      </w:r>
      <w:r w:rsidR="00DC6C10" w:rsidRPr="00A7515D">
        <w:rPr>
          <w:rFonts w:eastAsia="Calibri"/>
          <w:color w:val="000000" w:themeColor="text1"/>
          <w:lang w:val="fr-CA"/>
        </w:rPr>
        <w:t xml:space="preserve"> convoque les réunions du Conseil</w:t>
      </w:r>
      <w:r w:rsidR="004D2F2F">
        <w:rPr>
          <w:rFonts w:eastAsia="Calibri"/>
          <w:color w:val="000000" w:themeColor="text1"/>
          <w:lang w:val="fr-CA"/>
        </w:rPr>
        <w:t xml:space="preserve"> d'administration</w:t>
      </w:r>
      <w:r w:rsidR="00DC6C10" w:rsidRPr="00A7515D">
        <w:rPr>
          <w:rFonts w:eastAsia="Calibri"/>
          <w:color w:val="000000" w:themeColor="text1"/>
          <w:lang w:val="fr-CA"/>
        </w:rPr>
        <w:t xml:space="preserve"> et veille à ce que tou</w:t>
      </w:r>
      <w:r w:rsidR="00DC6C10">
        <w:rPr>
          <w:rFonts w:eastAsia="Calibri"/>
          <w:color w:val="000000" w:themeColor="text1"/>
          <w:lang w:val="fr-CA"/>
        </w:rPr>
        <w:t>te</w:t>
      </w:r>
      <w:r w:rsidR="00DC6C10" w:rsidRPr="00A7515D">
        <w:rPr>
          <w:rFonts w:eastAsia="Calibri"/>
          <w:color w:val="000000" w:themeColor="text1"/>
          <w:lang w:val="fr-CA"/>
        </w:rPr>
        <w:t xml:space="preserve">s les </w:t>
      </w:r>
      <w:r w:rsidR="007C5DE2">
        <w:rPr>
          <w:rFonts w:eastAsiaTheme="minorHAnsi"/>
          <w:lang w:eastAsia="en-US"/>
        </w:rPr>
        <w:t>administratrices, tous les administrateurs</w:t>
      </w:r>
      <w:r w:rsidR="004D2F2F">
        <w:rPr>
          <w:rFonts w:eastAsiaTheme="minorHAnsi"/>
          <w:lang w:eastAsia="en-US"/>
        </w:rPr>
        <w:t xml:space="preserve"> </w:t>
      </w:r>
      <w:r w:rsidR="00DC6C10" w:rsidRPr="00A7515D">
        <w:rPr>
          <w:rFonts w:eastAsia="Calibri"/>
          <w:color w:val="000000" w:themeColor="text1"/>
          <w:lang w:val="fr-CA"/>
        </w:rPr>
        <w:t>aient pu convenablement recevoir l’avis de convocation, et ce, dans des délais raisonnables.</w:t>
      </w:r>
    </w:p>
    <w:p w14:paraId="696108CD" w14:textId="77777777" w:rsidR="003871CB" w:rsidRPr="00DB756F" w:rsidRDefault="003871CB" w:rsidP="00DB756F">
      <w:pPr>
        <w:spacing w:line="276" w:lineRule="auto"/>
        <w:jc w:val="both"/>
        <w:rPr>
          <w:lang w:val="fr-CA"/>
        </w:rPr>
      </w:pPr>
    </w:p>
    <w:p w14:paraId="13A3EC7E" w14:textId="1CD9C4D6" w:rsidR="005149FD" w:rsidRDefault="003871CB" w:rsidP="00E83B64">
      <w:pPr>
        <w:pStyle w:val="Titre3"/>
        <w:numPr>
          <w:ilvl w:val="1"/>
          <w:numId w:val="15"/>
        </w:numPr>
        <w:rPr>
          <w:rFonts w:ascii="Times New Roman" w:hAnsi="Times New Roman" w:cs="Times New Roman"/>
        </w:rPr>
      </w:pPr>
      <w:bookmarkStart w:id="80" w:name="_Toc444800429"/>
      <w:r>
        <w:rPr>
          <w:rFonts w:ascii="Times New Roman" w:hAnsi="Times New Roman" w:cs="Times New Roman"/>
        </w:rPr>
        <w:t>Demande écrite</w:t>
      </w:r>
      <w:bookmarkEnd w:id="80"/>
    </w:p>
    <w:p w14:paraId="18D324E7" w14:textId="3D66480E" w:rsidR="00D1750C" w:rsidRDefault="007C5DE2" w:rsidP="003871CB">
      <w:pPr>
        <w:pStyle w:val="Normalweb"/>
        <w:spacing w:after="0" w:line="240" w:lineRule="auto"/>
        <w:rPr>
          <w:lang w:val="fr-CA"/>
        </w:rPr>
      </w:pPr>
      <w:r>
        <w:t>T</w:t>
      </w:r>
      <w:r w:rsidRPr="00A61554">
        <w:rPr>
          <w:lang w:val="fr-CA"/>
        </w:rPr>
        <w:t>oute administratrice</w:t>
      </w:r>
      <w:r>
        <w:rPr>
          <w:lang w:val="fr-CA"/>
        </w:rPr>
        <w:t>,</w:t>
      </w:r>
      <w:r w:rsidRPr="00A61554">
        <w:rPr>
          <w:lang w:val="fr-CA"/>
        </w:rPr>
        <w:t xml:space="preserve"> </w:t>
      </w:r>
      <w:r>
        <w:rPr>
          <w:lang w:val="fr-CA"/>
        </w:rPr>
        <w:t>t</w:t>
      </w:r>
      <w:r w:rsidR="003871CB" w:rsidRPr="00A61554">
        <w:rPr>
          <w:lang w:val="fr-CA"/>
        </w:rPr>
        <w:t>out administrateur de l’association désirant convoquer une</w:t>
      </w:r>
      <w:r w:rsidR="006B28BC">
        <w:rPr>
          <w:lang w:val="fr-CA"/>
        </w:rPr>
        <w:t xml:space="preserve"> réunion du</w:t>
      </w:r>
      <w:r w:rsidR="003871CB" w:rsidRPr="00A61554">
        <w:rPr>
          <w:lang w:val="fr-CA"/>
        </w:rPr>
        <w:t xml:space="preserve"> conseil d’administration pe</w:t>
      </w:r>
      <w:r w:rsidR="00B248AD" w:rsidRPr="00A61554">
        <w:rPr>
          <w:lang w:val="fr-CA"/>
        </w:rPr>
        <w:t xml:space="preserve">ut procéder par demande écrite </w:t>
      </w:r>
      <w:r w:rsidR="003871CB" w:rsidRPr="00A61554">
        <w:rPr>
          <w:lang w:val="fr-CA"/>
        </w:rPr>
        <w:t xml:space="preserve">en prenant soin de: </w:t>
      </w:r>
    </w:p>
    <w:p w14:paraId="3BDE7BAE" w14:textId="77777777" w:rsidR="00D1750C" w:rsidRDefault="003871CB" w:rsidP="003871CB">
      <w:pPr>
        <w:pStyle w:val="Normalweb"/>
        <w:numPr>
          <w:ilvl w:val="0"/>
          <w:numId w:val="30"/>
        </w:numPr>
        <w:spacing w:after="0" w:line="240" w:lineRule="auto"/>
        <w:rPr>
          <w:lang w:val="fr-CA"/>
        </w:rPr>
      </w:pPr>
      <w:r w:rsidRPr="00A61554">
        <w:rPr>
          <w:lang w:val="fr-CA"/>
        </w:rPr>
        <w:t xml:space="preserve">indiquer de façon précise </w:t>
      </w:r>
      <w:r w:rsidRPr="00A61554">
        <w:rPr>
          <w:color w:val="000000"/>
          <w:lang w:val="fr-CA"/>
        </w:rPr>
        <w:t>l’objet de la conv</w:t>
      </w:r>
      <w:r w:rsidR="00665EDA" w:rsidRPr="00A61554">
        <w:rPr>
          <w:color w:val="000000"/>
          <w:lang w:val="fr-CA"/>
        </w:rPr>
        <w:t>ocation et l’ordre du jour de la</w:t>
      </w:r>
      <w:r w:rsidRPr="00A61554">
        <w:rPr>
          <w:color w:val="000000"/>
          <w:lang w:val="fr-CA"/>
        </w:rPr>
        <w:t xml:space="preserve"> réunion </w:t>
      </w:r>
      <w:r w:rsidRPr="00A61554">
        <w:rPr>
          <w:lang w:val="fr-CA"/>
        </w:rPr>
        <w:t>qu'elle, il désire traiter lors d'un conseil d'administration ;</w:t>
      </w:r>
    </w:p>
    <w:p w14:paraId="12C4E391" w14:textId="7F8E3125" w:rsidR="00D1750C" w:rsidRDefault="00D1750C" w:rsidP="003871CB">
      <w:pPr>
        <w:pStyle w:val="Normalweb"/>
        <w:numPr>
          <w:ilvl w:val="0"/>
          <w:numId w:val="30"/>
        </w:numPr>
        <w:spacing w:after="0" w:line="240" w:lineRule="auto"/>
        <w:rPr>
          <w:lang w:val="fr-CA"/>
        </w:rPr>
      </w:pPr>
      <w:r>
        <w:rPr>
          <w:lang w:val="fr-CA"/>
        </w:rPr>
        <w:t>a</w:t>
      </w:r>
      <w:r w:rsidR="003871CB" w:rsidRPr="00D1750C">
        <w:rPr>
          <w:lang w:val="fr-CA"/>
        </w:rPr>
        <w:t xml:space="preserve">ccompagner sa demande de la signature d’au moins </w:t>
      </w:r>
      <w:r w:rsidR="007C5DE2">
        <w:rPr>
          <w:lang w:val="fr-CA"/>
        </w:rPr>
        <w:t>trois (</w:t>
      </w:r>
      <w:r w:rsidR="003871CB" w:rsidRPr="00D1750C">
        <w:rPr>
          <w:lang w:val="fr-CA"/>
        </w:rPr>
        <w:t>3</w:t>
      </w:r>
      <w:r w:rsidR="007C5DE2">
        <w:rPr>
          <w:lang w:val="fr-CA"/>
        </w:rPr>
        <w:t>) autres administratrices, administrateurs</w:t>
      </w:r>
      <w:r w:rsidR="003871CB" w:rsidRPr="00D1750C">
        <w:rPr>
          <w:lang w:val="fr-CA"/>
        </w:rPr>
        <w:t>;</w:t>
      </w:r>
    </w:p>
    <w:p w14:paraId="23DD4BAE" w14:textId="3FD7B212" w:rsidR="003871CB" w:rsidRPr="00D1750C" w:rsidRDefault="00D1750C" w:rsidP="003871CB">
      <w:pPr>
        <w:pStyle w:val="Normalweb"/>
        <w:numPr>
          <w:ilvl w:val="0"/>
          <w:numId w:val="30"/>
        </w:numPr>
        <w:spacing w:after="0" w:line="240" w:lineRule="auto"/>
        <w:rPr>
          <w:lang w:val="fr-CA"/>
        </w:rPr>
      </w:pPr>
      <w:r>
        <w:rPr>
          <w:lang w:val="fr-CA"/>
        </w:rPr>
        <w:t>s</w:t>
      </w:r>
      <w:r w:rsidR="003871CB" w:rsidRPr="00D1750C">
        <w:rPr>
          <w:lang w:val="fr-CA"/>
        </w:rPr>
        <w:t>ignifier sa demande à l'ensemble du Conseil d'</w:t>
      </w:r>
      <w:r w:rsidR="00F949BD" w:rsidRPr="00D1750C">
        <w:rPr>
          <w:lang w:val="fr-CA"/>
        </w:rPr>
        <w:t>administration</w:t>
      </w:r>
      <w:r w:rsidR="003871CB" w:rsidRPr="00D1750C">
        <w:rPr>
          <w:lang w:val="fr-CA"/>
        </w:rPr>
        <w:t xml:space="preserve"> et au Conseil exécutif .</w:t>
      </w:r>
    </w:p>
    <w:p w14:paraId="3C466E7E" w14:textId="57C4961C" w:rsidR="003871CB" w:rsidRPr="00A61554" w:rsidRDefault="003871CB" w:rsidP="00F064A8">
      <w:pPr>
        <w:pStyle w:val="Normalweb"/>
        <w:spacing w:after="238" w:line="276" w:lineRule="auto"/>
        <w:rPr>
          <w:lang w:val="fr-CA"/>
        </w:rPr>
      </w:pPr>
      <w:r w:rsidRPr="00A61554">
        <w:rPr>
          <w:lang w:val="fr-CA"/>
        </w:rPr>
        <w:t xml:space="preserve">Lors de la réception de la demande écrite, </w:t>
      </w:r>
      <w:r w:rsidR="002722AC" w:rsidRPr="00A61554">
        <w:rPr>
          <w:rFonts w:eastAsia="Calibri"/>
          <w:color w:val="000000" w:themeColor="text1"/>
          <w:lang w:val="fr-CA"/>
        </w:rPr>
        <w:t>la personne responsable aux affaires finan</w:t>
      </w:r>
      <w:r w:rsidR="007C5DE2">
        <w:rPr>
          <w:rFonts w:eastAsia="Calibri"/>
          <w:color w:val="000000" w:themeColor="text1"/>
          <w:lang w:val="fr-CA"/>
        </w:rPr>
        <w:t>cières et administratives ou l</w:t>
      </w:r>
      <w:r w:rsidR="002722AC" w:rsidRPr="00A61554">
        <w:rPr>
          <w:rFonts w:eastAsia="Calibri"/>
          <w:color w:val="000000" w:themeColor="text1"/>
          <w:lang w:val="fr-CA"/>
        </w:rPr>
        <w:t>’e</w:t>
      </w:r>
      <w:r w:rsidR="002722AC" w:rsidRPr="00A61554">
        <w:rPr>
          <w:rFonts w:eastAsia="Times New Roman"/>
          <w:color w:val="000000" w:themeColor="text1"/>
          <w:lang w:val="fr-CA"/>
        </w:rPr>
        <w:t>xécutante, exécutant</w:t>
      </w:r>
      <w:r w:rsidR="002722AC" w:rsidRPr="00A61554">
        <w:rPr>
          <w:rFonts w:eastAsia="Calibri"/>
          <w:color w:val="000000" w:themeColor="text1"/>
          <w:lang w:val="fr-CA"/>
        </w:rPr>
        <w:t xml:space="preserve"> responsable de cette tâche</w:t>
      </w:r>
      <w:r w:rsidR="002722AC" w:rsidRPr="00A61554">
        <w:rPr>
          <w:lang w:val="fr-CA"/>
        </w:rPr>
        <w:t xml:space="preserve"> </w:t>
      </w:r>
      <w:r w:rsidRPr="00A61554">
        <w:rPr>
          <w:lang w:val="fr-CA"/>
        </w:rPr>
        <w:t>doit absolument annoncer, dans un délai de cinq (5) jours ouvrables suivant la récepti</w:t>
      </w:r>
      <w:r w:rsidR="0064141F" w:rsidRPr="00A61554">
        <w:rPr>
          <w:lang w:val="fr-CA"/>
        </w:rPr>
        <w:t>on de la demande, la date de la réunion</w:t>
      </w:r>
      <w:r w:rsidRPr="00A61554">
        <w:rPr>
          <w:lang w:val="fr-CA"/>
        </w:rPr>
        <w:t xml:space="preserve"> qui traitera du sujet demandé par la demande écrite. </w:t>
      </w:r>
      <w:r w:rsidR="0064141F" w:rsidRPr="00A61554">
        <w:rPr>
          <w:lang w:val="fr-CA"/>
        </w:rPr>
        <w:t xml:space="preserve">La réunion </w:t>
      </w:r>
      <w:r w:rsidRPr="00A61554">
        <w:rPr>
          <w:lang w:val="fr-CA"/>
        </w:rPr>
        <w:t>traitant du sujet demandé devra avoir lieu le plus tôt possible.</w:t>
      </w:r>
    </w:p>
    <w:p w14:paraId="14C4C3F8" w14:textId="77777777" w:rsidR="003048D1" w:rsidRPr="0052695D" w:rsidRDefault="003048D1" w:rsidP="003048D1">
      <w:pPr>
        <w:pStyle w:val="Corpsdetexte"/>
      </w:pPr>
    </w:p>
    <w:p w14:paraId="453E67F9" w14:textId="03C53326" w:rsidR="00DB756F" w:rsidRPr="00DB756F" w:rsidRDefault="003048D1" w:rsidP="00E83B64">
      <w:pPr>
        <w:pStyle w:val="Titre3"/>
        <w:numPr>
          <w:ilvl w:val="1"/>
          <w:numId w:val="15"/>
        </w:numPr>
        <w:rPr>
          <w:rFonts w:ascii="Times New Roman" w:hAnsi="Times New Roman" w:cs="Times New Roman"/>
        </w:rPr>
      </w:pPr>
      <w:r w:rsidRPr="0052695D">
        <w:rPr>
          <w:rFonts w:ascii="Times New Roman" w:hAnsi="Times New Roman" w:cs="Times New Roman"/>
        </w:rPr>
        <w:t xml:space="preserve"> </w:t>
      </w:r>
      <w:bookmarkStart w:id="81" w:name="_Toc444800430"/>
      <w:r w:rsidRPr="0052695D">
        <w:rPr>
          <w:rFonts w:ascii="Times New Roman" w:hAnsi="Times New Roman" w:cs="Times New Roman"/>
        </w:rPr>
        <w:t>Quorum</w:t>
      </w:r>
      <w:bookmarkEnd w:id="81"/>
    </w:p>
    <w:p w14:paraId="778A167B" w14:textId="620EBB81" w:rsidR="003048D1" w:rsidRPr="00261129" w:rsidRDefault="003048D1" w:rsidP="00261129">
      <w:r w:rsidRPr="00261129">
        <w:t xml:space="preserve">Le quorum de toute réunion du conseil d’administration est constitué de la présence d’au moins </w:t>
      </w:r>
      <w:r w:rsidR="007C5DE2">
        <w:t>quatre (</w:t>
      </w:r>
      <w:r w:rsidRPr="00261129">
        <w:t>4</w:t>
      </w:r>
      <w:r w:rsidR="007C5DE2">
        <w:t>)</w:t>
      </w:r>
      <w:r w:rsidRPr="00261129">
        <w:t xml:space="preserve"> </w:t>
      </w:r>
      <w:r w:rsidR="007C5DE2">
        <w:t xml:space="preserve">administratrices, </w:t>
      </w:r>
      <w:r w:rsidRPr="00261129">
        <w:t xml:space="preserve">administrateurs. </w:t>
      </w:r>
      <w:r w:rsidR="00B90F08" w:rsidRPr="00261129">
        <w:t xml:space="preserve"> </w:t>
      </w:r>
    </w:p>
    <w:p w14:paraId="078D55D0" w14:textId="77777777" w:rsidR="003048D1" w:rsidRPr="0052695D" w:rsidRDefault="003048D1" w:rsidP="003048D1">
      <w:pPr>
        <w:pStyle w:val="Contenudetableau"/>
        <w:ind w:left="720"/>
      </w:pPr>
    </w:p>
    <w:p w14:paraId="340BD6DB" w14:textId="6CFA20E8" w:rsidR="00DB756F" w:rsidRPr="00E605E9" w:rsidRDefault="003048D1" w:rsidP="00E83B64">
      <w:pPr>
        <w:pStyle w:val="Titre3"/>
        <w:numPr>
          <w:ilvl w:val="1"/>
          <w:numId w:val="15"/>
        </w:numPr>
        <w:rPr>
          <w:rFonts w:ascii="Times New Roman" w:hAnsi="Times New Roman" w:cs="Times New Roman"/>
        </w:rPr>
      </w:pPr>
      <w:r w:rsidRPr="0052695D">
        <w:rPr>
          <w:rFonts w:ascii="Times New Roman" w:hAnsi="Times New Roman" w:cs="Times New Roman"/>
        </w:rPr>
        <w:t xml:space="preserve"> </w:t>
      </w:r>
      <w:bookmarkStart w:id="82" w:name="_Toc444800431"/>
      <w:r w:rsidRPr="0052695D">
        <w:rPr>
          <w:rFonts w:ascii="Times New Roman" w:hAnsi="Times New Roman" w:cs="Times New Roman"/>
        </w:rPr>
        <w:t>Vote</w:t>
      </w:r>
      <w:bookmarkEnd w:id="82"/>
    </w:p>
    <w:p w14:paraId="3CBF33EF" w14:textId="2E32AD94" w:rsidR="00165F12" w:rsidRDefault="007C5DE2" w:rsidP="00DB756F">
      <w:pPr>
        <w:rPr>
          <w:rFonts w:eastAsia="Times New Roman"/>
        </w:rPr>
      </w:pPr>
      <w:r>
        <w:rPr>
          <w:rFonts w:eastAsiaTheme="minorHAnsi"/>
          <w:lang w:eastAsia="en-US"/>
        </w:rPr>
        <w:t>Les administratrices, administrateurs</w:t>
      </w:r>
      <w:r w:rsidR="00F83BE9">
        <w:rPr>
          <w:rFonts w:eastAsiaTheme="minorHAnsi"/>
          <w:lang w:eastAsia="en-US"/>
        </w:rPr>
        <w:t xml:space="preserve"> </w:t>
      </w:r>
      <w:r w:rsidR="00F83BE9">
        <w:rPr>
          <w:rFonts w:eastAsia="Calibri"/>
          <w:color w:val="000000" w:themeColor="text1"/>
          <w:lang w:val="fr-CA"/>
        </w:rPr>
        <w:t>seulement</w:t>
      </w:r>
      <w:r w:rsidR="00F83BE9" w:rsidRPr="00A7515D">
        <w:rPr>
          <w:rFonts w:eastAsia="Times New Roman"/>
          <w:color w:val="000000" w:themeColor="text1"/>
          <w:lang w:val="fr-CA"/>
        </w:rPr>
        <w:t xml:space="preserve"> </w:t>
      </w:r>
      <w:r w:rsidR="00F83BE9" w:rsidRPr="00A7515D">
        <w:rPr>
          <w:rFonts w:eastAsia="Calibri"/>
          <w:color w:val="000000" w:themeColor="text1"/>
          <w:lang w:val="fr-CA"/>
        </w:rPr>
        <w:t>disposent d’un droit de</w:t>
      </w:r>
      <w:r w:rsidR="00F83BE9">
        <w:rPr>
          <w:rFonts w:eastAsia="Calibri"/>
          <w:color w:val="000000" w:themeColor="text1"/>
          <w:lang w:val="fr-CA"/>
        </w:rPr>
        <w:t xml:space="preserve"> vote. </w:t>
      </w:r>
      <w:r w:rsidR="00B90F08" w:rsidRPr="008333C8">
        <w:rPr>
          <w:rFonts w:eastAsia="MS Mincho"/>
          <w:lang w:eastAsia="en-US"/>
        </w:rPr>
        <w:t>L</w:t>
      </w:r>
      <w:r w:rsidR="00E605E9">
        <w:rPr>
          <w:rFonts w:eastAsia="Times New Roman"/>
        </w:rPr>
        <w:t xml:space="preserve">e conseil d’administration doit </w:t>
      </w:r>
      <w:r w:rsidR="00B90F08" w:rsidRPr="008333C8">
        <w:rPr>
          <w:rFonts w:eastAsia="Times New Roman"/>
        </w:rPr>
        <w:t>préférablement rechercher le consensus au vote.</w:t>
      </w:r>
      <w:r w:rsidR="00F83BE9">
        <w:rPr>
          <w:rFonts w:eastAsia="Times New Roman"/>
        </w:rPr>
        <w:t xml:space="preserve"> </w:t>
      </w:r>
      <w:r w:rsidR="00F83BE9">
        <w:rPr>
          <w:rFonts w:eastAsia="Calibri"/>
          <w:color w:val="000000" w:themeColor="text1"/>
          <w:lang w:val="fr-CA"/>
        </w:rPr>
        <w:t xml:space="preserve">Le vote exprimé par </w:t>
      </w:r>
      <w:r>
        <w:rPr>
          <w:rFonts w:eastAsiaTheme="minorHAnsi"/>
          <w:lang w:eastAsia="en-US"/>
        </w:rPr>
        <w:t xml:space="preserve">une administratrice, </w:t>
      </w:r>
      <w:r w:rsidR="00F83BE9">
        <w:rPr>
          <w:rFonts w:eastAsia="Calibri"/>
          <w:color w:val="000000" w:themeColor="text1"/>
          <w:lang w:val="fr-CA"/>
        </w:rPr>
        <w:t>un</w:t>
      </w:r>
      <w:r w:rsidR="00F83BE9" w:rsidRPr="00A7515D">
        <w:rPr>
          <w:color w:val="000000" w:themeColor="text1"/>
          <w:lang w:val="fr-CA"/>
        </w:rPr>
        <w:t xml:space="preserve"> </w:t>
      </w:r>
      <w:r>
        <w:rPr>
          <w:rFonts w:eastAsiaTheme="minorHAnsi"/>
          <w:lang w:eastAsia="en-US"/>
        </w:rPr>
        <w:t xml:space="preserve">administrateur </w:t>
      </w:r>
      <w:r w:rsidR="00165F12" w:rsidRPr="00A7515D">
        <w:rPr>
          <w:rFonts w:eastAsia="Calibri"/>
          <w:color w:val="000000" w:themeColor="text1"/>
          <w:lang w:val="fr-CA"/>
        </w:rPr>
        <w:t>ne compte que pour</w:t>
      </w:r>
      <w:r w:rsidR="00165F12" w:rsidRPr="00A7515D">
        <w:rPr>
          <w:color w:val="000000" w:themeColor="text1"/>
          <w:lang w:val="fr-CA"/>
        </w:rPr>
        <w:t xml:space="preserve"> </w:t>
      </w:r>
      <w:r w:rsidR="00165F12" w:rsidRPr="00A7515D">
        <w:rPr>
          <w:rFonts w:eastAsia="Calibri"/>
          <w:color w:val="000000" w:themeColor="text1"/>
          <w:lang w:val="fr-CA"/>
        </w:rPr>
        <w:t>une seule voix. Toutefois, en cas d’impasse et à moins d’une disposition</w:t>
      </w:r>
      <w:r w:rsidR="00165F12" w:rsidRPr="00A7515D">
        <w:rPr>
          <w:color w:val="000000" w:themeColor="text1"/>
          <w:lang w:val="fr-CA"/>
        </w:rPr>
        <w:t xml:space="preserve"> </w:t>
      </w:r>
      <w:r w:rsidR="00165F12" w:rsidRPr="00A7515D">
        <w:rPr>
          <w:rFonts w:eastAsia="Calibri"/>
          <w:color w:val="000000" w:themeColor="text1"/>
          <w:lang w:val="fr-CA"/>
        </w:rPr>
        <w:t>contraire, une résolution peut être adoptée à la majorité des voix exprimées.</w:t>
      </w:r>
    </w:p>
    <w:p w14:paraId="495F58F5" w14:textId="77777777" w:rsidR="00DB756F" w:rsidRDefault="00DB756F" w:rsidP="00DB756F">
      <w:pPr>
        <w:rPr>
          <w:rFonts w:eastAsia="Times New Roman"/>
        </w:rPr>
      </w:pPr>
    </w:p>
    <w:p w14:paraId="4ADED034" w14:textId="77777777" w:rsidR="00AA58DB" w:rsidRDefault="00AA58DB" w:rsidP="00DB756F">
      <w:pPr>
        <w:rPr>
          <w:rFonts w:eastAsia="Times New Roman"/>
        </w:rPr>
      </w:pPr>
    </w:p>
    <w:p w14:paraId="5516B659" w14:textId="2BEE18EF" w:rsidR="0034127D" w:rsidRPr="00E605E9" w:rsidRDefault="0034127D" w:rsidP="00E83B64">
      <w:pPr>
        <w:pStyle w:val="Titre3"/>
        <w:numPr>
          <w:ilvl w:val="1"/>
          <w:numId w:val="15"/>
        </w:numPr>
        <w:spacing w:line="276" w:lineRule="auto"/>
        <w:rPr>
          <w:rFonts w:ascii="Times New Roman" w:hAnsi="Times New Roman" w:cs="Times New Roman"/>
          <w:lang w:val="fr-CA"/>
        </w:rPr>
      </w:pPr>
      <w:bookmarkStart w:id="83" w:name="_Toc444800432"/>
      <w:r>
        <w:rPr>
          <w:rFonts w:ascii="Times New Roman" w:hAnsi="Times New Roman" w:cs="Times New Roman"/>
          <w:lang w:val="fr-CA"/>
        </w:rPr>
        <w:t>Réunion téléphonique</w:t>
      </w:r>
      <w:bookmarkEnd w:id="83"/>
    </w:p>
    <w:p w14:paraId="1D1AF48A" w14:textId="51B50192" w:rsidR="00E605E9" w:rsidRDefault="0034127D" w:rsidP="00E605E9">
      <w:pPr>
        <w:widowControl w:val="0"/>
        <w:autoSpaceDE w:val="0"/>
        <w:autoSpaceDN w:val="0"/>
        <w:adjustRightInd w:val="0"/>
        <w:rPr>
          <w:lang w:eastAsia="zh-CN"/>
        </w:rPr>
      </w:pPr>
      <w:r w:rsidRPr="00E605E9">
        <w:rPr>
          <w:lang w:eastAsia="zh-CN"/>
        </w:rPr>
        <w:t>Une réunion téléphonique, une téléconférence ou tout autre moyen permettant aux</w:t>
      </w:r>
      <w:r w:rsidR="00E605E9">
        <w:rPr>
          <w:lang w:eastAsia="zh-CN"/>
        </w:rPr>
        <w:t xml:space="preserve"> </w:t>
      </w:r>
      <w:r w:rsidRPr="00E605E9">
        <w:rPr>
          <w:lang w:eastAsia="zh-CN"/>
        </w:rPr>
        <w:t xml:space="preserve">administrateurs de communiquer oralement entre eux lors d’un conseil d’administration peut être utilisé afin de permettre la participation </w:t>
      </w:r>
      <w:r w:rsidR="007C5DE2">
        <w:rPr>
          <w:lang w:eastAsia="zh-CN"/>
        </w:rPr>
        <w:t xml:space="preserve">d’une, </w:t>
      </w:r>
      <w:r w:rsidRPr="00E605E9">
        <w:rPr>
          <w:lang w:eastAsia="zh-CN"/>
        </w:rPr>
        <w:t xml:space="preserve">d’un ou des </w:t>
      </w:r>
      <w:r w:rsidR="007C5DE2">
        <w:rPr>
          <w:lang w:eastAsia="zh-CN"/>
        </w:rPr>
        <w:t xml:space="preserve">administratrices, </w:t>
      </w:r>
      <w:r w:rsidRPr="00E605E9">
        <w:rPr>
          <w:lang w:eastAsia="zh-CN"/>
        </w:rPr>
        <w:t>administrateurs non</w:t>
      </w:r>
      <w:r w:rsidR="00E605E9">
        <w:rPr>
          <w:lang w:eastAsia="zh-CN"/>
        </w:rPr>
        <w:t xml:space="preserve"> </w:t>
      </w:r>
      <w:r w:rsidR="007C5DE2">
        <w:rPr>
          <w:lang w:eastAsia="zh-CN"/>
        </w:rPr>
        <w:t xml:space="preserve">présentes, </w:t>
      </w:r>
      <w:r w:rsidRPr="00E605E9">
        <w:rPr>
          <w:lang w:eastAsia="zh-CN"/>
        </w:rPr>
        <w:t>présents</w:t>
      </w:r>
      <w:r w:rsidR="00E605E9">
        <w:rPr>
          <w:lang w:eastAsia="zh-CN"/>
        </w:rPr>
        <w:t xml:space="preserve"> </w:t>
      </w:r>
      <w:r w:rsidRPr="00E605E9">
        <w:rPr>
          <w:lang w:eastAsia="zh-CN"/>
        </w:rPr>
        <w:t>physiquement</w:t>
      </w:r>
      <w:r w:rsidR="00261129" w:rsidRPr="00E605E9">
        <w:rPr>
          <w:lang w:eastAsia="zh-CN"/>
        </w:rPr>
        <w:t xml:space="preserve">. </w:t>
      </w:r>
    </w:p>
    <w:p w14:paraId="11CF4355" w14:textId="77777777" w:rsidR="00E605E9" w:rsidRDefault="00E605E9" w:rsidP="00E605E9">
      <w:pPr>
        <w:widowControl w:val="0"/>
        <w:autoSpaceDE w:val="0"/>
        <w:autoSpaceDN w:val="0"/>
        <w:adjustRightInd w:val="0"/>
        <w:rPr>
          <w:lang w:eastAsia="zh-CN"/>
        </w:rPr>
      </w:pPr>
    </w:p>
    <w:p w14:paraId="3E312288" w14:textId="66F3839D" w:rsidR="0034127D" w:rsidRPr="00E605E9" w:rsidRDefault="0034127D" w:rsidP="00E83B64">
      <w:pPr>
        <w:pStyle w:val="Titre3"/>
        <w:numPr>
          <w:ilvl w:val="1"/>
          <w:numId w:val="15"/>
        </w:numPr>
        <w:rPr>
          <w:rFonts w:ascii="Times New Roman" w:hAnsi="Times New Roman" w:cs="Times New Roman"/>
          <w:lang w:eastAsia="zh-CN"/>
        </w:rPr>
      </w:pPr>
      <w:bookmarkStart w:id="84" w:name="_Toc444800433"/>
      <w:r w:rsidRPr="00E605E9">
        <w:rPr>
          <w:rFonts w:ascii="Times New Roman" w:hAnsi="Times New Roman" w:cs="Times New Roman"/>
          <w:lang w:val="fr-CA"/>
        </w:rPr>
        <w:t>Démission</w:t>
      </w:r>
      <w:bookmarkEnd w:id="84"/>
      <w:r w:rsidRPr="00E605E9">
        <w:rPr>
          <w:rFonts w:ascii="Times New Roman" w:hAnsi="Times New Roman" w:cs="Times New Roman"/>
          <w:lang w:val="fr-CA"/>
        </w:rPr>
        <w:t xml:space="preserve"> </w:t>
      </w:r>
    </w:p>
    <w:p w14:paraId="011EDF17" w14:textId="45EA140C" w:rsidR="00AA58DB" w:rsidRPr="00A7515D" w:rsidRDefault="007C5DE2" w:rsidP="00AA58DB">
      <w:pPr>
        <w:widowControl w:val="0"/>
        <w:spacing w:after="240" w:line="276" w:lineRule="auto"/>
        <w:jc w:val="both"/>
        <w:rPr>
          <w:lang w:val="fr-CA"/>
        </w:rPr>
      </w:pPr>
      <w:r>
        <w:rPr>
          <w:rFonts w:eastAsiaTheme="minorHAnsi"/>
          <w:lang w:eastAsia="en-US"/>
        </w:rPr>
        <w:t>Toute administratrice, t</w:t>
      </w:r>
      <w:r w:rsidR="00F83BE9">
        <w:rPr>
          <w:color w:val="000000" w:themeColor="text1"/>
          <w:lang w:val="fr-CA"/>
        </w:rPr>
        <w:t>out</w:t>
      </w:r>
      <w:r w:rsidR="00AA58DB" w:rsidRPr="00A7515D">
        <w:rPr>
          <w:color w:val="000000" w:themeColor="text1"/>
          <w:lang w:val="fr-CA"/>
        </w:rPr>
        <w:t xml:space="preserve"> </w:t>
      </w:r>
      <w:r w:rsidR="00AA58DB">
        <w:rPr>
          <w:rFonts w:eastAsiaTheme="minorHAnsi"/>
          <w:lang w:eastAsia="en-US"/>
        </w:rPr>
        <w:t xml:space="preserve">administrateur </w:t>
      </w:r>
      <w:r w:rsidR="00AA58DB" w:rsidRPr="00A7515D">
        <w:rPr>
          <w:color w:val="000000" w:themeColor="text1"/>
          <w:lang w:val="fr-CA"/>
        </w:rPr>
        <w:t>de l'ADEESE-UQAM désirant démissionner doit remettre aux aut</w:t>
      </w:r>
      <w:r w:rsidR="00AA58DB">
        <w:rPr>
          <w:color w:val="000000" w:themeColor="text1"/>
          <w:lang w:val="fr-CA"/>
        </w:rPr>
        <w:t xml:space="preserve">res membres du Conseil d'administration </w:t>
      </w:r>
      <w:r w:rsidR="00AA58DB" w:rsidRPr="00A7515D">
        <w:rPr>
          <w:color w:val="000000" w:themeColor="text1"/>
          <w:lang w:val="fr-CA"/>
        </w:rPr>
        <w:t xml:space="preserve">une lettre de démission mentionnant les raisons de celle-ci. </w:t>
      </w:r>
    </w:p>
    <w:p w14:paraId="186128D5" w14:textId="77777777" w:rsidR="00AA58DB" w:rsidRPr="00A7515D" w:rsidRDefault="00AA58DB" w:rsidP="00AA58DB">
      <w:pPr>
        <w:widowControl w:val="0"/>
        <w:spacing w:after="240" w:line="276" w:lineRule="auto"/>
        <w:jc w:val="both"/>
        <w:rPr>
          <w:color w:val="000000" w:themeColor="text1"/>
          <w:lang w:val="fr-CA"/>
        </w:rPr>
      </w:pPr>
      <w:r w:rsidRPr="00A7515D">
        <w:rPr>
          <w:color w:val="000000" w:themeColor="text1"/>
          <w:lang w:val="fr-CA"/>
        </w:rPr>
        <w:t xml:space="preserve">Toute démission devient effective au moment spécifié dans la lettre ou au moment de la remise de la lettre de démission. </w:t>
      </w:r>
    </w:p>
    <w:p w14:paraId="60E62F30" w14:textId="545BBC4F" w:rsidR="00AA58DB" w:rsidRPr="00E605E9" w:rsidRDefault="007C5DE2" w:rsidP="00E605E9">
      <w:pPr>
        <w:widowControl w:val="0"/>
        <w:spacing w:after="240" w:line="276" w:lineRule="auto"/>
        <w:jc w:val="both"/>
        <w:rPr>
          <w:color w:val="000000" w:themeColor="text1"/>
          <w:lang w:val="fr-CA"/>
        </w:rPr>
      </w:pPr>
      <w:r>
        <w:rPr>
          <w:rFonts w:eastAsiaTheme="minorHAnsi"/>
          <w:lang w:eastAsia="en-US"/>
        </w:rPr>
        <w:t>Toute administratrice, t</w:t>
      </w:r>
      <w:r>
        <w:rPr>
          <w:color w:val="000000" w:themeColor="text1"/>
          <w:lang w:val="fr-CA"/>
        </w:rPr>
        <w:t>out</w:t>
      </w:r>
      <w:r w:rsidRPr="00A7515D">
        <w:rPr>
          <w:color w:val="000000" w:themeColor="text1"/>
          <w:lang w:val="fr-CA"/>
        </w:rPr>
        <w:t xml:space="preserve"> </w:t>
      </w:r>
      <w:r>
        <w:rPr>
          <w:rFonts w:eastAsiaTheme="minorHAnsi"/>
          <w:lang w:eastAsia="en-US"/>
        </w:rPr>
        <w:t xml:space="preserve">administrateur </w:t>
      </w:r>
      <w:r w:rsidR="00AA58DB" w:rsidRPr="00A7515D">
        <w:rPr>
          <w:color w:val="000000" w:themeColor="text1"/>
          <w:lang w:val="fr-CA"/>
        </w:rPr>
        <w:t>démissionnaire p</w:t>
      </w:r>
      <w:r w:rsidR="00AA58DB">
        <w:rPr>
          <w:color w:val="000000" w:themeColor="text1"/>
          <w:lang w:val="fr-CA"/>
        </w:rPr>
        <w:t>eut</w:t>
      </w:r>
      <w:r w:rsidR="00AA58DB" w:rsidRPr="00A7515D">
        <w:rPr>
          <w:color w:val="000000" w:themeColor="text1"/>
          <w:lang w:val="fr-CA"/>
        </w:rPr>
        <w:t xml:space="preserve"> briguer à nouveau les suffrages ultérieurement. </w:t>
      </w:r>
    </w:p>
    <w:p w14:paraId="69E47F8D" w14:textId="77777777" w:rsidR="00DB756F" w:rsidRDefault="00DB756F" w:rsidP="00DB756F">
      <w:pPr>
        <w:rPr>
          <w:rFonts w:eastAsia="Times New Roman"/>
        </w:rPr>
      </w:pPr>
    </w:p>
    <w:p w14:paraId="26FB28FD" w14:textId="0775DC9C" w:rsidR="003048D1" w:rsidRPr="00E605E9" w:rsidRDefault="00AA58DB" w:rsidP="00E83B64">
      <w:pPr>
        <w:pStyle w:val="Titre3"/>
        <w:numPr>
          <w:ilvl w:val="1"/>
          <w:numId w:val="15"/>
        </w:numPr>
        <w:rPr>
          <w:rFonts w:ascii="Times New Roman" w:hAnsi="Times New Roman" w:cs="Times New Roman"/>
          <w:lang w:val="fr-CA"/>
        </w:rPr>
      </w:pPr>
      <w:bookmarkStart w:id="85" w:name="_Toc444800434"/>
      <w:r w:rsidRPr="00E605E9">
        <w:rPr>
          <w:rFonts w:ascii="Times New Roman" w:hAnsi="Times New Roman" w:cs="Times New Roman"/>
          <w:lang w:val="fr-CA"/>
        </w:rPr>
        <w:t>Destitution</w:t>
      </w:r>
      <w:bookmarkEnd w:id="85"/>
      <w:r w:rsidRPr="00E605E9">
        <w:rPr>
          <w:rFonts w:ascii="Times New Roman" w:hAnsi="Times New Roman" w:cs="Times New Roman"/>
          <w:lang w:val="fr-CA"/>
        </w:rPr>
        <w:t xml:space="preserve"> </w:t>
      </w:r>
    </w:p>
    <w:p w14:paraId="7DFE282C" w14:textId="0A585753" w:rsidR="00DB756F" w:rsidRPr="00A7515D" w:rsidRDefault="00DB756F" w:rsidP="00DB756F">
      <w:pPr>
        <w:widowControl w:val="0"/>
        <w:spacing w:after="240" w:line="276" w:lineRule="auto"/>
        <w:jc w:val="both"/>
        <w:rPr>
          <w:color w:val="000000" w:themeColor="text1"/>
          <w:lang w:val="fr-CA"/>
        </w:rPr>
      </w:pPr>
      <w:r w:rsidRPr="00A7515D">
        <w:rPr>
          <w:color w:val="000000" w:themeColor="text1"/>
          <w:lang w:val="fr-CA"/>
        </w:rPr>
        <w:t>L'Assem</w:t>
      </w:r>
      <w:r w:rsidR="00F83BE9">
        <w:rPr>
          <w:color w:val="000000" w:themeColor="text1"/>
          <w:lang w:val="fr-CA"/>
        </w:rPr>
        <w:t xml:space="preserve">blée générale peut destituer </w:t>
      </w:r>
      <w:r w:rsidR="007C5DE2">
        <w:rPr>
          <w:rFonts w:eastAsiaTheme="minorHAnsi"/>
          <w:lang w:eastAsia="en-US"/>
        </w:rPr>
        <w:t xml:space="preserve">une administratrice, </w:t>
      </w:r>
      <w:r w:rsidR="00F83BE9">
        <w:rPr>
          <w:color w:val="000000" w:themeColor="text1"/>
          <w:lang w:val="fr-CA"/>
        </w:rPr>
        <w:t>un</w:t>
      </w:r>
      <w:r w:rsidRPr="00A7515D">
        <w:rPr>
          <w:color w:val="000000" w:themeColor="text1"/>
          <w:lang w:val="fr-CA"/>
        </w:rPr>
        <w:t xml:space="preserve"> </w:t>
      </w:r>
      <w:r w:rsidR="0038418B">
        <w:rPr>
          <w:rFonts w:eastAsiaTheme="minorHAnsi"/>
          <w:lang w:eastAsia="en-US"/>
        </w:rPr>
        <w:t>adm</w:t>
      </w:r>
      <w:r w:rsidR="00F83BE9">
        <w:rPr>
          <w:rFonts w:eastAsiaTheme="minorHAnsi"/>
          <w:lang w:eastAsia="en-US"/>
        </w:rPr>
        <w:t>inistrateur</w:t>
      </w:r>
      <w:r w:rsidR="004D2F2F">
        <w:rPr>
          <w:rFonts w:eastAsiaTheme="minorHAnsi"/>
          <w:lang w:eastAsia="en-US"/>
        </w:rPr>
        <w:t xml:space="preserve"> </w:t>
      </w:r>
      <w:r w:rsidRPr="00A7515D">
        <w:rPr>
          <w:color w:val="000000" w:themeColor="text1"/>
          <w:lang w:val="fr-CA"/>
        </w:rPr>
        <w:t xml:space="preserve">par proposition ordinaire adoptée à la majorité des deux tiers (2/3) des voix exprimées ou à la majorité simple (50%+1) des voix exprimées si cette destitution est l'objet d'un avis de motion. </w:t>
      </w:r>
    </w:p>
    <w:p w14:paraId="1A582C07" w14:textId="0B96A655" w:rsidR="00DB756F" w:rsidRPr="00A7515D" w:rsidRDefault="00F83BE9" w:rsidP="00DB756F">
      <w:pPr>
        <w:widowControl w:val="0"/>
        <w:spacing w:after="240" w:line="276" w:lineRule="auto"/>
        <w:jc w:val="both"/>
        <w:rPr>
          <w:color w:val="000000" w:themeColor="text1"/>
          <w:lang w:val="fr-CA"/>
        </w:rPr>
      </w:pPr>
      <w:r>
        <w:rPr>
          <w:color w:val="000000" w:themeColor="text1"/>
          <w:lang w:val="fr-CA"/>
        </w:rPr>
        <w:t>Lorsqu</w:t>
      </w:r>
      <w:r w:rsidR="007C5DE2" w:rsidRPr="007C5DE2">
        <w:rPr>
          <w:rFonts w:eastAsiaTheme="minorHAnsi"/>
          <w:lang w:eastAsia="en-US"/>
        </w:rPr>
        <w:t xml:space="preserve"> </w:t>
      </w:r>
      <w:r w:rsidR="007C5DE2">
        <w:rPr>
          <w:rFonts w:eastAsiaTheme="minorHAnsi"/>
          <w:lang w:eastAsia="en-US"/>
        </w:rPr>
        <w:t xml:space="preserve">une administratrice, </w:t>
      </w:r>
      <w:r w:rsidR="007C5DE2">
        <w:rPr>
          <w:color w:val="000000" w:themeColor="text1"/>
          <w:lang w:val="fr-CA"/>
        </w:rPr>
        <w:t>un</w:t>
      </w:r>
      <w:r w:rsidR="007C5DE2" w:rsidRPr="00A7515D">
        <w:rPr>
          <w:color w:val="000000" w:themeColor="text1"/>
          <w:lang w:val="fr-CA"/>
        </w:rPr>
        <w:t xml:space="preserve"> </w:t>
      </w:r>
      <w:r w:rsidR="007C5DE2">
        <w:rPr>
          <w:rFonts w:eastAsiaTheme="minorHAnsi"/>
          <w:lang w:eastAsia="en-US"/>
        </w:rPr>
        <w:t>administrateur</w:t>
      </w:r>
      <w:r w:rsidR="0038418B">
        <w:rPr>
          <w:rFonts w:eastAsiaTheme="minorHAnsi"/>
          <w:lang w:eastAsia="en-US"/>
        </w:rPr>
        <w:t xml:space="preserve"> </w:t>
      </w:r>
      <w:r w:rsidR="00DB756F" w:rsidRPr="00A7515D">
        <w:rPr>
          <w:color w:val="000000" w:themeColor="text1"/>
          <w:lang w:val="fr-CA"/>
        </w:rPr>
        <w:t>est absent</w:t>
      </w:r>
      <w:r w:rsidR="007C5DE2">
        <w:rPr>
          <w:color w:val="000000" w:themeColor="text1"/>
          <w:lang w:val="fr-CA"/>
        </w:rPr>
        <w:t>e, absent</w:t>
      </w:r>
      <w:r w:rsidR="00DB756F" w:rsidRPr="00A7515D">
        <w:rPr>
          <w:color w:val="000000" w:themeColor="text1"/>
          <w:lang w:val="fr-CA"/>
        </w:rPr>
        <w:t xml:space="preserve"> durant t</w:t>
      </w:r>
      <w:r w:rsidR="0038418B">
        <w:rPr>
          <w:color w:val="000000" w:themeColor="text1"/>
          <w:lang w:val="fr-CA"/>
        </w:rPr>
        <w:t xml:space="preserve">rois (3) réunions consécutives </w:t>
      </w:r>
      <w:r w:rsidR="007C5DE2">
        <w:rPr>
          <w:color w:val="000000" w:themeColor="text1"/>
          <w:lang w:val="fr-CA"/>
        </w:rPr>
        <w:t xml:space="preserve">sans motif valable, elle, il </w:t>
      </w:r>
      <w:r w:rsidR="00DB756F" w:rsidRPr="00A7515D">
        <w:rPr>
          <w:color w:val="000000" w:themeColor="text1"/>
          <w:lang w:val="fr-CA"/>
        </w:rPr>
        <w:t>peut être destituée</w:t>
      </w:r>
      <w:r w:rsidR="007C5DE2">
        <w:rPr>
          <w:color w:val="000000" w:themeColor="text1"/>
          <w:lang w:val="fr-CA"/>
        </w:rPr>
        <w:t>, destitué</w:t>
      </w:r>
      <w:r w:rsidR="00DB756F" w:rsidRPr="00A7515D">
        <w:rPr>
          <w:color w:val="000000" w:themeColor="text1"/>
          <w:lang w:val="fr-CA"/>
        </w:rPr>
        <w:t xml:space="preserve"> par le </w:t>
      </w:r>
      <w:r w:rsidR="00DB756F" w:rsidRPr="008E0657">
        <w:rPr>
          <w:color w:val="000000" w:themeColor="text1"/>
          <w:lang w:val="fr-CA"/>
        </w:rPr>
        <w:t>C</w:t>
      </w:r>
      <w:r w:rsidR="0038418B" w:rsidRPr="008E0657">
        <w:rPr>
          <w:color w:val="000000" w:themeColor="text1"/>
          <w:lang w:val="fr-CA"/>
        </w:rPr>
        <w:t xml:space="preserve">onseil d'administration </w:t>
      </w:r>
      <w:r w:rsidR="00DB756F" w:rsidRPr="008E0657">
        <w:rPr>
          <w:color w:val="000000" w:themeColor="text1"/>
          <w:lang w:val="fr-CA"/>
        </w:rPr>
        <w:t>lui-même</w:t>
      </w:r>
      <w:r w:rsidR="00DB756F" w:rsidRPr="00A7515D">
        <w:rPr>
          <w:color w:val="000000" w:themeColor="text1"/>
          <w:lang w:val="fr-CA"/>
        </w:rPr>
        <w:t xml:space="preserve"> suite à un vote aux deux tiers (2/3) des voix exprimées. Cette décision peut être portée en appel à une Assemblée générale suivante, avant les prochaines élections annuelles. </w:t>
      </w:r>
    </w:p>
    <w:p w14:paraId="439DCEC0" w14:textId="612D3C0E" w:rsidR="00DB756F" w:rsidRPr="00A7515D" w:rsidRDefault="007C5DE2" w:rsidP="00DB756F">
      <w:pPr>
        <w:widowControl w:val="0"/>
        <w:spacing w:after="240" w:line="276" w:lineRule="auto"/>
        <w:jc w:val="both"/>
        <w:rPr>
          <w:color w:val="000000" w:themeColor="text1"/>
          <w:lang w:val="fr-CA"/>
        </w:rPr>
      </w:pPr>
      <w:r>
        <w:rPr>
          <w:rFonts w:eastAsiaTheme="minorHAnsi"/>
          <w:lang w:eastAsia="en-US"/>
        </w:rPr>
        <w:t>Toute administratrice destituée, t</w:t>
      </w:r>
      <w:r>
        <w:rPr>
          <w:color w:val="000000" w:themeColor="text1"/>
          <w:lang w:val="fr-CA"/>
        </w:rPr>
        <w:t>out</w:t>
      </w:r>
      <w:r w:rsidRPr="00A7515D">
        <w:rPr>
          <w:color w:val="000000" w:themeColor="text1"/>
          <w:lang w:val="fr-CA"/>
        </w:rPr>
        <w:t xml:space="preserve"> </w:t>
      </w:r>
      <w:r>
        <w:rPr>
          <w:rFonts w:eastAsiaTheme="minorHAnsi"/>
          <w:lang w:eastAsia="en-US"/>
        </w:rPr>
        <w:t xml:space="preserve">administrateur </w:t>
      </w:r>
      <w:r w:rsidR="00DB756F" w:rsidRPr="00A7515D">
        <w:rPr>
          <w:color w:val="000000" w:themeColor="text1"/>
          <w:lang w:val="fr-CA"/>
        </w:rPr>
        <w:t>destitué en Assemblée générale</w:t>
      </w:r>
      <w:r w:rsidR="004D2F2F">
        <w:rPr>
          <w:color w:val="000000" w:themeColor="text1"/>
          <w:lang w:val="fr-CA"/>
        </w:rPr>
        <w:t xml:space="preserve"> ne</w:t>
      </w:r>
      <w:r w:rsidR="00DB756F" w:rsidRPr="00A7515D">
        <w:rPr>
          <w:color w:val="000000" w:themeColor="text1"/>
          <w:lang w:val="fr-CA"/>
        </w:rPr>
        <w:t xml:space="preserve"> p</w:t>
      </w:r>
      <w:r w:rsidR="00DB756F">
        <w:rPr>
          <w:color w:val="000000" w:themeColor="text1"/>
          <w:lang w:val="fr-CA"/>
        </w:rPr>
        <w:t>eut</w:t>
      </w:r>
      <w:r w:rsidR="004D2F2F">
        <w:rPr>
          <w:color w:val="000000" w:themeColor="text1"/>
          <w:lang w:val="fr-CA"/>
        </w:rPr>
        <w:t xml:space="preserve"> pas</w:t>
      </w:r>
      <w:r w:rsidR="00DB756F" w:rsidRPr="00A7515D">
        <w:rPr>
          <w:color w:val="000000" w:themeColor="text1"/>
          <w:lang w:val="fr-CA"/>
        </w:rPr>
        <w:t xml:space="preserve"> briguer à nouveau les suffrages ultérieurement</w:t>
      </w:r>
      <w:r w:rsidR="004D2F2F">
        <w:rPr>
          <w:color w:val="000000" w:themeColor="text1"/>
          <w:lang w:val="fr-CA"/>
        </w:rPr>
        <w:t>.</w:t>
      </w:r>
      <w:r w:rsidR="00DB756F" w:rsidRPr="00A7515D">
        <w:rPr>
          <w:color w:val="000000" w:themeColor="text1"/>
          <w:lang w:val="fr-CA"/>
        </w:rPr>
        <w:t xml:space="preserve"> </w:t>
      </w:r>
    </w:p>
    <w:p w14:paraId="50B8BA8C" w14:textId="77777777" w:rsidR="009F10C4" w:rsidRPr="009F10C4" w:rsidRDefault="009F10C4" w:rsidP="009F10C4">
      <w:pPr>
        <w:pStyle w:val="Corpsdetexte"/>
      </w:pPr>
    </w:p>
    <w:p w14:paraId="67F4A72D" w14:textId="77777777" w:rsidR="007C24D5" w:rsidRPr="00A7515D" w:rsidRDefault="00E7799C" w:rsidP="00E83B64">
      <w:pPr>
        <w:pStyle w:val="Titre1"/>
        <w:numPr>
          <w:ilvl w:val="0"/>
          <w:numId w:val="15"/>
        </w:numPr>
        <w:spacing w:line="276" w:lineRule="auto"/>
        <w:rPr>
          <w:rFonts w:ascii="Times New Roman" w:hAnsi="Times New Roman" w:cs="Times New Roman"/>
          <w:lang w:val="fr-CA"/>
        </w:rPr>
      </w:pPr>
      <w:bookmarkStart w:id="86" w:name="_Toc444800435"/>
      <w:r w:rsidRPr="00A7515D">
        <w:rPr>
          <w:rFonts w:ascii="Times New Roman" w:hAnsi="Times New Roman" w:cs="Times New Roman"/>
          <w:lang w:val="fr-CA"/>
        </w:rPr>
        <w:lastRenderedPageBreak/>
        <w:t>Conseil exécutif</w:t>
      </w:r>
      <w:bookmarkEnd w:id="86"/>
    </w:p>
    <w:p w14:paraId="2FBE4F54" w14:textId="77777777" w:rsidR="007C24D5" w:rsidRPr="00A7515D" w:rsidRDefault="007C24D5" w:rsidP="00BB56C8">
      <w:pPr>
        <w:pStyle w:val="Contenudetableau"/>
        <w:spacing w:line="276" w:lineRule="auto"/>
        <w:rPr>
          <w:lang w:val="fr-CA"/>
        </w:rPr>
      </w:pPr>
    </w:p>
    <w:p w14:paraId="35F0DB88" w14:textId="221EBFF8" w:rsidR="00094D21" w:rsidRPr="00A7515D" w:rsidRDefault="00094D21" w:rsidP="00BB56C8">
      <w:pPr>
        <w:pStyle w:val="Titre2"/>
        <w:spacing w:line="276" w:lineRule="auto"/>
        <w:rPr>
          <w:rFonts w:ascii="Times New Roman" w:hAnsi="Times New Roman" w:cs="Times New Roman"/>
          <w:lang w:val="fr-CA"/>
        </w:rPr>
      </w:pPr>
      <w:bookmarkStart w:id="87" w:name="_Toc444800436"/>
      <w:r w:rsidRPr="00A7515D">
        <w:rPr>
          <w:rFonts w:ascii="Times New Roman" w:hAnsi="Times New Roman" w:cs="Times New Roman"/>
          <w:lang w:val="fr-CA"/>
        </w:rPr>
        <w:t>Section 1</w:t>
      </w:r>
      <w:r w:rsidR="00007E57" w:rsidRPr="00A7515D">
        <w:rPr>
          <w:rFonts w:ascii="Times New Roman" w:hAnsi="Times New Roman" w:cs="Times New Roman"/>
          <w:lang w:val="fr-CA"/>
        </w:rPr>
        <w:t xml:space="preserve"> </w:t>
      </w:r>
      <w:r w:rsidRPr="00A7515D">
        <w:rPr>
          <w:rFonts w:ascii="Times New Roman" w:hAnsi="Times New Roman" w:cs="Times New Roman"/>
          <w:lang w:val="fr-CA"/>
        </w:rPr>
        <w:t>: Dispositions générales</w:t>
      </w:r>
      <w:bookmarkEnd w:id="87"/>
    </w:p>
    <w:p w14:paraId="7422BEDA" w14:textId="77777777" w:rsidR="00094D21" w:rsidRPr="00A7515D" w:rsidRDefault="00094D21" w:rsidP="00BB56C8">
      <w:pPr>
        <w:pStyle w:val="Contenudetableau"/>
        <w:spacing w:line="276" w:lineRule="auto"/>
        <w:rPr>
          <w:lang w:val="fr-CA"/>
        </w:rPr>
      </w:pPr>
    </w:p>
    <w:p w14:paraId="203CCC63" w14:textId="0AD3360E" w:rsidR="007C24D5" w:rsidRPr="00A7515D" w:rsidRDefault="00F83C00" w:rsidP="00E83B64">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88" w:name="_Toc444800437"/>
      <w:r w:rsidR="00E7799C" w:rsidRPr="00A7515D">
        <w:rPr>
          <w:rFonts w:ascii="Times New Roman" w:hAnsi="Times New Roman" w:cs="Times New Roman"/>
          <w:lang w:val="fr-CA"/>
        </w:rPr>
        <w:t>Mandat</w:t>
      </w:r>
      <w:bookmarkEnd w:id="88"/>
    </w:p>
    <w:p w14:paraId="5779C2A9" w14:textId="1F65CE96" w:rsidR="007C24D5" w:rsidRPr="00A7515D" w:rsidRDefault="00E7799C" w:rsidP="0030445E">
      <w:pPr>
        <w:pStyle w:val="Corpsdetexte"/>
        <w:spacing w:line="276" w:lineRule="auto"/>
        <w:jc w:val="both"/>
        <w:rPr>
          <w:lang w:val="fr-CA"/>
        </w:rPr>
      </w:pPr>
      <w:r w:rsidRPr="00A7515D">
        <w:rPr>
          <w:color w:val="000000"/>
          <w:lang w:val="fr-CA"/>
        </w:rPr>
        <w:t>Le Conseil exécutif rend effectives les résolutions de l’Assemblée générale. Il relève directement de l’Assemblée générale. Les exécutant</w:t>
      </w:r>
      <w:r w:rsidR="0030445E">
        <w:rPr>
          <w:color w:val="000000"/>
          <w:lang w:val="fr-CA"/>
        </w:rPr>
        <w:t>e</w:t>
      </w:r>
      <w:r w:rsidR="00B7619B" w:rsidRPr="00A7515D">
        <w:rPr>
          <w:color w:val="000000"/>
          <w:lang w:val="fr-CA"/>
        </w:rPr>
        <w:t>s</w:t>
      </w:r>
      <w:r w:rsidR="0030445E">
        <w:rPr>
          <w:color w:val="000000"/>
          <w:lang w:val="fr-CA"/>
        </w:rPr>
        <w:t>, exécutants</w:t>
      </w:r>
      <w:r w:rsidRPr="00A7515D">
        <w:rPr>
          <w:color w:val="000000"/>
          <w:lang w:val="fr-CA"/>
        </w:rPr>
        <w:t>, en tant que délégué</w:t>
      </w:r>
      <w:r w:rsidR="0030445E">
        <w:rPr>
          <w:color w:val="000000"/>
          <w:lang w:val="fr-CA"/>
        </w:rPr>
        <w:t>e</w:t>
      </w:r>
      <w:r w:rsidR="00B7619B" w:rsidRPr="00A7515D">
        <w:rPr>
          <w:color w:val="000000"/>
          <w:lang w:val="fr-CA"/>
        </w:rPr>
        <w:t>s</w:t>
      </w:r>
      <w:r w:rsidR="0030445E">
        <w:rPr>
          <w:color w:val="000000"/>
          <w:lang w:val="fr-CA"/>
        </w:rPr>
        <w:t>, délégués</w:t>
      </w:r>
      <w:r w:rsidR="00B7619B" w:rsidRPr="00A7515D">
        <w:rPr>
          <w:color w:val="000000"/>
          <w:lang w:val="fr-CA"/>
        </w:rPr>
        <w:t xml:space="preserve">, sont </w:t>
      </w:r>
      <w:r w:rsidR="007C5DE2">
        <w:rPr>
          <w:color w:val="000000"/>
          <w:lang w:val="fr-CA"/>
        </w:rPr>
        <w:t xml:space="preserve">tenues, </w:t>
      </w:r>
      <w:r w:rsidR="00B7619B" w:rsidRPr="00A7515D">
        <w:rPr>
          <w:color w:val="000000"/>
          <w:lang w:val="fr-CA"/>
        </w:rPr>
        <w:t>tenu</w:t>
      </w:r>
      <w:r w:rsidRPr="00A7515D">
        <w:rPr>
          <w:color w:val="000000"/>
          <w:lang w:val="fr-CA"/>
        </w:rPr>
        <w:t xml:space="preserve">s d’appliquer et de respecter les résolutions du Conseil exécutif, </w:t>
      </w:r>
      <w:r w:rsidR="004D2F2F">
        <w:rPr>
          <w:color w:val="000000"/>
          <w:lang w:val="fr-CA"/>
        </w:rPr>
        <w:t xml:space="preserve">du Conseil d'administration, </w:t>
      </w:r>
      <w:r w:rsidRPr="00A7515D">
        <w:rPr>
          <w:color w:val="000000"/>
          <w:lang w:val="fr-CA"/>
        </w:rPr>
        <w:t xml:space="preserve">du Conseil général et de l’Assemblée générale. Il peut statuer sur toute question relative à l'Association dans le respect des résolutions et des orientations de l'Assemblée générale, en premier lieu, et des mandats qu'il reçoit des autres instances de l'Association, en second lieu. Le Conseil exécutif ne peut revenir sur aucune décision de l'Assemblée générale. </w:t>
      </w:r>
    </w:p>
    <w:p w14:paraId="752DBF48" w14:textId="77777777" w:rsidR="007C24D5" w:rsidRPr="00A7515D" w:rsidRDefault="007C24D5" w:rsidP="00BB56C8">
      <w:pPr>
        <w:pStyle w:val="Corpsdetexte"/>
        <w:spacing w:line="276" w:lineRule="auto"/>
        <w:rPr>
          <w:lang w:val="fr-CA"/>
        </w:rPr>
      </w:pPr>
    </w:p>
    <w:p w14:paraId="13DFD0CF" w14:textId="48C5E292" w:rsidR="007C24D5" w:rsidRPr="00A7515D" w:rsidRDefault="00F83C00" w:rsidP="00E83B64">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89" w:name="_Toc444800438"/>
      <w:r w:rsidR="00E7799C" w:rsidRPr="00A7515D">
        <w:rPr>
          <w:rFonts w:ascii="Times New Roman" w:hAnsi="Times New Roman" w:cs="Times New Roman"/>
          <w:lang w:val="fr-CA"/>
        </w:rPr>
        <w:t>Pouvoirs et devoirs</w:t>
      </w:r>
      <w:bookmarkEnd w:id="89"/>
    </w:p>
    <w:p w14:paraId="2FB96D25" w14:textId="77777777" w:rsidR="00AE203C" w:rsidRPr="00A7515D" w:rsidRDefault="00E7799C" w:rsidP="00D346D7">
      <w:pPr>
        <w:pStyle w:val="Corpsdetexte"/>
        <w:spacing w:line="276" w:lineRule="auto"/>
        <w:jc w:val="both"/>
        <w:rPr>
          <w:color w:val="000000"/>
          <w:lang w:val="fr-CA"/>
        </w:rPr>
      </w:pPr>
      <w:r w:rsidRPr="00A7515D">
        <w:rPr>
          <w:color w:val="000000"/>
          <w:lang w:val="fr-CA"/>
        </w:rPr>
        <w:t xml:space="preserve">Le Conseil exécutif a notamment les pouvoirs et les devoirs suivants : </w:t>
      </w:r>
    </w:p>
    <w:p w14:paraId="59DC4331" w14:textId="7748247A" w:rsidR="00AE203C" w:rsidRPr="00A7515D" w:rsidRDefault="00E7799C" w:rsidP="00D346D7">
      <w:pPr>
        <w:pStyle w:val="Corpsdetexte"/>
        <w:numPr>
          <w:ilvl w:val="0"/>
          <w:numId w:val="19"/>
        </w:numPr>
        <w:spacing w:line="276" w:lineRule="auto"/>
        <w:jc w:val="both"/>
        <w:rPr>
          <w:color w:val="000000"/>
          <w:lang w:val="fr-CA"/>
        </w:rPr>
      </w:pPr>
      <w:r w:rsidRPr="00A7515D">
        <w:rPr>
          <w:color w:val="000000"/>
          <w:lang w:val="fr-CA"/>
        </w:rPr>
        <w:t>voir à la réalisation des décisions et des orientations prises par l'Assemblée générale</w:t>
      </w:r>
      <w:r w:rsidR="0030445E">
        <w:rPr>
          <w:color w:val="000000"/>
          <w:lang w:val="fr-CA"/>
        </w:rPr>
        <w:t> </w:t>
      </w:r>
      <w:r w:rsidRPr="00A7515D">
        <w:rPr>
          <w:color w:val="000000"/>
          <w:lang w:val="fr-CA"/>
        </w:rPr>
        <w:t>;</w:t>
      </w:r>
    </w:p>
    <w:p w14:paraId="2F06DFF6" w14:textId="005E4D7E" w:rsidR="00BD5AB2" w:rsidRPr="00A7515D" w:rsidRDefault="00E7799C" w:rsidP="00D346D7">
      <w:pPr>
        <w:pStyle w:val="Corpsdetexte"/>
        <w:numPr>
          <w:ilvl w:val="0"/>
          <w:numId w:val="19"/>
        </w:numPr>
        <w:spacing w:line="276" w:lineRule="auto"/>
        <w:jc w:val="both"/>
        <w:rPr>
          <w:color w:val="000000"/>
          <w:lang w:val="fr-CA"/>
        </w:rPr>
      </w:pPr>
      <w:r w:rsidRPr="00A7515D">
        <w:rPr>
          <w:color w:val="000000"/>
          <w:lang w:val="fr-CA"/>
        </w:rPr>
        <w:t xml:space="preserve">soumettre annuellement au </w:t>
      </w:r>
      <w:r w:rsidR="002C1602">
        <w:rPr>
          <w:color w:val="000000"/>
          <w:lang w:val="fr-CA"/>
        </w:rPr>
        <w:t xml:space="preserve">Conseil d'administration, au </w:t>
      </w:r>
      <w:r w:rsidRPr="00A7515D">
        <w:rPr>
          <w:color w:val="000000"/>
          <w:lang w:val="fr-CA"/>
        </w:rPr>
        <w:t>Conseil général et à l’Assemblée générale une proposition de prévision budgétaire</w:t>
      </w:r>
      <w:r w:rsidR="0030445E">
        <w:rPr>
          <w:color w:val="000000"/>
          <w:lang w:val="fr-CA"/>
        </w:rPr>
        <w:t> </w:t>
      </w:r>
      <w:r w:rsidRPr="00A7515D">
        <w:rPr>
          <w:color w:val="000000"/>
          <w:lang w:val="fr-CA"/>
        </w:rPr>
        <w:t>;</w:t>
      </w:r>
    </w:p>
    <w:p w14:paraId="270B2254" w14:textId="30FF7759" w:rsidR="00BD5AB2" w:rsidRPr="00A7515D" w:rsidRDefault="00E7799C" w:rsidP="00D346D7">
      <w:pPr>
        <w:pStyle w:val="Corpsdetexte"/>
        <w:numPr>
          <w:ilvl w:val="0"/>
          <w:numId w:val="19"/>
        </w:numPr>
        <w:spacing w:line="276" w:lineRule="auto"/>
        <w:jc w:val="both"/>
        <w:rPr>
          <w:color w:val="000000"/>
          <w:lang w:val="fr-CA"/>
        </w:rPr>
      </w:pPr>
      <w:r w:rsidRPr="00A7515D">
        <w:rPr>
          <w:color w:val="000000"/>
          <w:lang w:val="fr-CA"/>
        </w:rPr>
        <w:t>soumettre à l’Assemblée générale ses recommandations quant aux grandes orientations</w:t>
      </w:r>
      <w:r w:rsidR="00C17A92">
        <w:rPr>
          <w:color w:val="000000"/>
          <w:lang w:val="fr-CA"/>
        </w:rPr>
        <w:t xml:space="preserve"> annuelles, aux positions et aux</w:t>
      </w:r>
      <w:r w:rsidR="00C17A92" w:rsidRPr="00C17A92">
        <w:rPr>
          <w:color w:val="000000"/>
          <w:lang w:val="fr-CA"/>
        </w:rPr>
        <w:t xml:space="preserve"> </w:t>
      </w:r>
      <w:r w:rsidR="00C17A92" w:rsidRPr="00A7515D">
        <w:rPr>
          <w:color w:val="000000"/>
          <w:lang w:val="fr-CA"/>
        </w:rPr>
        <w:t>plans d’action</w:t>
      </w:r>
      <w:r w:rsidRPr="00A7515D">
        <w:rPr>
          <w:color w:val="000000"/>
          <w:lang w:val="fr-CA"/>
        </w:rPr>
        <w:t xml:space="preserve"> de l'Association;</w:t>
      </w:r>
    </w:p>
    <w:p w14:paraId="67723317" w14:textId="58CB3EDA" w:rsidR="00BD5AB2" w:rsidRPr="00A7515D" w:rsidRDefault="00E7799C" w:rsidP="00D346D7">
      <w:pPr>
        <w:pStyle w:val="Corpsdetexte"/>
        <w:numPr>
          <w:ilvl w:val="0"/>
          <w:numId w:val="19"/>
        </w:numPr>
        <w:spacing w:line="276" w:lineRule="auto"/>
        <w:jc w:val="both"/>
        <w:rPr>
          <w:color w:val="000000"/>
          <w:lang w:val="fr-CA"/>
        </w:rPr>
      </w:pPr>
      <w:r w:rsidRPr="00A7515D">
        <w:rPr>
          <w:color w:val="000000"/>
          <w:lang w:val="fr-CA"/>
        </w:rPr>
        <w:t>voir à la gestion quotidienne de l'Association, de ses locaux, de ses finances et des ressources humaines de l'Association</w:t>
      </w:r>
      <w:r w:rsidR="0030445E">
        <w:rPr>
          <w:color w:val="000000"/>
          <w:lang w:val="fr-CA"/>
        </w:rPr>
        <w:t> </w:t>
      </w:r>
      <w:r w:rsidRPr="00A7515D">
        <w:rPr>
          <w:color w:val="000000"/>
          <w:lang w:val="fr-CA"/>
        </w:rPr>
        <w:t>;</w:t>
      </w:r>
    </w:p>
    <w:p w14:paraId="02A37F03" w14:textId="43C31D87" w:rsidR="00BD5AB2" w:rsidRPr="00A7515D" w:rsidRDefault="00E7799C" w:rsidP="00D346D7">
      <w:pPr>
        <w:pStyle w:val="Corpsdetexte"/>
        <w:numPr>
          <w:ilvl w:val="0"/>
          <w:numId w:val="19"/>
        </w:numPr>
        <w:spacing w:line="276" w:lineRule="auto"/>
        <w:jc w:val="both"/>
        <w:rPr>
          <w:color w:val="000000"/>
          <w:lang w:val="fr-CA"/>
        </w:rPr>
      </w:pPr>
      <w:r w:rsidRPr="00A7515D">
        <w:rPr>
          <w:color w:val="000000"/>
          <w:lang w:val="fr-CA"/>
        </w:rPr>
        <w:t>orienter ou prendre des décisions concernant les tâches de chaque exécutante</w:t>
      </w:r>
      <w:r w:rsidR="0030445E">
        <w:rPr>
          <w:color w:val="000000"/>
          <w:lang w:val="fr-CA"/>
        </w:rPr>
        <w:t>, exécutant </w:t>
      </w:r>
      <w:r w:rsidRPr="00A7515D">
        <w:rPr>
          <w:color w:val="000000"/>
          <w:lang w:val="fr-CA"/>
        </w:rPr>
        <w:t>;</w:t>
      </w:r>
    </w:p>
    <w:p w14:paraId="3E7A8051" w14:textId="465E40F3" w:rsidR="002624AB" w:rsidRPr="002624AB" w:rsidRDefault="00E7799C" w:rsidP="002624AB">
      <w:pPr>
        <w:pStyle w:val="Corpsdetexte"/>
        <w:numPr>
          <w:ilvl w:val="0"/>
          <w:numId w:val="19"/>
        </w:numPr>
        <w:spacing w:line="276" w:lineRule="auto"/>
        <w:jc w:val="both"/>
        <w:rPr>
          <w:color w:val="000000"/>
          <w:lang w:val="fr-CA"/>
        </w:rPr>
      </w:pPr>
      <w:r w:rsidRPr="00A7515D">
        <w:rPr>
          <w:color w:val="000000"/>
          <w:lang w:val="fr-CA"/>
        </w:rPr>
        <w:t xml:space="preserve">constituer tout comité </w:t>
      </w:r>
      <w:r w:rsidR="006E18A5">
        <w:rPr>
          <w:i/>
          <w:iCs/>
          <w:color w:val="000000"/>
          <w:lang w:val="fr-CA"/>
        </w:rPr>
        <w:t>spécial</w:t>
      </w:r>
      <w:r w:rsidRPr="00A7515D">
        <w:rPr>
          <w:color w:val="000000"/>
          <w:lang w:val="fr-CA"/>
        </w:rPr>
        <w:t xml:space="preserve"> pour l'assister dans l'exécution de ses fonctions</w:t>
      </w:r>
      <w:r w:rsidR="0030445E">
        <w:rPr>
          <w:color w:val="000000"/>
          <w:lang w:val="fr-CA"/>
        </w:rPr>
        <w:t> </w:t>
      </w:r>
      <w:r w:rsidRPr="00A7515D">
        <w:rPr>
          <w:color w:val="000000"/>
          <w:lang w:val="fr-CA"/>
        </w:rPr>
        <w:t>;</w:t>
      </w:r>
    </w:p>
    <w:p w14:paraId="15E86FA2" w14:textId="644F115E" w:rsidR="002624AB" w:rsidRPr="002624AB" w:rsidRDefault="002624AB" w:rsidP="002624AB">
      <w:pPr>
        <w:pStyle w:val="Corpsdetexte"/>
        <w:numPr>
          <w:ilvl w:val="0"/>
          <w:numId w:val="19"/>
        </w:numPr>
        <w:spacing w:line="276" w:lineRule="auto"/>
        <w:jc w:val="both"/>
        <w:rPr>
          <w:color w:val="000000"/>
          <w:lang w:val="fr-CA"/>
        </w:rPr>
      </w:pPr>
      <w:r>
        <w:rPr>
          <w:lang w:eastAsia="zh-CN"/>
        </w:rPr>
        <w:t>d'autoriser toute dépense budgétée</w:t>
      </w:r>
      <w:r w:rsidR="005A42D7">
        <w:rPr>
          <w:lang w:eastAsia="zh-CN"/>
        </w:rPr>
        <w:t xml:space="preserve"> de moins de 5000$</w:t>
      </w:r>
      <w:r>
        <w:rPr>
          <w:lang w:eastAsia="zh-CN"/>
        </w:rPr>
        <w:t xml:space="preserve"> relative au bon fonctionnement et à la tenue des activités courantes de l'ADEESE-UQAM dans le cadre des politiques en vigueur;</w:t>
      </w:r>
    </w:p>
    <w:p w14:paraId="7041B2EA" w14:textId="77777777" w:rsidR="005A42D7" w:rsidRDefault="002624AB" w:rsidP="005A42D7">
      <w:pPr>
        <w:pStyle w:val="Corpsdetexte"/>
        <w:numPr>
          <w:ilvl w:val="0"/>
          <w:numId w:val="19"/>
        </w:numPr>
        <w:spacing w:line="276" w:lineRule="auto"/>
        <w:jc w:val="both"/>
        <w:rPr>
          <w:color w:val="000000"/>
          <w:lang w:val="fr-CA"/>
        </w:rPr>
      </w:pPr>
      <w:r>
        <w:rPr>
          <w:lang w:eastAsia="zh-CN"/>
        </w:rPr>
        <w:t>de dépenser ou d'engager, en cas d'extrême urgence, toute dépense non budgétisée n'excédant pas 2000 $, à condition d'en faire rapport à la</w:t>
      </w:r>
      <w:r>
        <w:rPr>
          <w:color w:val="000000"/>
          <w:lang w:val="fr-CA"/>
        </w:rPr>
        <w:t xml:space="preserve"> </w:t>
      </w:r>
      <w:r>
        <w:rPr>
          <w:lang w:eastAsia="zh-CN"/>
        </w:rPr>
        <w:t>réunion subséquente du Conseil d'administration;</w:t>
      </w:r>
    </w:p>
    <w:p w14:paraId="1072F774" w14:textId="77777777" w:rsidR="005A42D7" w:rsidRDefault="00BF3F6B" w:rsidP="005A42D7">
      <w:pPr>
        <w:pStyle w:val="Corpsdetexte"/>
        <w:numPr>
          <w:ilvl w:val="0"/>
          <w:numId w:val="19"/>
        </w:numPr>
        <w:spacing w:line="276" w:lineRule="auto"/>
        <w:jc w:val="both"/>
        <w:rPr>
          <w:color w:val="000000"/>
          <w:lang w:val="fr-CA"/>
        </w:rPr>
      </w:pPr>
      <w:r w:rsidRPr="005A42D7">
        <w:rPr>
          <w:color w:val="000000"/>
          <w:lang w:val="fr-CA"/>
        </w:rPr>
        <w:t>p</w:t>
      </w:r>
      <w:r w:rsidR="00E7799C" w:rsidRPr="005A42D7">
        <w:rPr>
          <w:color w:val="000000"/>
          <w:lang w:val="fr-CA"/>
        </w:rPr>
        <w:t>roduire des états financiers</w:t>
      </w:r>
      <w:r w:rsidR="0030445E" w:rsidRPr="005A42D7">
        <w:rPr>
          <w:color w:val="000000"/>
          <w:lang w:val="fr-CA"/>
        </w:rPr>
        <w:t> </w:t>
      </w:r>
      <w:r w:rsidR="00E7799C" w:rsidRPr="005A42D7">
        <w:rPr>
          <w:color w:val="000000"/>
          <w:lang w:val="fr-CA"/>
        </w:rPr>
        <w:t>;</w:t>
      </w:r>
    </w:p>
    <w:p w14:paraId="51F3B34E" w14:textId="77777777" w:rsidR="005A42D7" w:rsidRDefault="00E7799C" w:rsidP="005A42D7">
      <w:pPr>
        <w:pStyle w:val="Corpsdetexte"/>
        <w:numPr>
          <w:ilvl w:val="0"/>
          <w:numId w:val="19"/>
        </w:numPr>
        <w:spacing w:line="276" w:lineRule="auto"/>
        <w:jc w:val="both"/>
        <w:rPr>
          <w:color w:val="000000"/>
          <w:lang w:val="fr-CA"/>
        </w:rPr>
      </w:pPr>
      <w:r w:rsidRPr="005A42D7">
        <w:rPr>
          <w:color w:val="000000"/>
          <w:lang w:val="fr-CA"/>
        </w:rPr>
        <w:t xml:space="preserve">donner des mandats de toute autre nature à toute instance et à toute </w:t>
      </w:r>
      <w:r w:rsidR="00BC4D9A" w:rsidRPr="005A42D7">
        <w:rPr>
          <w:color w:val="000000"/>
          <w:lang w:val="fr-CA"/>
        </w:rPr>
        <w:t xml:space="preserve">personne </w:t>
      </w:r>
      <w:r w:rsidRPr="005A42D7">
        <w:rPr>
          <w:color w:val="000000"/>
          <w:lang w:val="fr-CA"/>
        </w:rPr>
        <w:t>membre consentante de l'Association</w:t>
      </w:r>
      <w:r w:rsidR="00D346D7" w:rsidRPr="005A42D7">
        <w:rPr>
          <w:color w:val="000000"/>
          <w:lang w:val="fr-CA"/>
        </w:rPr>
        <w:t> </w:t>
      </w:r>
      <w:r w:rsidRPr="005A42D7">
        <w:rPr>
          <w:color w:val="000000"/>
          <w:lang w:val="fr-CA"/>
        </w:rPr>
        <w:t>;</w:t>
      </w:r>
    </w:p>
    <w:p w14:paraId="35F931C2" w14:textId="77777777" w:rsidR="005A42D7" w:rsidRDefault="00E7799C" w:rsidP="005A42D7">
      <w:pPr>
        <w:pStyle w:val="Corpsdetexte"/>
        <w:numPr>
          <w:ilvl w:val="0"/>
          <w:numId w:val="19"/>
        </w:numPr>
        <w:spacing w:line="276" w:lineRule="auto"/>
        <w:jc w:val="both"/>
        <w:rPr>
          <w:color w:val="000000"/>
          <w:lang w:val="fr-CA"/>
        </w:rPr>
      </w:pPr>
      <w:r w:rsidRPr="005A42D7">
        <w:rPr>
          <w:color w:val="000000"/>
          <w:lang w:val="fr-CA"/>
        </w:rPr>
        <w:t xml:space="preserve">produire un </w:t>
      </w:r>
      <w:r w:rsidR="005A42D7">
        <w:rPr>
          <w:color w:val="000000"/>
          <w:lang w:val="fr-CA"/>
        </w:rPr>
        <w:t>rapport</w:t>
      </w:r>
      <w:r w:rsidRPr="005A42D7">
        <w:rPr>
          <w:color w:val="000000"/>
          <w:lang w:val="fr-CA"/>
        </w:rPr>
        <w:t xml:space="preserve"> annuel des activités de l'Association</w:t>
      </w:r>
      <w:r w:rsidR="00D346D7" w:rsidRPr="005A42D7">
        <w:rPr>
          <w:color w:val="000000"/>
          <w:lang w:val="fr-CA"/>
        </w:rPr>
        <w:t> </w:t>
      </w:r>
      <w:r w:rsidRPr="005A42D7">
        <w:rPr>
          <w:color w:val="000000"/>
          <w:lang w:val="fr-CA"/>
        </w:rPr>
        <w:t>;</w:t>
      </w:r>
    </w:p>
    <w:p w14:paraId="7FD33020" w14:textId="77777777" w:rsidR="005A42D7" w:rsidRDefault="00E7799C" w:rsidP="005A42D7">
      <w:pPr>
        <w:pStyle w:val="Corpsdetexte"/>
        <w:numPr>
          <w:ilvl w:val="0"/>
          <w:numId w:val="19"/>
        </w:numPr>
        <w:spacing w:line="276" w:lineRule="auto"/>
        <w:jc w:val="both"/>
        <w:rPr>
          <w:color w:val="000000"/>
          <w:lang w:val="fr-CA"/>
        </w:rPr>
      </w:pPr>
      <w:r w:rsidRPr="005A42D7">
        <w:rPr>
          <w:color w:val="000000"/>
          <w:lang w:val="fr-CA"/>
        </w:rPr>
        <w:lastRenderedPageBreak/>
        <w:t>avoir une connaissance globale de tous les dossiers de l'Association</w:t>
      </w:r>
      <w:r w:rsidR="00D346D7" w:rsidRPr="005A42D7">
        <w:rPr>
          <w:color w:val="000000"/>
          <w:lang w:val="fr-CA"/>
        </w:rPr>
        <w:t> </w:t>
      </w:r>
      <w:r w:rsidRPr="005A42D7">
        <w:rPr>
          <w:color w:val="000000"/>
          <w:lang w:val="fr-CA"/>
        </w:rPr>
        <w:t>;</w:t>
      </w:r>
    </w:p>
    <w:p w14:paraId="543F1F07" w14:textId="77777777" w:rsidR="005A42D7" w:rsidRDefault="00E7799C" w:rsidP="005A42D7">
      <w:pPr>
        <w:pStyle w:val="Corpsdetexte"/>
        <w:numPr>
          <w:ilvl w:val="0"/>
          <w:numId w:val="19"/>
        </w:numPr>
        <w:spacing w:line="276" w:lineRule="auto"/>
        <w:jc w:val="both"/>
        <w:rPr>
          <w:color w:val="000000"/>
          <w:lang w:val="fr-CA"/>
        </w:rPr>
      </w:pPr>
      <w:r w:rsidRPr="005A42D7">
        <w:rPr>
          <w:color w:val="000000"/>
          <w:lang w:val="fr-CA"/>
        </w:rPr>
        <w:t>assurer la gestion et le développement des services de l'Association ;</w:t>
      </w:r>
    </w:p>
    <w:p w14:paraId="7A84510F" w14:textId="77777777" w:rsidR="005A42D7" w:rsidRDefault="00E7799C" w:rsidP="005A42D7">
      <w:pPr>
        <w:pStyle w:val="Corpsdetexte"/>
        <w:numPr>
          <w:ilvl w:val="0"/>
          <w:numId w:val="19"/>
        </w:numPr>
        <w:spacing w:line="276" w:lineRule="auto"/>
        <w:jc w:val="both"/>
        <w:rPr>
          <w:color w:val="000000"/>
          <w:lang w:val="fr-CA"/>
        </w:rPr>
      </w:pPr>
      <w:r w:rsidRPr="005A42D7">
        <w:rPr>
          <w:color w:val="000000"/>
          <w:lang w:val="fr-CA"/>
        </w:rPr>
        <w:t>veiller à ce que toute information susceptible d'intéresser les membres soit diffusée ;</w:t>
      </w:r>
    </w:p>
    <w:p w14:paraId="4D9CA27A" w14:textId="77777777" w:rsidR="005A42D7" w:rsidRDefault="00D346D7" w:rsidP="005A42D7">
      <w:pPr>
        <w:pStyle w:val="Corpsdetexte"/>
        <w:numPr>
          <w:ilvl w:val="0"/>
          <w:numId w:val="19"/>
        </w:numPr>
        <w:spacing w:line="276" w:lineRule="auto"/>
        <w:jc w:val="both"/>
        <w:rPr>
          <w:color w:val="000000"/>
          <w:lang w:val="fr-CA"/>
        </w:rPr>
      </w:pPr>
      <w:r w:rsidRPr="005A42D7">
        <w:rPr>
          <w:color w:val="000000"/>
          <w:lang w:val="fr-CA"/>
        </w:rPr>
        <w:t>rapporter au C</w:t>
      </w:r>
      <w:r w:rsidR="00E7799C" w:rsidRPr="005A42D7">
        <w:rPr>
          <w:color w:val="000000"/>
          <w:lang w:val="fr-CA"/>
        </w:rPr>
        <w:t>onseil général e</w:t>
      </w:r>
      <w:r w:rsidRPr="005A42D7">
        <w:rPr>
          <w:color w:val="000000"/>
          <w:lang w:val="fr-CA"/>
        </w:rPr>
        <w:t>t à</w:t>
      </w:r>
      <w:r w:rsidR="003F1B55" w:rsidRPr="005A42D7">
        <w:rPr>
          <w:color w:val="000000"/>
          <w:lang w:val="fr-CA"/>
        </w:rPr>
        <w:t xml:space="preserve"> </w:t>
      </w:r>
      <w:r w:rsidRPr="005A42D7">
        <w:rPr>
          <w:color w:val="000000"/>
          <w:lang w:val="fr-CA"/>
        </w:rPr>
        <w:t>l’A</w:t>
      </w:r>
      <w:r w:rsidR="00E7799C" w:rsidRPr="005A42D7">
        <w:rPr>
          <w:color w:val="000000"/>
          <w:lang w:val="fr-CA"/>
        </w:rPr>
        <w:t>ssemblée générale ses résolutions et les activités en découlan</w:t>
      </w:r>
      <w:r w:rsidR="00060CD2" w:rsidRPr="005A42D7">
        <w:rPr>
          <w:color w:val="000000"/>
          <w:lang w:val="fr-CA"/>
        </w:rPr>
        <w:t>t </w:t>
      </w:r>
      <w:r w:rsidR="00E7799C" w:rsidRPr="005A42D7">
        <w:rPr>
          <w:color w:val="000000"/>
          <w:lang w:val="fr-CA"/>
        </w:rPr>
        <w:t>;</w:t>
      </w:r>
    </w:p>
    <w:p w14:paraId="018B4A8A" w14:textId="77777777" w:rsidR="005A42D7" w:rsidRDefault="005A42D7" w:rsidP="005A42D7">
      <w:pPr>
        <w:pStyle w:val="Corpsdetexte"/>
        <w:numPr>
          <w:ilvl w:val="0"/>
          <w:numId w:val="19"/>
        </w:numPr>
        <w:spacing w:line="276" w:lineRule="auto"/>
        <w:jc w:val="both"/>
        <w:rPr>
          <w:color w:val="000000"/>
          <w:lang w:val="fr-CA"/>
        </w:rPr>
      </w:pPr>
      <w:r w:rsidRPr="005A42D7">
        <w:rPr>
          <w:color w:val="000000"/>
          <w:lang w:val="fr-CA"/>
        </w:rPr>
        <w:t xml:space="preserve">adopter </w:t>
      </w:r>
      <w:r w:rsidR="00E7799C" w:rsidRPr="005A42D7">
        <w:rPr>
          <w:color w:val="000000"/>
          <w:lang w:val="fr-CA"/>
        </w:rPr>
        <w:t>les procès-verbaux des réunions précédentes du Conseil exécutif ;</w:t>
      </w:r>
    </w:p>
    <w:p w14:paraId="4E13DB7A" w14:textId="77777777" w:rsidR="005A42D7" w:rsidRDefault="00E7799C" w:rsidP="005A42D7">
      <w:pPr>
        <w:pStyle w:val="Corpsdetexte"/>
        <w:numPr>
          <w:ilvl w:val="0"/>
          <w:numId w:val="19"/>
        </w:numPr>
        <w:spacing w:line="276" w:lineRule="auto"/>
        <w:jc w:val="both"/>
        <w:rPr>
          <w:color w:val="000000"/>
          <w:lang w:val="fr-CA"/>
        </w:rPr>
      </w:pPr>
      <w:r w:rsidRPr="005A42D7">
        <w:rPr>
          <w:color w:val="000000"/>
          <w:lang w:val="fr-CA"/>
        </w:rPr>
        <w:t xml:space="preserve">soumettre à toute instance toute question qu’il juge pertinente </w:t>
      </w:r>
      <w:r w:rsidR="00BD5AB2" w:rsidRPr="005A42D7">
        <w:rPr>
          <w:color w:val="000000"/>
          <w:lang w:val="fr-CA"/>
        </w:rPr>
        <w:t>et émettre des recommandations</w:t>
      </w:r>
      <w:r w:rsidR="00D346D7" w:rsidRPr="005A42D7">
        <w:rPr>
          <w:color w:val="000000"/>
          <w:lang w:val="fr-CA"/>
        </w:rPr>
        <w:t> </w:t>
      </w:r>
      <w:r w:rsidRPr="005A42D7">
        <w:rPr>
          <w:color w:val="000000"/>
          <w:lang w:val="fr-CA"/>
        </w:rPr>
        <w:t>;</w:t>
      </w:r>
    </w:p>
    <w:p w14:paraId="1A2A81AF" w14:textId="77777777" w:rsidR="005A42D7" w:rsidRDefault="00E7799C" w:rsidP="005A42D7">
      <w:pPr>
        <w:pStyle w:val="Corpsdetexte"/>
        <w:numPr>
          <w:ilvl w:val="0"/>
          <w:numId w:val="19"/>
        </w:numPr>
        <w:spacing w:line="276" w:lineRule="auto"/>
        <w:jc w:val="both"/>
        <w:rPr>
          <w:color w:val="000000"/>
          <w:lang w:val="fr-CA"/>
        </w:rPr>
      </w:pPr>
      <w:r w:rsidRPr="005A42D7">
        <w:rPr>
          <w:color w:val="000000"/>
          <w:lang w:val="fr-CA"/>
        </w:rPr>
        <w:t>assurer, en colla</w:t>
      </w:r>
      <w:r w:rsidR="00D346D7" w:rsidRPr="005A42D7">
        <w:rPr>
          <w:color w:val="000000"/>
          <w:lang w:val="fr-CA"/>
        </w:rPr>
        <w:t>boration avec les membres de l'A</w:t>
      </w:r>
      <w:r w:rsidRPr="005A42D7">
        <w:rPr>
          <w:color w:val="000000"/>
          <w:lang w:val="fr-CA"/>
        </w:rPr>
        <w:t xml:space="preserve">ssociation, la mobilisation politique allant dans le sens des mandats </w:t>
      </w:r>
      <w:r w:rsidR="00BD5AB2" w:rsidRPr="005A42D7">
        <w:rPr>
          <w:color w:val="000000"/>
          <w:lang w:val="fr-CA"/>
        </w:rPr>
        <w:t xml:space="preserve">de </w:t>
      </w:r>
      <w:r w:rsidRPr="005A42D7">
        <w:rPr>
          <w:color w:val="000000"/>
          <w:lang w:val="fr-CA"/>
        </w:rPr>
        <w:t>l'Assemblée générale</w:t>
      </w:r>
      <w:r w:rsidR="00D346D7" w:rsidRPr="005A42D7">
        <w:rPr>
          <w:color w:val="000000"/>
          <w:lang w:val="fr-CA"/>
        </w:rPr>
        <w:t> </w:t>
      </w:r>
      <w:r w:rsidRPr="005A42D7">
        <w:rPr>
          <w:color w:val="000000"/>
          <w:lang w:val="fr-CA"/>
        </w:rPr>
        <w:t>;</w:t>
      </w:r>
    </w:p>
    <w:p w14:paraId="2D5069BC" w14:textId="2C9347AF" w:rsidR="005A42D7" w:rsidRDefault="00E7799C" w:rsidP="005A42D7">
      <w:pPr>
        <w:pStyle w:val="Corpsdetexte"/>
        <w:numPr>
          <w:ilvl w:val="0"/>
          <w:numId w:val="19"/>
        </w:numPr>
        <w:spacing w:line="276" w:lineRule="auto"/>
        <w:jc w:val="both"/>
        <w:rPr>
          <w:color w:val="000000"/>
          <w:lang w:val="fr-CA"/>
        </w:rPr>
      </w:pPr>
      <w:r w:rsidRPr="005A42D7">
        <w:rPr>
          <w:color w:val="000000"/>
          <w:lang w:val="fr-CA"/>
        </w:rPr>
        <w:t xml:space="preserve">convoquer </w:t>
      </w:r>
      <w:r w:rsidR="005A42D7">
        <w:rPr>
          <w:color w:val="000000"/>
          <w:lang w:val="fr-CA"/>
        </w:rPr>
        <w:t>et organiser la logistique d</w:t>
      </w:r>
      <w:r w:rsidR="00D816EE">
        <w:rPr>
          <w:color w:val="000000"/>
          <w:lang w:val="fr-CA"/>
        </w:rPr>
        <w:t>e l'</w:t>
      </w:r>
      <w:r w:rsidR="005A42D7">
        <w:rPr>
          <w:color w:val="000000"/>
          <w:lang w:val="fr-CA"/>
        </w:rPr>
        <w:t>A</w:t>
      </w:r>
      <w:r w:rsidRPr="005A42D7">
        <w:rPr>
          <w:color w:val="000000"/>
          <w:lang w:val="fr-CA"/>
        </w:rPr>
        <w:t>ssemblées générales</w:t>
      </w:r>
      <w:r w:rsidR="00D816EE">
        <w:rPr>
          <w:color w:val="000000"/>
          <w:lang w:val="fr-CA"/>
        </w:rPr>
        <w:t>, du</w:t>
      </w:r>
      <w:r w:rsidR="005A42D7">
        <w:rPr>
          <w:color w:val="000000"/>
          <w:lang w:val="fr-CA"/>
        </w:rPr>
        <w:t xml:space="preserve"> Conseil d'administration et </w:t>
      </w:r>
      <w:r w:rsidR="00D816EE">
        <w:rPr>
          <w:color w:val="000000"/>
          <w:lang w:val="fr-CA"/>
        </w:rPr>
        <w:t xml:space="preserve">du </w:t>
      </w:r>
      <w:r w:rsidR="005A42D7">
        <w:rPr>
          <w:color w:val="000000"/>
          <w:lang w:val="fr-CA"/>
        </w:rPr>
        <w:t xml:space="preserve">Conseil général </w:t>
      </w:r>
      <w:r w:rsidRPr="005A42D7">
        <w:rPr>
          <w:color w:val="000000"/>
          <w:lang w:val="fr-CA"/>
        </w:rPr>
        <w:t>;</w:t>
      </w:r>
    </w:p>
    <w:p w14:paraId="44605262" w14:textId="77777777" w:rsidR="00734540" w:rsidRDefault="00E7799C" w:rsidP="00734540">
      <w:pPr>
        <w:pStyle w:val="Corpsdetexte"/>
        <w:numPr>
          <w:ilvl w:val="0"/>
          <w:numId w:val="19"/>
        </w:numPr>
        <w:spacing w:line="276" w:lineRule="auto"/>
        <w:jc w:val="both"/>
        <w:rPr>
          <w:color w:val="000000"/>
          <w:lang w:val="fr-CA"/>
        </w:rPr>
      </w:pPr>
      <w:r w:rsidRPr="005A42D7">
        <w:rPr>
          <w:color w:val="000000"/>
          <w:lang w:val="fr-CA"/>
        </w:rPr>
        <w:t>nomme</w:t>
      </w:r>
      <w:r w:rsidR="00BC4D9A" w:rsidRPr="005A42D7">
        <w:rPr>
          <w:color w:val="000000"/>
          <w:lang w:val="fr-CA"/>
        </w:rPr>
        <w:t>r de façon intérimaire toute personne</w:t>
      </w:r>
      <w:r w:rsidRPr="005A42D7">
        <w:rPr>
          <w:color w:val="000000"/>
          <w:lang w:val="fr-CA"/>
        </w:rPr>
        <w:t xml:space="preserve"> membre appelé</w:t>
      </w:r>
      <w:r w:rsidR="00BC4D9A" w:rsidRPr="005A42D7">
        <w:rPr>
          <w:color w:val="000000"/>
          <w:lang w:val="fr-CA"/>
        </w:rPr>
        <w:t>e</w:t>
      </w:r>
      <w:r w:rsidRPr="005A42D7">
        <w:rPr>
          <w:color w:val="000000"/>
          <w:lang w:val="fr-CA"/>
        </w:rPr>
        <w:t xml:space="preserve"> à siéger à toute instance de l’UQAM et de toute organisation à l</w:t>
      </w:r>
      <w:r w:rsidR="00BD5AB2" w:rsidRPr="005A42D7">
        <w:rPr>
          <w:color w:val="000000"/>
          <w:lang w:val="fr-CA"/>
        </w:rPr>
        <w:t>aquelle l’ADEESE-UQAM participe</w:t>
      </w:r>
      <w:r w:rsidR="00D346D7" w:rsidRPr="005A42D7">
        <w:rPr>
          <w:color w:val="000000"/>
          <w:lang w:val="fr-CA"/>
        </w:rPr>
        <w:t> </w:t>
      </w:r>
      <w:r w:rsidRPr="005A42D7">
        <w:rPr>
          <w:color w:val="000000"/>
          <w:lang w:val="fr-CA"/>
        </w:rPr>
        <w:t>;</w:t>
      </w:r>
    </w:p>
    <w:p w14:paraId="14F9F410" w14:textId="77777777" w:rsidR="00734540" w:rsidRDefault="00E7799C" w:rsidP="00734540">
      <w:pPr>
        <w:pStyle w:val="Corpsdetexte"/>
        <w:numPr>
          <w:ilvl w:val="0"/>
          <w:numId w:val="19"/>
        </w:numPr>
        <w:spacing w:line="276" w:lineRule="auto"/>
        <w:jc w:val="both"/>
        <w:rPr>
          <w:color w:val="000000"/>
          <w:lang w:val="fr-CA"/>
        </w:rPr>
      </w:pPr>
      <w:r w:rsidRPr="00734540">
        <w:rPr>
          <w:color w:val="000000"/>
          <w:lang w:val="fr-CA"/>
        </w:rPr>
        <w:t>assurer un retour vers les membres des revenus divers de l’Association, et ce, sous forme de services, de subventions, d’activités sociales et politiques</w:t>
      </w:r>
      <w:r w:rsidR="00D346D7" w:rsidRPr="00734540">
        <w:rPr>
          <w:color w:val="000000"/>
          <w:lang w:val="fr-CA"/>
        </w:rPr>
        <w:t> </w:t>
      </w:r>
      <w:r w:rsidRPr="00734540">
        <w:rPr>
          <w:color w:val="000000"/>
          <w:lang w:val="fr-CA"/>
        </w:rPr>
        <w:t>;</w:t>
      </w:r>
    </w:p>
    <w:p w14:paraId="0C85D9DE" w14:textId="77777777" w:rsidR="00734540" w:rsidRDefault="00E7799C" w:rsidP="00734540">
      <w:pPr>
        <w:pStyle w:val="Corpsdetexte"/>
        <w:numPr>
          <w:ilvl w:val="0"/>
          <w:numId w:val="19"/>
        </w:numPr>
        <w:spacing w:line="276" w:lineRule="auto"/>
        <w:jc w:val="both"/>
        <w:rPr>
          <w:color w:val="000000"/>
          <w:lang w:val="fr-CA"/>
        </w:rPr>
      </w:pPr>
      <w:r w:rsidRPr="00734540">
        <w:rPr>
          <w:lang w:val="fr-CA"/>
        </w:rPr>
        <w:t>assister aux réunions du Conseil exécutif, de l’Assemblée générale ainsi qu’aux différents camps annuels prévus</w:t>
      </w:r>
      <w:r w:rsidR="00D346D7" w:rsidRPr="00734540">
        <w:rPr>
          <w:lang w:val="fr-CA"/>
        </w:rPr>
        <w:t> </w:t>
      </w:r>
      <w:r w:rsidRPr="00734540">
        <w:rPr>
          <w:lang w:val="fr-CA"/>
        </w:rPr>
        <w:t>;</w:t>
      </w:r>
    </w:p>
    <w:p w14:paraId="3F85EF43" w14:textId="77777777" w:rsidR="00734540" w:rsidRDefault="00E7799C" w:rsidP="00734540">
      <w:pPr>
        <w:pStyle w:val="Corpsdetexte"/>
        <w:numPr>
          <w:ilvl w:val="0"/>
          <w:numId w:val="19"/>
        </w:numPr>
        <w:spacing w:line="276" w:lineRule="auto"/>
        <w:jc w:val="both"/>
        <w:rPr>
          <w:color w:val="000000"/>
          <w:lang w:val="fr-CA"/>
        </w:rPr>
      </w:pPr>
      <w:r w:rsidRPr="00734540">
        <w:rPr>
          <w:lang w:val="fr-CA"/>
        </w:rPr>
        <w:t>veiller au respect et à l’application des politiques et règlements de l’ADEESE-UQAM</w:t>
      </w:r>
      <w:r w:rsidR="00D346D7" w:rsidRPr="00734540">
        <w:rPr>
          <w:lang w:val="fr-CA"/>
        </w:rPr>
        <w:t> </w:t>
      </w:r>
      <w:r w:rsidRPr="00734540">
        <w:rPr>
          <w:lang w:val="fr-CA"/>
        </w:rPr>
        <w:t>;</w:t>
      </w:r>
    </w:p>
    <w:p w14:paraId="11870263" w14:textId="1FB320BE" w:rsidR="00734540" w:rsidRDefault="00E7799C" w:rsidP="00734540">
      <w:pPr>
        <w:pStyle w:val="Corpsdetexte"/>
        <w:numPr>
          <w:ilvl w:val="0"/>
          <w:numId w:val="19"/>
        </w:numPr>
        <w:spacing w:line="276" w:lineRule="auto"/>
        <w:jc w:val="both"/>
        <w:rPr>
          <w:color w:val="000000"/>
          <w:lang w:val="fr-CA"/>
        </w:rPr>
      </w:pPr>
      <w:r w:rsidRPr="00734540">
        <w:rPr>
          <w:lang w:val="fr-CA"/>
        </w:rPr>
        <w:t xml:space="preserve">assister, voire remplacer ses collègues dans leurs tâches, particulièrement lors des sessions intensives et stages de </w:t>
      </w:r>
      <w:r w:rsidR="007C5DE2">
        <w:rPr>
          <w:lang w:val="fr-CA"/>
        </w:rPr>
        <w:t xml:space="preserve">celles-ci, </w:t>
      </w:r>
      <w:r w:rsidRPr="00734540">
        <w:rPr>
          <w:lang w:val="fr-CA"/>
        </w:rPr>
        <w:t>ceux-ci</w:t>
      </w:r>
      <w:r w:rsidR="00D346D7" w:rsidRPr="00734540">
        <w:rPr>
          <w:lang w:val="fr-CA"/>
        </w:rPr>
        <w:t> </w:t>
      </w:r>
      <w:r w:rsidR="00D3587E" w:rsidRPr="00734540">
        <w:rPr>
          <w:color w:val="000000"/>
          <w:lang w:val="fr-CA"/>
        </w:rPr>
        <w:t>;</w:t>
      </w:r>
    </w:p>
    <w:p w14:paraId="5F0D2549" w14:textId="55AA8C80" w:rsidR="00734540" w:rsidRPr="00734540" w:rsidRDefault="00860255" w:rsidP="00734540">
      <w:pPr>
        <w:pStyle w:val="Corpsdetexte"/>
        <w:numPr>
          <w:ilvl w:val="0"/>
          <w:numId w:val="19"/>
        </w:numPr>
        <w:spacing w:line="276" w:lineRule="auto"/>
        <w:jc w:val="both"/>
        <w:rPr>
          <w:color w:val="000000"/>
          <w:lang w:val="fr-CA"/>
        </w:rPr>
      </w:pPr>
      <w:r>
        <w:rPr>
          <w:lang w:val="fr-CA"/>
        </w:rPr>
        <w:t>a</w:t>
      </w:r>
      <w:r w:rsidR="00327A4D" w:rsidRPr="00734540">
        <w:rPr>
          <w:lang w:val="fr-CA"/>
        </w:rPr>
        <w:t>ssurer</w:t>
      </w:r>
      <w:r w:rsidR="00E7799C" w:rsidRPr="00734540">
        <w:rPr>
          <w:lang w:val="fr-CA"/>
        </w:rPr>
        <w:t xml:space="preserve"> une présence quotidienne da</w:t>
      </w:r>
      <w:r w:rsidR="00D346D7" w:rsidRPr="00734540">
        <w:rPr>
          <w:lang w:val="fr-CA"/>
        </w:rPr>
        <w:t>ns les locaux de l'A</w:t>
      </w:r>
      <w:r w:rsidR="003017C8" w:rsidRPr="00734540">
        <w:rPr>
          <w:lang w:val="fr-CA"/>
        </w:rPr>
        <w:t>ssociation</w:t>
      </w:r>
      <w:r w:rsidR="00D346D7" w:rsidRPr="00734540">
        <w:rPr>
          <w:lang w:val="fr-CA"/>
        </w:rPr>
        <w:t> </w:t>
      </w:r>
      <w:r w:rsidR="003017C8" w:rsidRPr="00734540">
        <w:rPr>
          <w:lang w:val="fr-CA"/>
        </w:rPr>
        <w:t>;</w:t>
      </w:r>
    </w:p>
    <w:p w14:paraId="17B11B9E" w14:textId="56985621" w:rsidR="00734540" w:rsidRPr="00734540" w:rsidRDefault="00860255" w:rsidP="00734540">
      <w:pPr>
        <w:pStyle w:val="Corpsdetexte"/>
        <w:numPr>
          <w:ilvl w:val="0"/>
          <w:numId w:val="19"/>
        </w:numPr>
        <w:spacing w:line="276" w:lineRule="auto"/>
        <w:jc w:val="both"/>
        <w:rPr>
          <w:color w:val="000000"/>
          <w:lang w:val="fr-CA"/>
        </w:rPr>
      </w:pPr>
      <w:r>
        <w:rPr>
          <w:rFonts w:eastAsia="Times New Roman"/>
        </w:rPr>
        <w:t>a</w:t>
      </w:r>
      <w:r w:rsidR="00327A4D" w:rsidRPr="00734540">
        <w:rPr>
          <w:rFonts w:eastAsia="Times New Roman"/>
        </w:rPr>
        <w:t>ssurer un soutien aux membres et aux différentes associations de programmes</w:t>
      </w:r>
      <w:r w:rsidR="004C4CB2">
        <w:rPr>
          <w:rFonts w:eastAsia="Times New Roman"/>
        </w:rPr>
        <w:t xml:space="preserve"> </w:t>
      </w:r>
      <w:r w:rsidR="00327A4D" w:rsidRPr="00734540">
        <w:rPr>
          <w:rFonts w:eastAsia="Times New Roman"/>
        </w:rPr>
        <w:t>;</w:t>
      </w:r>
    </w:p>
    <w:p w14:paraId="5A2EC11F" w14:textId="37CA0E8E" w:rsidR="00734540" w:rsidRDefault="00860255" w:rsidP="00734540">
      <w:pPr>
        <w:pStyle w:val="Corpsdetexte"/>
        <w:numPr>
          <w:ilvl w:val="0"/>
          <w:numId w:val="19"/>
        </w:numPr>
        <w:spacing w:line="276" w:lineRule="auto"/>
        <w:jc w:val="both"/>
        <w:rPr>
          <w:color w:val="000000"/>
          <w:lang w:val="fr-CA"/>
        </w:rPr>
      </w:pPr>
      <w:r>
        <w:rPr>
          <w:rFonts w:eastAsia="Times New Roman"/>
        </w:rPr>
        <w:t>a</w:t>
      </w:r>
      <w:r w:rsidR="00327A4D" w:rsidRPr="00734540">
        <w:rPr>
          <w:rFonts w:eastAsia="Times New Roman"/>
        </w:rPr>
        <w:t xml:space="preserve">ssurer une visibilité de l’ADEESE auprès de l'ensemble de ses membres </w:t>
      </w:r>
      <w:r w:rsidR="007C5DE2">
        <w:rPr>
          <w:lang w:val="fr-CA"/>
        </w:rPr>
        <w:t>afin qu'elles, ils</w:t>
      </w:r>
      <w:r w:rsidR="00327A4D" w:rsidRPr="00734540">
        <w:rPr>
          <w:lang w:val="fr-CA"/>
        </w:rPr>
        <w:t xml:space="preserve"> soient informées des activités de l'association</w:t>
      </w:r>
      <w:r w:rsidR="004C4CB2">
        <w:rPr>
          <w:lang w:val="fr-CA"/>
        </w:rPr>
        <w:t xml:space="preserve"> </w:t>
      </w:r>
      <w:r w:rsidR="00734540">
        <w:rPr>
          <w:lang w:val="fr-CA"/>
        </w:rPr>
        <w:t xml:space="preserve">; </w:t>
      </w:r>
    </w:p>
    <w:p w14:paraId="12C308CB" w14:textId="70816381" w:rsidR="00D75516" w:rsidRPr="00C37697" w:rsidRDefault="00860255" w:rsidP="00D75516">
      <w:pPr>
        <w:pStyle w:val="Corpsdetexte"/>
        <w:numPr>
          <w:ilvl w:val="0"/>
          <w:numId w:val="19"/>
        </w:numPr>
        <w:spacing w:line="276" w:lineRule="auto"/>
        <w:jc w:val="both"/>
        <w:rPr>
          <w:color w:val="000000"/>
          <w:lang w:val="fr-CA"/>
        </w:rPr>
      </w:pPr>
      <w:r>
        <w:rPr>
          <w:lang w:val="fr-CA"/>
        </w:rPr>
        <w:t>r</w:t>
      </w:r>
      <w:r w:rsidR="000F14FD" w:rsidRPr="00C37697">
        <w:rPr>
          <w:lang w:val="fr-CA"/>
        </w:rPr>
        <w:t xml:space="preserve">eprésenter ou veiller à la représentation de l’ADEESE-UQAM sur les instances de l'uqam, locale, municipale, provinciale ou nationale en fonction des orientations et des </w:t>
      </w:r>
      <w:r w:rsidR="00331543" w:rsidRPr="00C37697">
        <w:rPr>
          <w:lang w:val="fr-CA"/>
        </w:rPr>
        <w:t>résolutions</w:t>
      </w:r>
      <w:r w:rsidR="000F14FD" w:rsidRPr="00C37697">
        <w:rPr>
          <w:lang w:val="fr-CA"/>
        </w:rPr>
        <w:t xml:space="preserve"> de l'Assemblée générales</w:t>
      </w:r>
      <w:r w:rsidR="00D50401" w:rsidRPr="00C37697">
        <w:rPr>
          <w:lang w:val="fr-CA"/>
        </w:rPr>
        <w:t xml:space="preserve"> </w:t>
      </w:r>
      <w:r w:rsidR="00D75516" w:rsidRPr="00C37697">
        <w:rPr>
          <w:lang w:val="fr-CA"/>
        </w:rPr>
        <w:t xml:space="preserve">; </w:t>
      </w:r>
    </w:p>
    <w:p w14:paraId="3F1183F1" w14:textId="78C6F49D" w:rsidR="001147D1" w:rsidRPr="00D75516" w:rsidRDefault="00860255" w:rsidP="00D75516">
      <w:pPr>
        <w:pStyle w:val="Corpsdetexte"/>
        <w:numPr>
          <w:ilvl w:val="0"/>
          <w:numId w:val="19"/>
        </w:numPr>
        <w:spacing w:line="276" w:lineRule="auto"/>
        <w:jc w:val="both"/>
        <w:rPr>
          <w:color w:val="000000"/>
          <w:lang w:val="fr-CA"/>
        </w:rPr>
      </w:pPr>
      <w:r>
        <w:rPr>
          <w:rFonts w:eastAsiaTheme="minorHAnsi"/>
          <w:lang w:eastAsia="en-US"/>
        </w:rPr>
        <w:t>r</w:t>
      </w:r>
      <w:r w:rsidR="006D019B">
        <w:rPr>
          <w:rFonts w:eastAsiaTheme="minorHAnsi"/>
          <w:lang w:eastAsia="en-US"/>
        </w:rPr>
        <w:t xml:space="preserve">édiger des </w:t>
      </w:r>
      <w:r w:rsidR="006D019B">
        <w:rPr>
          <w:rFonts w:eastAsia="Times New Roman"/>
          <w:color w:val="000000" w:themeColor="text1"/>
          <w:lang w:val="fr-CA"/>
        </w:rPr>
        <w:t>rapports d’exécutante, exécutant</w:t>
      </w:r>
      <w:r w:rsidR="006D019B" w:rsidRPr="00A7515D">
        <w:rPr>
          <w:rFonts w:eastAsia="Times New Roman"/>
          <w:color w:val="000000" w:themeColor="text1"/>
          <w:lang w:val="fr-CA"/>
        </w:rPr>
        <w:t xml:space="preserve"> </w:t>
      </w:r>
      <w:r w:rsidR="003455A7" w:rsidRPr="00D75516">
        <w:rPr>
          <w:rFonts w:eastAsiaTheme="minorHAnsi"/>
          <w:lang w:eastAsia="en-US"/>
        </w:rPr>
        <w:t xml:space="preserve">à chaque </w:t>
      </w:r>
      <w:r w:rsidR="007C5DE2">
        <w:rPr>
          <w:rFonts w:eastAsiaTheme="minorHAnsi"/>
          <w:lang w:eastAsia="en-US"/>
        </w:rPr>
        <w:t>deux (</w:t>
      </w:r>
      <w:r w:rsidR="003455A7" w:rsidRPr="00D75516">
        <w:rPr>
          <w:rFonts w:eastAsiaTheme="minorHAnsi"/>
          <w:lang w:eastAsia="en-US"/>
        </w:rPr>
        <w:t>2</w:t>
      </w:r>
      <w:r w:rsidR="007C5DE2">
        <w:rPr>
          <w:rFonts w:eastAsiaTheme="minorHAnsi"/>
          <w:lang w:eastAsia="en-US"/>
        </w:rPr>
        <w:t>)</w:t>
      </w:r>
      <w:r w:rsidR="003455A7" w:rsidRPr="00D75516">
        <w:rPr>
          <w:rFonts w:eastAsiaTheme="minorHAnsi"/>
          <w:lang w:eastAsia="en-US"/>
        </w:rPr>
        <w:t xml:space="preserve"> </w:t>
      </w:r>
      <w:r w:rsidR="002241FF" w:rsidRPr="00D75516">
        <w:rPr>
          <w:rFonts w:eastAsiaTheme="minorHAnsi"/>
          <w:lang w:eastAsia="en-US"/>
        </w:rPr>
        <w:t>semaines</w:t>
      </w:r>
      <w:r w:rsidR="003455A7" w:rsidRPr="00D75516">
        <w:rPr>
          <w:rFonts w:eastAsiaTheme="minorHAnsi"/>
          <w:lang w:eastAsia="en-US"/>
        </w:rPr>
        <w:t>, ainsi que des rapports pou</w:t>
      </w:r>
      <w:r w:rsidR="00F37ADC">
        <w:rPr>
          <w:rFonts w:eastAsiaTheme="minorHAnsi"/>
          <w:lang w:eastAsia="en-US"/>
        </w:rPr>
        <w:t>r les activité</w:t>
      </w:r>
      <w:r w:rsidR="007C5DE2">
        <w:rPr>
          <w:rFonts w:eastAsiaTheme="minorHAnsi"/>
          <w:lang w:eastAsia="en-US"/>
        </w:rPr>
        <w:t>s</w:t>
      </w:r>
      <w:r w:rsidR="00F37ADC">
        <w:rPr>
          <w:rFonts w:eastAsiaTheme="minorHAnsi"/>
          <w:lang w:eastAsia="en-US"/>
        </w:rPr>
        <w:t xml:space="preserve"> et les instances ;</w:t>
      </w:r>
    </w:p>
    <w:p w14:paraId="0ED0797D" w14:textId="2709261C" w:rsidR="00D75516" w:rsidRPr="00D75516" w:rsidRDefault="00860255" w:rsidP="00D75516">
      <w:pPr>
        <w:pStyle w:val="Corpsdetexte"/>
        <w:numPr>
          <w:ilvl w:val="0"/>
          <w:numId w:val="19"/>
        </w:numPr>
        <w:spacing w:line="276" w:lineRule="auto"/>
        <w:jc w:val="both"/>
        <w:rPr>
          <w:color w:val="000000"/>
          <w:lang w:val="fr-CA"/>
        </w:rPr>
      </w:pPr>
      <w:r>
        <w:rPr>
          <w:color w:val="000000" w:themeColor="text1"/>
          <w:lang w:val="fr-CA"/>
        </w:rPr>
        <w:t>r</w:t>
      </w:r>
      <w:r w:rsidR="00D75516" w:rsidRPr="00A7515D">
        <w:rPr>
          <w:color w:val="000000" w:themeColor="text1"/>
          <w:lang w:val="fr-CA"/>
        </w:rPr>
        <w:t>ecevoir le bilan de</w:t>
      </w:r>
      <w:r w:rsidR="00D75516">
        <w:rPr>
          <w:color w:val="000000" w:themeColor="text1"/>
          <w:lang w:val="fr-CA"/>
        </w:rPr>
        <w:t xml:space="preserve">s </w:t>
      </w:r>
      <w:r w:rsidR="002241FF">
        <w:rPr>
          <w:color w:val="000000" w:themeColor="text1"/>
          <w:lang w:val="fr-CA"/>
        </w:rPr>
        <w:t>activités</w:t>
      </w:r>
      <w:r w:rsidR="00D75516">
        <w:rPr>
          <w:color w:val="000000" w:themeColor="text1"/>
          <w:lang w:val="fr-CA"/>
        </w:rPr>
        <w:t xml:space="preserve">, des </w:t>
      </w:r>
      <w:r w:rsidR="002241FF">
        <w:rPr>
          <w:color w:val="000000" w:themeColor="text1"/>
          <w:lang w:val="fr-CA"/>
        </w:rPr>
        <w:t>évèn</w:t>
      </w:r>
      <w:r w:rsidR="002241FF" w:rsidRPr="00A7515D">
        <w:rPr>
          <w:color w:val="000000" w:themeColor="text1"/>
          <w:lang w:val="fr-CA"/>
        </w:rPr>
        <w:t>ements</w:t>
      </w:r>
      <w:r w:rsidR="00D75516" w:rsidRPr="00A7515D">
        <w:rPr>
          <w:color w:val="000000" w:themeColor="text1"/>
          <w:lang w:val="fr-CA"/>
        </w:rPr>
        <w:t xml:space="preserve"> </w:t>
      </w:r>
      <w:r w:rsidR="002241FF" w:rsidRPr="00A7515D">
        <w:rPr>
          <w:color w:val="000000" w:themeColor="text1"/>
          <w:lang w:val="fr-CA"/>
        </w:rPr>
        <w:t>spéciaux</w:t>
      </w:r>
      <w:r w:rsidR="007C5DE2">
        <w:rPr>
          <w:color w:val="000000" w:themeColor="text1"/>
          <w:lang w:val="fr-CA"/>
        </w:rPr>
        <w:t xml:space="preserve"> organisé</w:t>
      </w:r>
      <w:r w:rsidR="00D75516">
        <w:rPr>
          <w:color w:val="000000" w:themeColor="text1"/>
          <w:lang w:val="fr-CA"/>
        </w:rPr>
        <w:t>s par l'ADEESE-UQAM ou des instances auxquelles l'Association participe</w:t>
      </w:r>
      <w:r w:rsidR="002241FF">
        <w:rPr>
          <w:color w:val="000000" w:themeColor="text1"/>
          <w:lang w:val="fr-CA"/>
        </w:rPr>
        <w:t xml:space="preserve">. </w:t>
      </w:r>
    </w:p>
    <w:p w14:paraId="2B6DE3FD" w14:textId="77777777" w:rsidR="007C24D5" w:rsidRPr="00A7515D" w:rsidRDefault="007C24D5" w:rsidP="00BB56C8">
      <w:pPr>
        <w:pStyle w:val="Corpsdetexte"/>
        <w:spacing w:line="276" w:lineRule="auto"/>
        <w:ind w:left="-360"/>
        <w:rPr>
          <w:b/>
          <w:color w:val="000000"/>
          <w:lang w:val="fr-CA"/>
        </w:rPr>
      </w:pPr>
    </w:p>
    <w:p w14:paraId="31D03654" w14:textId="77777777" w:rsidR="007C24D5" w:rsidRPr="00A7515D" w:rsidRDefault="00E7799C" w:rsidP="00BB56C8">
      <w:pPr>
        <w:pStyle w:val="Titre2"/>
        <w:spacing w:line="276" w:lineRule="auto"/>
        <w:rPr>
          <w:rFonts w:ascii="Times New Roman" w:hAnsi="Times New Roman" w:cs="Times New Roman"/>
          <w:lang w:val="fr-CA"/>
        </w:rPr>
      </w:pPr>
      <w:bookmarkStart w:id="90" w:name="_Toc444800439"/>
      <w:r w:rsidRPr="00A7515D">
        <w:rPr>
          <w:rFonts w:ascii="Times New Roman" w:hAnsi="Times New Roman" w:cs="Times New Roman"/>
          <w:lang w:val="fr-CA"/>
        </w:rPr>
        <w:lastRenderedPageBreak/>
        <w:t>Section 2 : Composition</w:t>
      </w:r>
      <w:bookmarkEnd w:id="90"/>
    </w:p>
    <w:p w14:paraId="1BC1110E" w14:textId="77777777" w:rsidR="007C24D5" w:rsidRPr="00A7515D" w:rsidRDefault="007C24D5" w:rsidP="00BB56C8">
      <w:pPr>
        <w:pStyle w:val="Corpsdetexte"/>
        <w:spacing w:line="276" w:lineRule="auto"/>
        <w:rPr>
          <w:color w:val="000000"/>
          <w:lang w:val="fr-CA"/>
        </w:rPr>
      </w:pPr>
    </w:p>
    <w:p w14:paraId="43E5E2AD" w14:textId="3751D9E5" w:rsidR="007C24D5" w:rsidRPr="00A7515D" w:rsidRDefault="00220391" w:rsidP="00E83B64">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91" w:name="_Toc444800440"/>
      <w:r w:rsidR="00E7799C" w:rsidRPr="00A7515D">
        <w:rPr>
          <w:rFonts w:ascii="Times New Roman" w:hAnsi="Times New Roman" w:cs="Times New Roman"/>
          <w:lang w:val="fr-CA"/>
        </w:rPr>
        <w:t>Éligibilité</w:t>
      </w:r>
      <w:bookmarkEnd w:id="91"/>
    </w:p>
    <w:p w14:paraId="60DC7BE2" w14:textId="69110FDD" w:rsidR="007C24D5" w:rsidRPr="00A7515D" w:rsidRDefault="00D346D7" w:rsidP="00D346D7">
      <w:pPr>
        <w:pStyle w:val="Corpsdetexte"/>
        <w:spacing w:line="276" w:lineRule="auto"/>
        <w:jc w:val="both"/>
        <w:rPr>
          <w:lang w:val="fr-CA"/>
        </w:rPr>
      </w:pPr>
      <w:r>
        <w:rPr>
          <w:lang w:val="fr-CA"/>
        </w:rPr>
        <w:t>Toutes</w:t>
      </w:r>
      <w:r w:rsidR="00E7799C" w:rsidRPr="00A7515D">
        <w:rPr>
          <w:lang w:val="fr-CA"/>
        </w:rPr>
        <w:t xml:space="preserve"> les</w:t>
      </w:r>
      <w:r w:rsidR="00BC4D9A" w:rsidRPr="00A7515D">
        <w:rPr>
          <w:lang w:val="fr-CA"/>
        </w:rPr>
        <w:t xml:space="preserve"> personnes</w:t>
      </w:r>
      <w:r w:rsidR="00E7799C" w:rsidRPr="00A7515D">
        <w:rPr>
          <w:lang w:val="fr-CA"/>
        </w:rPr>
        <w:t xml:space="preserve"> membres de l'Association, et uniquement c</w:t>
      </w:r>
      <w:r w:rsidR="00BC4D9A" w:rsidRPr="00A7515D">
        <w:rPr>
          <w:lang w:val="fr-CA"/>
        </w:rPr>
        <w:t>elles</w:t>
      </w:r>
      <w:r w:rsidR="00E7799C" w:rsidRPr="00A7515D">
        <w:rPr>
          <w:lang w:val="fr-CA"/>
        </w:rPr>
        <w:t>-ci, peuvent faire partie du Conseil exécutif. Si une exécutante</w:t>
      </w:r>
      <w:r>
        <w:rPr>
          <w:lang w:val="fr-CA"/>
        </w:rPr>
        <w:t>, un exécutant</w:t>
      </w:r>
      <w:r w:rsidR="00E7799C" w:rsidRPr="00A7515D">
        <w:rPr>
          <w:lang w:val="fr-CA"/>
        </w:rPr>
        <w:t xml:space="preserve"> cesse d'être membre de l'Association durant son mandat, </w:t>
      </w:r>
      <w:r w:rsidR="007C5DE2">
        <w:rPr>
          <w:lang w:val="fr-CA"/>
        </w:rPr>
        <w:t xml:space="preserve">elle, </w:t>
      </w:r>
      <w:r w:rsidR="00E7799C" w:rsidRPr="00A7515D">
        <w:rPr>
          <w:lang w:val="fr-CA"/>
        </w:rPr>
        <w:t>il cesse par conséquent d'être exécutant</w:t>
      </w:r>
      <w:r>
        <w:rPr>
          <w:lang w:val="fr-CA"/>
        </w:rPr>
        <w:t>e, exécutant</w:t>
      </w:r>
      <w:r w:rsidR="00E7799C" w:rsidRPr="00A7515D">
        <w:rPr>
          <w:lang w:val="fr-CA"/>
        </w:rPr>
        <w:t xml:space="preserve">. </w:t>
      </w:r>
    </w:p>
    <w:p w14:paraId="058964B2" w14:textId="77777777" w:rsidR="007C24D5" w:rsidRPr="00A7515D" w:rsidRDefault="007C24D5" w:rsidP="00BB56C8">
      <w:pPr>
        <w:pStyle w:val="Contenudetableau"/>
        <w:spacing w:line="276" w:lineRule="auto"/>
        <w:rPr>
          <w:lang w:val="fr-CA"/>
        </w:rPr>
      </w:pPr>
    </w:p>
    <w:p w14:paraId="0BFA203B" w14:textId="7A5C05A7" w:rsidR="007C24D5" w:rsidRPr="00A7515D" w:rsidRDefault="00220391" w:rsidP="00E83B64">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92" w:name="_Toc444800441"/>
      <w:r w:rsidR="00E7799C" w:rsidRPr="00A7515D">
        <w:rPr>
          <w:rFonts w:ascii="Times New Roman" w:hAnsi="Times New Roman" w:cs="Times New Roman"/>
          <w:lang w:val="fr-CA"/>
        </w:rPr>
        <w:t>Composition</w:t>
      </w:r>
      <w:bookmarkEnd w:id="92"/>
    </w:p>
    <w:p w14:paraId="3E5F65C9" w14:textId="77777777" w:rsidR="00D346D7" w:rsidRDefault="00E7799C" w:rsidP="00D346D7">
      <w:pPr>
        <w:pStyle w:val="Contenudetableau"/>
        <w:spacing w:line="276" w:lineRule="auto"/>
        <w:jc w:val="both"/>
        <w:rPr>
          <w:color w:val="000000"/>
          <w:lang w:val="fr-CA"/>
        </w:rPr>
      </w:pPr>
      <w:r w:rsidRPr="00A7515D">
        <w:rPr>
          <w:color w:val="000000"/>
          <w:lang w:val="fr-CA"/>
        </w:rPr>
        <w:t xml:space="preserve">Les </w:t>
      </w:r>
      <w:r w:rsidR="00D346D7">
        <w:rPr>
          <w:color w:val="000000"/>
          <w:lang w:val="fr-CA"/>
        </w:rPr>
        <w:t>onze (</w:t>
      </w:r>
      <w:r w:rsidRPr="00A7515D">
        <w:rPr>
          <w:color w:val="000000"/>
          <w:lang w:val="fr-CA"/>
        </w:rPr>
        <w:t>11</w:t>
      </w:r>
      <w:r w:rsidR="00D346D7">
        <w:rPr>
          <w:color w:val="000000"/>
          <w:lang w:val="fr-CA"/>
        </w:rPr>
        <w:t>)</w:t>
      </w:r>
      <w:r w:rsidRPr="00A7515D">
        <w:rPr>
          <w:color w:val="000000"/>
          <w:lang w:val="fr-CA"/>
        </w:rPr>
        <w:t xml:space="preserve"> postes suivants sont disponible</w:t>
      </w:r>
      <w:r w:rsidR="0005537C" w:rsidRPr="00A7515D">
        <w:rPr>
          <w:color w:val="000000"/>
          <w:lang w:val="fr-CA"/>
        </w:rPr>
        <w:t xml:space="preserve">s </w:t>
      </w:r>
      <w:r w:rsidRPr="00A7515D">
        <w:rPr>
          <w:color w:val="000000"/>
          <w:lang w:val="fr-CA"/>
        </w:rPr>
        <w:t xml:space="preserve">au sein du Conseil Exécutif :  </w:t>
      </w:r>
    </w:p>
    <w:p w14:paraId="63C45B4B" w14:textId="77777777" w:rsidR="00D346D7" w:rsidRPr="00D346D7" w:rsidRDefault="00142461" w:rsidP="00E83B64">
      <w:pPr>
        <w:pStyle w:val="Contenudetableau"/>
        <w:numPr>
          <w:ilvl w:val="1"/>
          <w:numId w:val="24"/>
        </w:numPr>
        <w:spacing w:line="276" w:lineRule="auto"/>
        <w:jc w:val="both"/>
        <w:rPr>
          <w:lang w:val="fr-CA"/>
        </w:rPr>
      </w:pPr>
      <w:r w:rsidRPr="00A7515D">
        <w:rPr>
          <w:color w:val="000000"/>
          <w:lang w:val="fr-CA"/>
        </w:rPr>
        <w:t>Responsable à la coordination</w:t>
      </w:r>
      <w:r w:rsidR="00D346D7">
        <w:rPr>
          <w:color w:val="000000"/>
          <w:lang w:val="fr-CA"/>
        </w:rPr>
        <w:t> </w:t>
      </w:r>
      <w:r w:rsidR="00E7799C" w:rsidRPr="00A7515D">
        <w:rPr>
          <w:color w:val="000000"/>
          <w:lang w:val="fr-CA"/>
        </w:rPr>
        <w:t xml:space="preserve">; </w:t>
      </w:r>
    </w:p>
    <w:p w14:paraId="65A1499D" w14:textId="77777777" w:rsidR="00D346D7" w:rsidRPr="00D346D7" w:rsidRDefault="00D346D7" w:rsidP="00E83B64">
      <w:pPr>
        <w:pStyle w:val="Contenudetableau"/>
        <w:numPr>
          <w:ilvl w:val="1"/>
          <w:numId w:val="24"/>
        </w:numPr>
        <w:spacing w:line="276" w:lineRule="auto"/>
        <w:jc w:val="both"/>
        <w:rPr>
          <w:lang w:val="fr-CA"/>
        </w:rPr>
      </w:pPr>
      <w:bookmarkStart w:id="93" w:name="__DdeLink__650_1699807747"/>
      <w:r>
        <w:rPr>
          <w:color w:val="000000"/>
          <w:lang w:val="fr-CA"/>
        </w:rPr>
        <w:t>R</w:t>
      </w:r>
      <w:r w:rsidR="00E7799C" w:rsidRPr="00A7515D">
        <w:rPr>
          <w:color w:val="000000"/>
          <w:lang w:val="fr-CA"/>
        </w:rPr>
        <w:t>esponsable au secrétariat général</w:t>
      </w:r>
      <w:bookmarkEnd w:id="93"/>
      <w:r>
        <w:rPr>
          <w:color w:val="000000"/>
          <w:lang w:val="fr-CA"/>
        </w:rPr>
        <w:t> </w:t>
      </w:r>
      <w:r w:rsidR="00E7799C" w:rsidRPr="00A7515D">
        <w:rPr>
          <w:color w:val="000000"/>
          <w:lang w:val="fr-CA"/>
        </w:rPr>
        <w:t>;</w:t>
      </w:r>
    </w:p>
    <w:p w14:paraId="48071386" w14:textId="77777777" w:rsidR="00D346D7" w:rsidRPr="00D346D7" w:rsidRDefault="00E7799C" w:rsidP="00E83B64">
      <w:pPr>
        <w:pStyle w:val="Contenudetableau"/>
        <w:numPr>
          <w:ilvl w:val="1"/>
          <w:numId w:val="24"/>
        </w:numPr>
        <w:spacing w:line="276" w:lineRule="auto"/>
        <w:jc w:val="both"/>
        <w:rPr>
          <w:lang w:val="fr-CA"/>
        </w:rPr>
      </w:pPr>
      <w:r w:rsidRPr="00A7515D">
        <w:rPr>
          <w:color w:val="000000"/>
          <w:lang w:val="fr-CA"/>
        </w:rPr>
        <w:t>Responsable aux affaires uqamiennes</w:t>
      </w:r>
      <w:r w:rsidR="00D346D7">
        <w:rPr>
          <w:color w:val="000000"/>
          <w:lang w:val="fr-CA"/>
        </w:rPr>
        <w:t> </w:t>
      </w:r>
      <w:r w:rsidRPr="00A7515D">
        <w:rPr>
          <w:color w:val="000000"/>
          <w:lang w:val="fr-CA"/>
        </w:rPr>
        <w:t>;</w:t>
      </w:r>
    </w:p>
    <w:p w14:paraId="2891C138" w14:textId="77777777" w:rsidR="00D346D7" w:rsidRPr="00D346D7" w:rsidRDefault="00E7799C" w:rsidP="00E83B64">
      <w:pPr>
        <w:pStyle w:val="Contenudetableau"/>
        <w:numPr>
          <w:ilvl w:val="1"/>
          <w:numId w:val="24"/>
        </w:numPr>
        <w:spacing w:line="276" w:lineRule="auto"/>
        <w:jc w:val="both"/>
        <w:rPr>
          <w:lang w:val="fr-CA"/>
        </w:rPr>
      </w:pPr>
      <w:r w:rsidRPr="00A7515D">
        <w:rPr>
          <w:color w:val="000000"/>
          <w:lang w:val="fr-CA"/>
        </w:rPr>
        <w:t>Responsable aux affaires internes ;</w:t>
      </w:r>
      <w:r w:rsidRPr="00A7515D">
        <w:rPr>
          <w:rFonts w:ascii="MS Mincho" w:eastAsia="MS Mincho" w:hAnsi="MS Mincho" w:cs="MS Mincho"/>
          <w:color w:val="000000"/>
          <w:lang w:val="fr-CA"/>
        </w:rPr>
        <w:t> </w:t>
      </w:r>
    </w:p>
    <w:p w14:paraId="603B2A33" w14:textId="55D23391" w:rsidR="00D346D7" w:rsidRPr="00D346D7" w:rsidRDefault="00E7799C" w:rsidP="00E83B64">
      <w:pPr>
        <w:pStyle w:val="Contenudetableau"/>
        <w:numPr>
          <w:ilvl w:val="1"/>
          <w:numId w:val="24"/>
        </w:numPr>
        <w:spacing w:line="276" w:lineRule="auto"/>
        <w:jc w:val="both"/>
        <w:rPr>
          <w:lang w:val="fr-CA"/>
        </w:rPr>
      </w:pPr>
      <w:r w:rsidRPr="00A7515D">
        <w:rPr>
          <w:color w:val="000000"/>
          <w:lang w:val="fr-CA"/>
        </w:rPr>
        <w:t>Responsable à la vie étudiante</w:t>
      </w:r>
      <w:r w:rsidR="00D346D7">
        <w:rPr>
          <w:color w:val="000000"/>
          <w:lang w:val="fr-CA"/>
        </w:rPr>
        <w:t> </w:t>
      </w:r>
      <w:r w:rsidRPr="00A7515D">
        <w:rPr>
          <w:color w:val="000000"/>
          <w:lang w:val="fr-CA"/>
        </w:rPr>
        <w:t>;</w:t>
      </w:r>
      <w:r w:rsidRPr="00A7515D">
        <w:rPr>
          <w:rFonts w:ascii="MS Mincho" w:eastAsia="MS Mincho" w:hAnsi="MS Mincho" w:cs="MS Mincho"/>
          <w:color w:val="000000"/>
          <w:lang w:val="fr-CA"/>
        </w:rPr>
        <w:t> </w:t>
      </w:r>
      <w:r w:rsidRPr="00A7515D">
        <w:rPr>
          <w:color w:val="000000"/>
          <w:lang w:val="fr-CA"/>
        </w:rPr>
        <w:t xml:space="preserve"> </w:t>
      </w:r>
    </w:p>
    <w:p w14:paraId="29300D48" w14:textId="7C113271" w:rsidR="00D346D7" w:rsidRPr="00D346D7" w:rsidRDefault="00E7799C" w:rsidP="00E83B64">
      <w:pPr>
        <w:pStyle w:val="Contenudetableau"/>
        <w:numPr>
          <w:ilvl w:val="1"/>
          <w:numId w:val="24"/>
        </w:numPr>
        <w:spacing w:line="276" w:lineRule="auto"/>
        <w:jc w:val="both"/>
        <w:rPr>
          <w:lang w:val="fr-CA"/>
        </w:rPr>
      </w:pPr>
      <w:r w:rsidRPr="00A7515D">
        <w:rPr>
          <w:color w:val="000000"/>
          <w:lang w:val="fr-CA"/>
        </w:rPr>
        <w:t>Responsable aux affaires financières</w:t>
      </w:r>
      <w:r w:rsidR="0084256F" w:rsidRPr="00A7515D">
        <w:rPr>
          <w:color w:val="000000"/>
          <w:lang w:val="fr-CA"/>
        </w:rPr>
        <w:t xml:space="preserve"> et administrati</w:t>
      </w:r>
      <w:r w:rsidR="0005537C" w:rsidRPr="00A7515D">
        <w:rPr>
          <w:color w:val="000000"/>
          <w:lang w:val="fr-CA"/>
        </w:rPr>
        <w:t>ves</w:t>
      </w:r>
      <w:r w:rsidR="00D346D7">
        <w:rPr>
          <w:color w:val="000000"/>
          <w:lang w:val="fr-CA"/>
        </w:rPr>
        <w:t> </w:t>
      </w:r>
      <w:r w:rsidRPr="00A7515D">
        <w:rPr>
          <w:color w:val="000000"/>
          <w:lang w:val="fr-CA"/>
        </w:rPr>
        <w:t xml:space="preserve">; </w:t>
      </w:r>
    </w:p>
    <w:p w14:paraId="02F9C6D5" w14:textId="3AC9010D" w:rsidR="00D346D7" w:rsidRPr="00D346D7" w:rsidRDefault="00E7799C" w:rsidP="00E83B64">
      <w:pPr>
        <w:pStyle w:val="Contenudetableau"/>
        <w:numPr>
          <w:ilvl w:val="1"/>
          <w:numId w:val="24"/>
        </w:numPr>
        <w:spacing w:line="276" w:lineRule="auto"/>
        <w:jc w:val="both"/>
        <w:rPr>
          <w:lang w:val="fr-CA"/>
        </w:rPr>
      </w:pPr>
      <w:r w:rsidRPr="00A7515D">
        <w:rPr>
          <w:color w:val="000000"/>
          <w:lang w:val="fr-CA"/>
        </w:rPr>
        <w:t>Responsable aux affaires universitaire</w:t>
      </w:r>
      <w:r w:rsidR="00D346D7">
        <w:rPr>
          <w:color w:val="000000"/>
          <w:lang w:val="fr-CA"/>
        </w:rPr>
        <w:t>s </w:t>
      </w:r>
      <w:r w:rsidRPr="00A7515D">
        <w:rPr>
          <w:color w:val="000000"/>
          <w:lang w:val="fr-CA"/>
        </w:rPr>
        <w:t>;</w:t>
      </w:r>
      <w:r w:rsidRPr="00A7515D">
        <w:rPr>
          <w:rFonts w:ascii="MS Mincho" w:eastAsia="MS Mincho" w:hAnsi="MS Mincho" w:cs="MS Mincho"/>
          <w:color w:val="000000"/>
          <w:lang w:val="fr-CA"/>
        </w:rPr>
        <w:t> </w:t>
      </w:r>
      <w:r w:rsidRPr="00A7515D">
        <w:rPr>
          <w:color w:val="000000"/>
          <w:lang w:val="fr-CA"/>
        </w:rPr>
        <w:t xml:space="preserve"> </w:t>
      </w:r>
    </w:p>
    <w:p w14:paraId="0C085BB1" w14:textId="4C3A2E0F" w:rsidR="00D346D7" w:rsidRPr="00D346D7" w:rsidRDefault="00E7799C" w:rsidP="00E83B64">
      <w:pPr>
        <w:pStyle w:val="Contenudetableau"/>
        <w:numPr>
          <w:ilvl w:val="1"/>
          <w:numId w:val="24"/>
        </w:numPr>
        <w:spacing w:line="276" w:lineRule="auto"/>
        <w:jc w:val="both"/>
        <w:rPr>
          <w:lang w:val="fr-CA"/>
        </w:rPr>
      </w:pPr>
      <w:r w:rsidRPr="00A7515D">
        <w:rPr>
          <w:color w:val="000000"/>
          <w:lang w:val="fr-CA"/>
        </w:rPr>
        <w:t>Responsable aux affaires externes</w:t>
      </w:r>
      <w:r w:rsidR="00D346D7">
        <w:rPr>
          <w:color w:val="000000"/>
          <w:lang w:val="fr-CA"/>
        </w:rPr>
        <w:t> </w:t>
      </w:r>
      <w:r w:rsidRPr="00A7515D">
        <w:rPr>
          <w:color w:val="000000"/>
          <w:lang w:val="fr-CA"/>
        </w:rPr>
        <w:t xml:space="preserve">; </w:t>
      </w:r>
      <w:r w:rsidRPr="00A7515D">
        <w:rPr>
          <w:rFonts w:ascii="MS Mincho" w:eastAsia="MS Mincho" w:hAnsi="MS Mincho" w:cs="MS Mincho"/>
          <w:color w:val="000000"/>
          <w:lang w:val="fr-CA"/>
        </w:rPr>
        <w:t> </w:t>
      </w:r>
    </w:p>
    <w:p w14:paraId="2473CD17" w14:textId="6F05C339" w:rsidR="00D346D7" w:rsidRPr="00D346D7" w:rsidRDefault="00E7799C" w:rsidP="00E83B64">
      <w:pPr>
        <w:pStyle w:val="Contenudetableau"/>
        <w:numPr>
          <w:ilvl w:val="1"/>
          <w:numId w:val="24"/>
        </w:numPr>
        <w:spacing w:line="276" w:lineRule="auto"/>
        <w:jc w:val="both"/>
        <w:rPr>
          <w:lang w:val="fr-CA"/>
        </w:rPr>
      </w:pPr>
      <w:r w:rsidRPr="00A7515D">
        <w:rPr>
          <w:color w:val="000000"/>
          <w:lang w:val="fr-CA"/>
        </w:rPr>
        <w:t>Responsable aux cycles supérieurs</w:t>
      </w:r>
      <w:r w:rsidR="00D346D7">
        <w:rPr>
          <w:color w:val="000000"/>
          <w:lang w:val="fr-CA"/>
        </w:rPr>
        <w:t> </w:t>
      </w:r>
      <w:r w:rsidRPr="00A7515D">
        <w:rPr>
          <w:color w:val="000000"/>
          <w:lang w:val="fr-CA"/>
        </w:rPr>
        <w:t>;</w:t>
      </w:r>
      <w:r w:rsidR="00707C0D" w:rsidRPr="00A7515D">
        <w:rPr>
          <w:color w:val="000000"/>
          <w:lang w:val="fr-CA"/>
        </w:rPr>
        <w:t xml:space="preserve"> </w:t>
      </w:r>
    </w:p>
    <w:p w14:paraId="44CEB394" w14:textId="77777777" w:rsidR="00D346D7" w:rsidRPr="00D346D7" w:rsidRDefault="00D346D7" w:rsidP="00E83B64">
      <w:pPr>
        <w:pStyle w:val="Contenudetableau"/>
        <w:numPr>
          <w:ilvl w:val="1"/>
          <w:numId w:val="24"/>
        </w:numPr>
        <w:spacing w:line="276" w:lineRule="auto"/>
        <w:jc w:val="both"/>
        <w:rPr>
          <w:lang w:val="fr-CA"/>
        </w:rPr>
      </w:pPr>
      <w:r>
        <w:rPr>
          <w:color w:val="000000"/>
          <w:lang w:val="fr-CA"/>
        </w:rPr>
        <w:t>R</w:t>
      </w:r>
      <w:r w:rsidR="00E7799C" w:rsidRPr="00A7515D">
        <w:rPr>
          <w:color w:val="000000"/>
          <w:lang w:val="fr-CA"/>
        </w:rPr>
        <w:t>esponsable aux communications et à la mobilisation</w:t>
      </w:r>
      <w:r>
        <w:rPr>
          <w:color w:val="000000"/>
          <w:lang w:val="fr-CA"/>
        </w:rPr>
        <w:t> </w:t>
      </w:r>
      <w:r w:rsidR="00E7799C" w:rsidRPr="00A7515D">
        <w:rPr>
          <w:color w:val="000000"/>
          <w:lang w:val="fr-CA"/>
        </w:rPr>
        <w:t>;</w:t>
      </w:r>
    </w:p>
    <w:p w14:paraId="3D4A98C1" w14:textId="48CC046A" w:rsidR="00220391" w:rsidRPr="00A7515D" w:rsidRDefault="00E7799C" w:rsidP="00E83B64">
      <w:pPr>
        <w:pStyle w:val="Contenudetableau"/>
        <w:numPr>
          <w:ilvl w:val="1"/>
          <w:numId w:val="24"/>
        </w:numPr>
        <w:spacing w:line="276" w:lineRule="auto"/>
        <w:jc w:val="both"/>
        <w:rPr>
          <w:lang w:val="fr-CA"/>
        </w:rPr>
      </w:pPr>
      <w:r w:rsidRPr="00A7515D">
        <w:rPr>
          <w:color w:val="000000"/>
          <w:lang w:val="fr-CA"/>
        </w:rPr>
        <w:t xml:space="preserve">Responsable aux services. </w:t>
      </w:r>
      <w:r w:rsidRPr="00A7515D">
        <w:rPr>
          <w:lang w:val="fr-CA"/>
        </w:rPr>
        <w:t xml:space="preserve"> </w:t>
      </w:r>
    </w:p>
    <w:p w14:paraId="44EF9C20" w14:textId="77777777" w:rsidR="00220391" w:rsidRPr="00A7515D" w:rsidRDefault="00220391" w:rsidP="00BB56C8">
      <w:pPr>
        <w:pStyle w:val="Contenudetableau"/>
        <w:spacing w:line="276" w:lineRule="auto"/>
        <w:rPr>
          <w:lang w:val="fr-CA"/>
        </w:rPr>
      </w:pPr>
    </w:p>
    <w:p w14:paraId="37454FAB" w14:textId="77777777" w:rsidR="00220391" w:rsidRPr="00A7515D" w:rsidRDefault="00220391" w:rsidP="00BB56C8">
      <w:pPr>
        <w:pStyle w:val="Contenudetableau"/>
        <w:spacing w:line="276" w:lineRule="auto"/>
        <w:rPr>
          <w:lang w:val="fr-CA"/>
        </w:rPr>
      </w:pPr>
    </w:p>
    <w:p w14:paraId="604FF65D" w14:textId="56CDE471" w:rsidR="007C24D5" w:rsidRPr="00A7515D" w:rsidRDefault="00E7799C" w:rsidP="00E83B64">
      <w:pPr>
        <w:pStyle w:val="Titre3"/>
        <w:numPr>
          <w:ilvl w:val="1"/>
          <w:numId w:val="15"/>
        </w:numPr>
        <w:spacing w:line="276" w:lineRule="auto"/>
        <w:rPr>
          <w:rFonts w:ascii="Times New Roman" w:hAnsi="Times New Roman" w:cs="Times New Roman"/>
          <w:lang w:val="fr-CA"/>
        </w:rPr>
      </w:pPr>
      <w:bookmarkStart w:id="94" w:name="_Toc444800442"/>
      <w:r w:rsidRPr="00A7515D">
        <w:rPr>
          <w:rFonts w:ascii="Times New Roman" w:hAnsi="Times New Roman" w:cs="Times New Roman"/>
          <w:lang w:val="fr-CA"/>
        </w:rPr>
        <w:t>Responsable à la coordination</w:t>
      </w:r>
      <w:bookmarkEnd w:id="94"/>
    </w:p>
    <w:p w14:paraId="21BB543C" w14:textId="34AA906C" w:rsidR="00142461" w:rsidRPr="00A7515D" w:rsidRDefault="00FA7F70" w:rsidP="00D346D7">
      <w:pPr>
        <w:pStyle w:val="Corpsdetexte"/>
        <w:spacing w:line="276" w:lineRule="auto"/>
        <w:jc w:val="both"/>
        <w:rPr>
          <w:color w:val="000000"/>
          <w:lang w:val="fr-CA"/>
        </w:rPr>
      </w:pPr>
      <w:r w:rsidRPr="00A7515D">
        <w:rPr>
          <w:color w:val="000000"/>
          <w:lang w:val="fr-CA"/>
        </w:rPr>
        <w:t>Les responsabilités de la personne</w:t>
      </w:r>
      <w:r w:rsidR="00E7799C" w:rsidRPr="00A7515D">
        <w:rPr>
          <w:color w:val="000000"/>
          <w:lang w:val="fr-CA"/>
        </w:rPr>
        <w:t xml:space="preserve"> </w:t>
      </w:r>
      <w:r w:rsidRPr="00A7515D">
        <w:rPr>
          <w:color w:val="000000"/>
          <w:lang w:val="fr-CA"/>
        </w:rPr>
        <w:t>r</w:t>
      </w:r>
      <w:r w:rsidR="00E7799C" w:rsidRPr="00A7515D">
        <w:rPr>
          <w:color w:val="000000"/>
          <w:lang w:val="fr-CA"/>
        </w:rPr>
        <w:t>esponsable à la coordination sont notamment les suivantes :</w:t>
      </w:r>
    </w:p>
    <w:p w14:paraId="7704D76B" w14:textId="4BD521EC" w:rsidR="00FA7F70" w:rsidRPr="00A7515D" w:rsidRDefault="00E7799C" w:rsidP="00D346D7">
      <w:pPr>
        <w:pStyle w:val="Pardeliste"/>
        <w:numPr>
          <w:ilvl w:val="0"/>
          <w:numId w:val="20"/>
        </w:numPr>
        <w:spacing w:line="276" w:lineRule="auto"/>
        <w:jc w:val="both"/>
        <w:rPr>
          <w:lang w:val="fr-CA"/>
        </w:rPr>
      </w:pPr>
      <w:r w:rsidRPr="00A7515D">
        <w:rPr>
          <w:lang w:val="fr-CA"/>
        </w:rPr>
        <w:t>voir à l'exécution des décisions prises par l'Assemblée générale, par le Conseil général</w:t>
      </w:r>
      <w:r w:rsidR="0080287C">
        <w:rPr>
          <w:lang w:val="fr-CA"/>
        </w:rPr>
        <w:t>, par le Conseil d'administration</w:t>
      </w:r>
      <w:r w:rsidRPr="00A7515D">
        <w:rPr>
          <w:lang w:val="fr-CA"/>
        </w:rPr>
        <w:t xml:space="preserve"> et par le Conseil exécutif ;</w:t>
      </w:r>
    </w:p>
    <w:p w14:paraId="1B113158" w14:textId="4B1F5060" w:rsidR="00FA7F70" w:rsidRPr="00A7515D" w:rsidRDefault="00E7799C" w:rsidP="00D346D7">
      <w:pPr>
        <w:pStyle w:val="Pardeliste"/>
        <w:numPr>
          <w:ilvl w:val="0"/>
          <w:numId w:val="20"/>
        </w:numPr>
        <w:spacing w:line="276" w:lineRule="auto"/>
        <w:jc w:val="both"/>
        <w:rPr>
          <w:lang w:val="fr-CA"/>
        </w:rPr>
      </w:pPr>
      <w:r w:rsidRPr="00A7515D">
        <w:rPr>
          <w:lang w:val="fr-CA"/>
        </w:rPr>
        <w:t>officialiser tous les documents de l’Association par sa signature</w:t>
      </w:r>
      <w:r w:rsidR="00D346D7">
        <w:rPr>
          <w:lang w:val="fr-CA"/>
        </w:rPr>
        <w:t> </w:t>
      </w:r>
      <w:r w:rsidRPr="00A7515D">
        <w:rPr>
          <w:lang w:val="fr-CA"/>
        </w:rPr>
        <w:t>;</w:t>
      </w:r>
    </w:p>
    <w:p w14:paraId="0234271A" w14:textId="37235476" w:rsidR="00FA7F70" w:rsidRDefault="00E7799C" w:rsidP="00D346D7">
      <w:pPr>
        <w:pStyle w:val="Pardeliste"/>
        <w:numPr>
          <w:ilvl w:val="0"/>
          <w:numId w:val="20"/>
        </w:numPr>
        <w:spacing w:line="276" w:lineRule="auto"/>
        <w:jc w:val="both"/>
        <w:rPr>
          <w:lang w:val="fr-CA"/>
        </w:rPr>
      </w:pPr>
      <w:r w:rsidRPr="00A7515D">
        <w:rPr>
          <w:lang w:val="fr-CA"/>
        </w:rPr>
        <w:t>coordonner le travail des membres du Conseil exécutif en s’assurant du bon déroulement de leurs travaux ainsi que du respect des échéanciers fixés</w:t>
      </w:r>
      <w:r w:rsidR="00D346D7">
        <w:rPr>
          <w:lang w:val="fr-CA"/>
        </w:rPr>
        <w:t> </w:t>
      </w:r>
      <w:r w:rsidRPr="00A7515D">
        <w:rPr>
          <w:lang w:val="fr-CA"/>
        </w:rPr>
        <w:t>;</w:t>
      </w:r>
    </w:p>
    <w:p w14:paraId="616C00CA" w14:textId="56B357CD" w:rsidR="00B42540" w:rsidRPr="00A7515D" w:rsidRDefault="0008571F" w:rsidP="00D346D7">
      <w:pPr>
        <w:pStyle w:val="Pardeliste"/>
        <w:numPr>
          <w:ilvl w:val="0"/>
          <w:numId w:val="20"/>
        </w:numPr>
        <w:spacing w:line="276" w:lineRule="auto"/>
        <w:jc w:val="both"/>
        <w:rPr>
          <w:lang w:val="fr-CA"/>
        </w:rPr>
      </w:pPr>
      <w:r>
        <w:rPr>
          <w:lang w:val="fr-CA"/>
        </w:rPr>
        <w:t>superviser</w:t>
      </w:r>
      <w:r w:rsidRPr="00A7515D">
        <w:rPr>
          <w:lang w:val="fr-CA"/>
        </w:rPr>
        <w:t xml:space="preserve">, avec </w:t>
      </w:r>
      <w:r w:rsidR="00EC209E" w:rsidRPr="00A7515D">
        <w:rPr>
          <w:color w:val="000000"/>
          <w:lang w:val="fr-CA"/>
        </w:rPr>
        <w:t xml:space="preserve">la personne </w:t>
      </w:r>
      <w:r w:rsidR="00EC209E" w:rsidRPr="00A7515D">
        <w:rPr>
          <w:color w:val="000000" w:themeColor="text1"/>
          <w:lang w:val="fr-CA"/>
        </w:rPr>
        <w:t xml:space="preserve">responsable aux affaires financières </w:t>
      </w:r>
      <w:r w:rsidR="00EC209E">
        <w:rPr>
          <w:color w:val="000000" w:themeColor="text1"/>
          <w:lang w:val="fr-CA"/>
        </w:rPr>
        <w:t>et administratives</w:t>
      </w:r>
      <w:r w:rsidRPr="00A7515D">
        <w:rPr>
          <w:lang w:val="fr-CA"/>
        </w:rPr>
        <w:t>, le travail des employées</w:t>
      </w:r>
      <w:r>
        <w:rPr>
          <w:lang w:val="fr-CA"/>
        </w:rPr>
        <w:t>, employés</w:t>
      </w:r>
      <w:r w:rsidRPr="00A7515D">
        <w:rPr>
          <w:lang w:val="fr-CA"/>
        </w:rPr>
        <w:t xml:space="preserve"> </w:t>
      </w:r>
      <w:r w:rsidR="00B42540" w:rsidRPr="00A7515D">
        <w:rPr>
          <w:lang w:val="fr-CA"/>
        </w:rPr>
        <w:t>en s’assurant du bon déroulement de leurs travaux ainsi que du respect des échéanciers fixés</w:t>
      </w:r>
      <w:r w:rsidR="00B42540">
        <w:rPr>
          <w:lang w:val="fr-CA"/>
        </w:rPr>
        <w:t> </w:t>
      </w:r>
      <w:r w:rsidR="00B42540" w:rsidRPr="00A7515D">
        <w:rPr>
          <w:lang w:val="fr-CA"/>
        </w:rPr>
        <w:t>;</w:t>
      </w:r>
    </w:p>
    <w:p w14:paraId="3A120A40" w14:textId="25CCBC5B" w:rsidR="007C24D5" w:rsidRPr="00A7515D" w:rsidRDefault="00E7799C" w:rsidP="00D346D7">
      <w:pPr>
        <w:pStyle w:val="Pardeliste"/>
        <w:numPr>
          <w:ilvl w:val="0"/>
          <w:numId w:val="20"/>
        </w:numPr>
        <w:spacing w:line="276" w:lineRule="auto"/>
        <w:jc w:val="both"/>
        <w:rPr>
          <w:lang w:val="fr-CA"/>
        </w:rPr>
      </w:pPr>
      <w:r w:rsidRPr="00A7515D">
        <w:rPr>
          <w:lang w:val="fr-CA"/>
        </w:rPr>
        <w:t>convoquer et organiser les réunions du Conseil exécutif.</w:t>
      </w:r>
    </w:p>
    <w:p w14:paraId="61201902" w14:textId="77777777" w:rsidR="007C24D5" w:rsidRPr="00A7515D" w:rsidRDefault="007C24D5" w:rsidP="00BB56C8">
      <w:pPr>
        <w:pStyle w:val="Contenudetableau"/>
        <w:spacing w:line="276" w:lineRule="auto"/>
        <w:rPr>
          <w:lang w:val="fr-CA"/>
        </w:rPr>
      </w:pPr>
    </w:p>
    <w:p w14:paraId="33C1B761" w14:textId="55031290" w:rsidR="00620E61" w:rsidRPr="00A7515D" w:rsidRDefault="00E7799C" w:rsidP="00E83B64">
      <w:pPr>
        <w:pStyle w:val="Titre3"/>
        <w:numPr>
          <w:ilvl w:val="1"/>
          <w:numId w:val="15"/>
        </w:numPr>
        <w:spacing w:line="276" w:lineRule="auto"/>
        <w:rPr>
          <w:rFonts w:ascii="Times New Roman" w:hAnsi="Times New Roman" w:cs="Times New Roman"/>
          <w:lang w:val="fr-CA"/>
        </w:rPr>
      </w:pPr>
      <w:bookmarkStart w:id="95" w:name="_Toc444800443"/>
      <w:r w:rsidRPr="00A7515D">
        <w:rPr>
          <w:rFonts w:ascii="Times New Roman" w:hAnsi="Times New Roman" w:cs="Times New Roman"/>
          <w:lang w:val="fr-CA"/>
        </w:rPr>
        <w:t>Responsable au secrétariat général</w:t>
      </w:r>
      <w:bookmarkEnd w:id="95"/>
    </w:p>
    <w:p w14:paraId="5BE0776F" w14:textId="55F5D9B3" w:rsidR="00FD059E" w:rsidRPr="00A7515D" w:rsidRDefault="00D30E1F" w:rsidP="00D346D7">
      <w:pPr>
        <w:spacing w:line="276" w:lineRule="auto"/>
        <w:jc w:val="both"/>
        <w:rPr>
          <w:lang w:val="fr-CA"/>
        </w:rPr>
      </w:pPr>
      <w:r w:rsidRPr="00A7515D">
        <w:rPr>
          <w:lang w:val="fr-CA"/>
        </w:rPr>
        <w:t xml:space="preserve">Les responsabilités </w:t>
      </w:r>
      <w:r w:rsidR="00FA7F70" w:rsidRPr="00A7515D">
        <w:rPr>
          <w:color w:val="000000"/>
          <w:lang w:val="fr-CA"/>
        </w:rPr>
        <w:t xml:space="preserve">de la personne </w:t>
      </w:r>
      <w:r w:rsidRPr="00A7515D">
        <w:rPr>
          <w:color w:val="000000"/>
          <w:lang w:val="fr-CA"/>
        </w:rPr>
        <w:t xml:space="preserve">responsable au secrétariat général </w:t>
      </w:r>
      <w:r w:rsidRPr="00A7515D">
        <w:rPr>
          <w:lang w:val="fr-CA"/>
        </w:rPr>
        <w:t xml:space="preserve">sont notamment les suivantes : </w:t>
      </w:r>
    </w:p>
    <w:p w14:paraId="4AD82A5F" w14:textId="555B8CAC" w:rsidR="00590DF8" w:rsidRPr="00A7515D" w:rsidRDefault="002624AB" w:rsidP="00D346D7">
      <w:pPr>
        <w:pStyle w:val="Pardeliste"/>
        <w:widowControl w:val="0"/>
        <w:numPr>
          <w:ilvl w:val="0"/>
          <w:numId w:val="2"/>
        </w:numPr>
        <w:spacing w:after="240" w:line="276" w:lineRule="auto"/>
        <w:jc w:val="both"/>
        <w:rPr>
          <w:lang w:val="fr-CA"/>
        </w:rPr>
      </w:pPr>
      <w:r>
        <w:rPr>
          <w:color w:val="000000" w:themeColor="text1"/>
          <w:lang w:val="fr-CA"/>
        </w:rPr>
        <w:lastRenderedPageBreak/>
        <w:t>s'assurer de la rédaction et</w:t>
      </w:r>
      <w:r w:rsidR="00D30E1F" w:rsidRPr="00A7515D">
        <w:rPr>
          <w:color w:val="000000" w:themeColor="text1"/>
          <w:lang w:val="fr-CA"/>
        </w:rPr>
        <w:t xml:space="preserve"> de l’archivage de tout document ou pièce d’importance pour l’Association</w:t>
      </w:r>
      <w:r w:rsidR="00D346D7">
        <w:rPr>
          <w:color w:val="000000" w:themeColor="text1"/>
          <w:lang w:val="fr-CA"/>
        </w:rPr>
        <w:t> </w:t>
      </w:r>
      <w:r w:rsidR="00D30E1F" w:rsidRPr="00A7515D">
        <w:rPr>
          <w:color w:val="000000" w:themeColor="text1"/>
          <w:lang w:val="fr-CA"/>
        </w:rPr>
        <w:t>;</w:t>
      </w:r>
    </w:p>
    <w:p w14:paraId="7E460AC6" w14:textId="69D53C6D" w:rsidR="00D30E1F" w:rsidRPr="00A7515D" w:rsidRDefault="002624AB" w:rsidP="00D346D7">
      <w:pPr>
        <w:pStyle w:val="Pardeliste"/>
        <w:widowControl w:val="0"/>
        <w:numPr>
          <w:ilvl w:val="0"/>
          <w:numId w:val="2"/>
        </w:numPr>
        <w:spacing w:after="240" w:line="276" w:lineRule="auto"/>
        <w:jc w:val="both"/>
        <w:rPr>
          <w:lang w:val="fr-CA"/>
        </w:rPr>
      </w:pPr>
      <w:r>
        <w:rPr>
          <w:color w:val="000000" w:themeColor="text1"/>
          <w:lang w:val="fr-CA"/>
        </w:rPr>
        <w:t>s’assurer de la rédaction</w:t>
      </w:r>
      <w:r w:rsidR="00F8421F">
        <w:rPr>
          <w:color w:val="000000" w:themeColor="text1"/>
          <w:lang w:val="fr-CA"/>
        </w:rPr>
        <w:t>, de l'adoption</w:t>
      </w:r>
      <w:r>
        <w:rPr>
          <w:color w:val="000000" w:themeColor="text1"/>
          <w:lang w:val="fr-CA"/>
        </w:rPr>
        <w:t xml:space="preserve"> et</w:t>
      </w:r>
      <w:r w:rsidR="00D30E1F" w:rsidRPr="00A7515D">
        <w:rPr>
          <w:color w:val="000000" w:themeColor="text1"/>
          <w:lang w:val="fr-CA"/>
        </w:rPr>
        <w:t xml:space="preserve"> de l’archivage des procès</w:t>
      </w:r>
      <w:r w:rsidR="0005537C" w:rsidRPr="00A7515D">
        <w:rPr>
          <w:color w:val="000000" w:themeColor="text1"/>
          <w:lang w:val="fr-CA"/>
        </w:rPr>
        <w:t>-</w:t>
      </w:r>
      <w:r w:rsidR="00D30E1F" w:rsidRPr="00A7515D">
        <w:rPr>
          <w:color w:val="000000" w:themeColor="text1"/>
          <w:lang w:val="fr-CA"/>
        </w:rPr>
        <w:t xml:space="preserve">verbaux du Conseil exécutif, </w:t>
      </w:r>
      <w:r w:rsidR="00396BA0">
        <w:rPr>
          <w:color w:val="000000" w:themeColor="text1"/>
          <w:lang w:val="fr-CA"/>
        </w:rPr>
        <w:t xml:space="preserve"> du Conseil d'administration, </w:t>
      </w:r>
      <w:r w:rsidR="00D30E1F" w:rsidRPr="00A7515D">
        <w:rPr>
          <w:color w:val="000000" w:themeColor="text1"/>
          <w:lang w:val="fr-CA"/>
        </w:rPr>
        <w:t>du Conseil général et de l’Assemblée générale</w:t>
      </w:r>
      <w:r w:rsidR="00D346D7">
        <w:rPr>
          <w:color w:val="000000" w:themeColor="text1"/>
          <w:lang w:val="fr-CA"/>
        </w:rPr>
        <w:t> </w:t>
      </w:r>
      <w:r w:rsidR="00D30E1F" w:rsidRPr="00A7515D">
        <w:rPr>
          <w:color w:val="000000" w:themeColor="text1"/>
          <w:lang w:val="fr-CA"/>
        </w:rPr>
        <w:t>;</w:t>
      </w:r>
    </w:p>
    <w:p w14:paraId="60184BBC" w14:textId="76B70F83" w:rsidR="00D30E1F" w:rsidRPr="00A7515D" w:rsidRDefault="00D30E1F" w:rsidP="00D346D7">
      <w:pPr>
        <w:pStyle w:val="Pardeliste"/>
        <w:widowControl w:val="0"/>
        <w:numPr>
          <w:ilvl w:val="0"/>
          <w:numId w:val="2"/>
        </w:numPr>
        <w:spacing w:after="240" w:line="276" w:lineRule="auto"/>
        <w:jc w:val="both"/>
        <w:rPr>
          <w:lang w:val="fr-CA"/>
        </w:rPr>
      </w:pPr>
      <w:r w:rsidRPr="00A7515D">
        <w:rPr>
          <w:color w:val="000000" w:themeColor="text1"/>
          <w:lang w:val="fr-CA"/>
        </w:rPr>
        <w:t>s'assure</w:t>
      </w:r>
      <w:r w:rsidR="007D04DC" w:rsidRPr="00A7515D">
        <w:rPr>
          <w:color w:val="000000" w:themeColor="text1"/>
          <w:lang w:val="fr-CA"/>
        </w:rPr>
        <w:t>r</w:t>
      </w:r>
      <w:r w:rsidRPr="00A7515D">
        <w:rPr>
          <w:color w:val="000000" w:themeColor="text1"/>
          <w:lang w:val="fr-CA"/>
        </w:rPr>
        <w:t xml:space="preserve"> de la production du rapport annuel de l'ADEESE-UQAM</w:t>
      </w:r>
      <w:r w:rsidR="00D346D7">
        <w:rPr>
          <w:color w:val="000000" w:themeColor="text1"/>
          <w:lang w:val="fr-CA"/>
        </w:rPr>
        <w:t> </w:t>
      </w:r>
      <w:r w:rsidRPr="00A7515D">
        <w:rPr>
          <w:color w:val="000000" w:themeColor="text1"/>
          <w:lang w:val="fr-CA"/>
        </w:rPr>
        <w:t>;</w:t>
      </w:r>
    </w:p>
    <w:p w14:paraId="1F1E443D" w14:textId="67DB19A9" w:rsidR="00D30E1F" w:rsidRPr="00A7515D" w:rsidRDefault="00D30E1F" w:rsidP="00D346D7">
      <w:pPr>
        <w:pStyle w:val="Pardeliste"/>
        <w:widowControl w:val="0"/>
        <w:numPr>
          <w:ilvl w:val="0"/>
          <w:numId w:val="2"/>
        </w:numPr>
        <w:spacing w:after="240" w:line="276" w:lineRule="auto"/>
        <w:jc w:val="both"/>
        <w:rPr>
          <w:lang w:val="fr-CA"/>
        </w:rPr>
      </w:pPr>
      <w:r w:rsidRPr="00A7515D">
        <w:rPr>
          <w:color w:val="000000" w:themeColor="text1"/>
          <w:lang w:val="fr-CA"/>
        </w:rPr>
        <w:t>organiser et convoquer l’Assemblée générale</w:t>
      </w:r>
      <w:r w:rsidR="00D346D7">
        <w:rPr>
          <w:color w:val="000000" w:themeColor="text1"/>
          <w:lang w:val="fr-CA"/>
        </w:rPr>
        <w:t> </w:t>
      </w:r>
      <w:r w:rsidRPr="00A7515D">
        <w:rPr>
          <w:color w:val="000000" w:themeColor="text1"/>
          <w:lang w:val="fr-CA"/>
        </w:rPr>
        <w:t>;</w:t>
      </w:r>
    </w:p>
    <w:p w14:paraId="672CA2F0" w14:textId="5B745903" w:rsidR="00D30E1F" w:rsidRPr="00A7515D" w:rsidRDefault="00D30E1F" w:rsidP="00D346D7">
      <w:pPr>
        <w:pStyle w:val="Pardeliste"/>
        <w:widowControl w:val="0"/>
        <w:numPr>
          <w:ilvl w:val="0"/>
          <w:numId w:val="2"/>
        </w:numPr>
        <w:spacing w:after="240" w:line="276" w:lineRule="auto"/>
        <w:jc w:val="both"/>
        <w:rPr>
          <w:lang w:val="fr-CA"/>
        </w:rPr>
      </w:pPr>
      <w:r w:rsidRPr="00A7515D">
        <w:rPr>
          <w:color w:val="000000" w:themeColor="text1"/>
          <w:lang w:val="fr-CA"/>
        </w:rPr>
        <w:t>s’assurer de l</w:t>
      </w:r>
      <w:r w:rsidR="00D346D7">
        <w:rPr>
          <w:color w:val="000000" w:themeColor="text1"/>
          <w:lang w:val="fr-CA"/>
        </w:rPr>
        <w:t>’application et du respect des R</w:t>
      </w:r>
      <w:r w:rsidRPr="00A7515D">
        <w:rPr>
          <w:color w:val="000000" w:themeColor="text1"/>
          <w:lang w:val="fr-CA"/>
        </w:rPr>
        <w:t>èglements géné</w:t>
      </w:r>
      <w:r w:rsidR="0005537C" w:rsidRPr="00A7515D">
        <w:rPr>
          <w:color w:val="000000" w:themeColor="text1"/>
          <w:lang w:val="fr-CA"/>
        </w:rPr>
        <w:t>r</w:t>
      </w:r>
      <w:r w:rsidRPr="00A7515D">
        <w:rPr>
          <w:color w:val="000000" w:themeColor="text1"/>
          <w:lang w:val="fr-CA"/>
        </w:rPr>
        <w:t>aux de l’Association</w:t>
      </w:r>
      <w:r w:rsidR="00D346D7">
        <w:rPr>
          <w:color w:val="000000" w:themeColor="text1"/>
          <w:lang w:val="fr-CA"/>
        </w:rPr>
        <w:t> </w:t>
      </w:r>
      <w:r w:rsidRPr="00A7515D">
        <w:rPr>
          <w:color w:val="000000" w:themeColor="text1"/>
          <w:lang w:val="fr-CA"/>
        </w:rPr>
        <w:t>;</w:t>
      </w:r>
    </w:p>
    <w:p w14:paraId="3673B5AB" w14:textId="290D22E9" w:rsidR="00D30E1F" w:rsidRPr="005C1C16" w:rsidRDefault="00D30E1F" w:rsidP="00D346D7">
      <w:pPr>
        <w:pStyle w:val="Pardeliste"/>
        <w:widowControl w:val="0"/>
        <w:numPr>
          <w:ilvl w:val="0"/>
          <w:numId w:val="2"/>
        </w:numPr>
        <w:spacing w:after="240" w:line="276" w:lineRule="auto"/>
        <w:jc w:val="both"/>
        <w:rPr>
          <w:lang w:val="fr-CA"/>
        </w:rPr>
      </w:pPr>
      <w:r w:rsidRPr="00A7515D">
        <w:rPr>
          <w:color w:val="000000" w:themeColor="text1"/>
          <w:lang w:val="fr-CA"/>
        </w:rPr>
        <w:t>coordonner la mise</w:t>
      </w:r>
      <w:r w:rsidR="0005537C" w:rsidRPr="00A7515D">
        <w:rPr>
          <w:color w:val="000000" w:themeColor="text1"/>
          <w:lang w:val="fr-CA"/>
        </w:rPr>
        <w:t xml:space="preserve"> à </w:t>
      </w:r>
      <w:r w:rsidR="00D346D7">
        <w:rPr>
          <w:color w:val="000000" w:themeColor="text1"/>
          <w:lang w:val="fr-CA"/>
        </w:rPr>
        <w:t>jour des R</w:t>
      </w:r>
      <w:r w:rsidRPr="00A7515D">
        <w:rPr>
          <w:color w:val="000000" w:themeColor="text1"/>
          <w:lang w:val="fr-CA"/>
        </w:rPr>
        <w:t>èglements géné</w:t>
      </w:r>
      <w:r w:rsidR="0005537C" w:rsidRPr="00A7515D">
        <w:rPr>
          <w:color w:val="000000" w:themeColor="text1"/>
          <w:lang w:val="fr-CA"/>
        </w:rPr>
        <w:t>r</w:t>
      </w:r>
      <w:r w:rsidRPr="00A7515D">
        <w:rPr>
          <w:color w:val="000000" w:themeColor="text1"/>
          <w:lang w:val="fr-CA"/>
        </w:rPr>
        <w:t>aux</w:t>
      </w:r>
      <w:r w:rsidR="00222713">
        <w:rPr>
          <w:color w:val="000000" w:themeColor="text1"/>
          <w:lang w:val="fr-CA"/>
        </w:rPr>
        <w:t xml:space="preserve"> </w:t>
      </w:r>
      <w:r w:rsidRPr="005C1C16">
        <w:rPr>
          <w:color w:val="000000" w:themeColor="text1"/>
          <w:lang w:val="fr-CA"/>
        </w:rPr>
        <w:t>;</w:t>
      </w:r>
    </w:p>
    <w:p w14:paraId="50863947" w14:textId="036498C0" w:rsidR="00DD388F" w:rsidRPr="00A7515D" w:rsidRDefault="00D30E1F" w:rsidP="00D346D7">
      <w:pPr>
        <w:pStyle w:val="Pardeliste"/>
        <w:widowControl w:val="0"/>
        <w:numPr>
          <w:ilvl w:val="0"/>
          <w:numId w:val="2"/>
        </w:numPr>
        <w:spacing w:after="240" w:line="276" w:lineRule="auto"/>
        <w:jc w:val="both"/>
        <w:rPr>
          <w:lang w:val="fr-CA"/>
        </w:rPr>
      </w:pPr>
      <w:r w:rsidRPr="00A7515D">
        <w:rPr>
          <w:color w:val="000000" w:themeColor="text1"/>
          <w:lang w:val="fr-CA"/>
        </w:rPr>
        <w:t>gérer l’ensemble des plaintes de nature non académique</w:t>
      </w:r>
      <w:r w:rsidR="00D346D7">
        <w:rPr>
          <w:color w:val="000000" w:themeColor="text1"/>
          <w:lang w:val="fr-CA"/>
        </w:rPr>
        <w:t> </w:t>
      </w:r>
      <w:r w:rsidRPr="00A7515D">
        <w:rPr>
          <w:color w:val="000000" w:themeColor="text1"/>
          <w:lang w:val="fr-CA"/>
        </w:rPr>
        <w:t>;</w:t>
      </w:r>
    </w:p>
    <w:p w14:paraId="6431BCD8" w14:textId="1CB5B307" w:rsidR="00D30E1F" w:rsidRPr="00A7515D" w:rsidRDefault="007C5DE2" w:rsidP="00D346D7">
      <w:pPr>
        <w:pStyle w:val="Pardeliste"/>
        <w:widowControl w:val="0"/>
        <w:numPr>
          <w:ilvl w:val="0"/>
          <w:numId w:val="2"/>
        </w:numPr>
        <w:spacing w:after="240" w:line="276" w:lineRule="auto"/>
        <w:jc w:val="both"/>
        <w:rPr>
          <w:lang w:val="fr-CA"/>
        </w:rPr>
      </w:pPr>
      <w:r>
        <w:rPr>
          <w:color w:val="000000" w:themeColor="text1"/>
          <w:lang w:val="fr-CA"/>
        </w:rPr>
        <w:t xml:space="preserve">assister </w:t>
      </w:r>
      <w:r w:rsidR="00D30E1F" w:rsidRPr="00A7515D">
        <w:rPr>
          <w:color w:val="000000" w:themeColor="text1"/>
          <w:lang w:val="fr-CA"/>
        </w:rPr>
        <w:t>la</w:t>
      </w:r>
      <w:r>
        <w:rPr>
          <w:color w:val="000000" w:themeColor="text1"/>
          <w:lang w:val="fr-CA"/>
        </w:rPr>
        <w:t xml:space="preserve"> personne</w:t>
      </w:r>
      <w:r w:rsidR="00D30E1F" w:rsidRPr="00A7515D">
        <w:rPr>
          <w:color w:val="000000" w:themeColor="text1"/>
          <w:lang w:val="fr-CA"/>
        </w:rPr>
        <w:t xml:space="preserve"> </w:t>
      </w:r>
      <w:r w:rsidR="00D346D7">
        <w:rPr>
          <w:color w:val="000000" w:themeColor="text1"/>
          <w:lang w:val="fr-CA"/>
        </w:rPr>
        <w:t>r</w:t>
      </w:r>
      <w:r w:rsidR="00DD388F" w:rsidRPr="00D346D7">
        <w:rPr>
          <w:color w:val="000000"/>
          <w:lang w:val="fr-CA"/>
        </w:rPr>
        <w:t>esponsable à la coordination</w:t>
      </w:r>
      <w:r w:rsidR="00D346D7">
        <w:rPr>
          <w:color w:val="000000"/>
          <w:lang w:val="fr-CA"/>
        </w:rPr>
        <w:t> </w:t>
      </w:r>
      <w:r w:rsidR="00C06954" w:rsidRPr="00A7515D">
        <w:rPr>
          <w:lang w:val="fr-CA"/>
        </w:rPr>
        <w:t xml:space="preserve">; </w:t>
      </w:r>
    </w:p>
    <w:p w14:paraId="3158025A" w14:textId="4E496275" w:rsidR="00DD388F" w:rsidRPr="00A7515D" w:rsidRDefault="00D30E1F" w:rsidP="00D346D7">
      <w:pPr>
        <w:pStyle w:val="Pardeliste"/>
        <w:widowControl w:val="0"/>
        <w:numPr>
          <w:ilvl w:val="0"/>
          <w:numId w:val="2"/>
        </w:numPr>
        <w:spacing w:after="240" w:line="276" w:lineRule="auto"/>
        <w:jc w:val="both"/>
        <w:rPr>
          <w:lang w:val="fr-CA"/>
        </w:rPr>
      </w:pPr>
      <w:r w:rsidRPr="00A7515D">
        <w:rPr>
          <w:color w:val="000000"/>
          <w:lang w:val="fr-CA"/>
        </w:rPr>
        <w:t>être responsable des affaires légales.</w:t>
      </w:r>
    </w:p>
    <w:p w14:paraId="7C1A4621" w14:textId="77777777" w:rsidR="00220391" w:rsidRPr="00A7515D" w:rsidRDefault="00220391" w:rsidP="00BB56C8">
      <w:pPr>
        <w:pStyle w:val="Titre3"/>
        <w:spacing w:line="276" w:lineRule="auto"/>
        <w:rPr>
          <w:rFonts w:ascii="Times New Roman" w:hAnsi="Times New Roman" w:cs="Times New Roman"/>
          <w:lang w:val="fr-CA"/>
        </w:rPr>
      </w:pPr>
    </w:p>
    <w:p w14:paraId="195B3C64" w14:textId="3D137613" w:rsidR="00DD120D" w:rsidRPr="00A7515D" w:rsidRDefault="00220391" w:rsidP="00E83B64">
      <w:pPr>
        <w:pStyle w:val="Titre3"/>
        <w:numPr>
          <w:ilvl w:val="1"/>
          <w:numId w:val="15"/>
        </w:numPr>
        <w:spacing w:line="276" w:lineRule="auto"/>
        <w:rPr>
          <w:rFonts w:ascii="Times New Roman" w:hAnsi="Times New Roman" w:cs="Times New Roman"/>
          <w:lang w:val="fr-CA"/>
        </w:rPr>
      </w:pPr>
      <w:bookmarkStart w:id="96" w:name="_Toc444800444"/>
      <w:r w:rsidRPr="00A7515D">
        <w:rPr>
          <w:rFonts w:ascii="Times New Roman" w:hAnsi="Times New Roman" w:cs="Times New Roman"/>
          <w:lang w:val="fr-CA"/>
        </w:rPr>
        <w:t>Responsable aux a</w:t>
      </w:r>
      <w:r w:rsidR="00DD120D" w:rsidRPr="00A7515D">
        <w:rPr>
          <w:rFonts w:ascii="Times New Roman" w:hAnsi="Times New Roman" w:cs="Times New Roman"/>
          <w:lang w:val="fr-CA"/>
        </w:rPr>
        <w:t>ffaires financières</w:t>
      </w:r>
      <w:r w:rsidR="00DC2535" w:rsidRPr="00A7515D">
        <w:rPr>
          <w:rFonts w:ascii="Times New Roman" w:hAnsi="Times New Roman" w:cs="Times New Roman"/>
          <w:lang w:val="fr-CA"/>
        </w:rPr>
        <w:t xml:space="preserve"> et administratives</w:t>
      </w:r>
      <w:bookmarkEnd w:id="96"/>
    </w:p>
    <w:p w14:paraId="6D12C463" w14:textId="22D8CA1D" w:rsidR="00DD120D" w:rsidRPr="00A7515D" w:rsidRDefault="00DD120D" w:rsidP="00D346D7">
      <w:pPr>
        <w:widowControl w:val="0"/>
        <w:spacing w:after="240" w:line="276" w:lineRule="auto"/>
        <w:jc w:val="both"/>
        <w:rPr>
          <w:color w:val="000000" w:themeColor="text1"/>
          <w:lang w:val="fr-CA"/>
        </w:rPr>
      </w:pPr>
      <w:r w:rsidRPr="00A7515D">
        <w:rPr>
          <w:color w:val="000000" w:themeColor="text1"/>
          <w:lang w:val="fr-CA"/>
        </w:rPr>
        <w:t xml:space="preserve">Les responsabilités </w:t>
      </w:r>
      <w:r w:rsidR="00FD059E" w:rsidRPr="00A7515D">
        <w:rPr>
          <w:color w:val="000000"/>
          <w:lang w:val="fr-CA"/>
        </w:rPr>
        <w:t xml:space="preserve">de la personne </w:t>
      </w:r>
      <w:r w:rsidR="006373AC" w:rsidRPr="00A7515D">
        <w:rPr>
          <w:color w:val="000000" w:themeColor="text1"/>
          <w:lang w:val="fr-CA"/>
        </w:rPr>
        <w:t>responsable aux a</w:t>
      </w:r>
      <w:r w:rsidRPr="00A7515D">
        <w:rPr>
          <w:color w:val="000000" w:themeColor="text1"/>
          <w:lang w:val="fr-CA"/>
        </w:rPr>
        <w:t xml:space="preserve">ffaires financières </w:t>
      </w:r>
      <w:r w:rsidR="00D346D7">
        <w:rPr>
          <w:color w:val="000000" w:themeColor="text1"/>
          <w:lang w:val="fr-CA"/>
        </w:rPr>
        <w:t xml:space="preserve">et administratives </w:t>
      </w:r>
      <w:r w:rsidRPr="00A7515D">
        <w:rPr>
          <w:color w:val="000000" w:themeColor="text1"/>
          <w:lang w:val="fr-CA"/>
        </w:rPr>
        <w:t>sont notamment les suivantes :</w:t>
      </w:r>
    </w:p>
    <w:p w14:paraId="040506F3" w14:textId="71CE6F35" w:rsidR="00DD120D" w:rsidRPr="00A7515D" w:rsidRDefault="00DD120D" w:rsidP="00D346D7">
      <w:pPr>
        <w:pStyle w:val="Pardeliste"/>
        <w:numPr>
          <w:ilvl w:val="0"/>
          <w:numId w:val="3"/>
        </w:numPr>
        <w:spacing w:line="276" w:lineRule="auto"/>
        <w:jc w:val="both"/>
        <w:rPr>
          <w:lang w:val="fr-CA"/>
        </w:rPr>
      </w:pPr>
      <w:r w:rsidRPr="00A7515D">
        <w:rPr>
          <w:lang w:val="fr-CA"/>
        </w:rPr>
        <w:t>assurer le suivi des finances de l’Association</w:t>
      </w:r>
      <w:r w:rsidR="00D346D7">
        <w:rPr>
          <w:lang w:val="fr-CA"/>
        </w:rPr>
        <w:t> </w:t>
      </w:r>
      <w:r w:rsidRPr="00A7515D">
        <w:rPr>
          <w:lang w:val="fr-CA"/>
        </w:rPr>
        <w:t>;</w:t>
      </w:r>
    </w:p>
    <w:p w14:paraId="4FE84ADA" w14:textId="178D38B2" w:rsidR="00DD120D" w:rsidRPr="00A7515D" w:rsidRDefault="00DD120D" w:rsidP="00D346D7">
      <w:pPr>
        <w:pStyle w:val="Pardeliste"/>
        <w:numPr>
          <w:ilvl w:val="0"/>
          <w:numId w:val="3"/>
        </w:numPr>
        <w:spacing w:line="276" w:lineRule="auto"/>
        <w:jc w:val="both"/>
        <w:rPr>
          <w:lang w:val="fr-CA"/>
        </w:rPr>
      </w:pPr>
      <w:r w:rsidRPr="00A7515D">
        <w:rPr>
          <w:lang w:val="fr-CA"/>
        </w:rPr>
        <w:t>préparer les bilans financiers exigés par la loi</w:t>
      </w:r>
      <w:r w:rsidR="00D346D7">
        <w:rPr>
          <w:lang w:val="fr-CA"/>
        </w:rPr>
        <w:t> </w:t>
      </w:r>
      <w:r w:rsidRPr="00A7515D">
        <w:rPr>
          <w:lang w:val="fr-CA"/>
        </w:rPr>
        <w:t>;</w:t>
      </w:r>
    </w:p>
    <w:p w14:paraId="02CBDC2E" w14:textId="63245FAA" w:rsidR="00EC0A83" w:rsidRPr="00A7515D" w:rsidRDefault="00EC0A83" w:rsidP="00D346D7">
      <w:pPr>
        <w:pStyle w:val="Pardeliste"/>
        <w:numPr>
          <w:ilvl w:val="0"/>
          <w:numId w:val="3"/>
        </w:numPr>
        <w:spacing w:line="276" w:lineRule="auto"/>
        <w:jc w:val="both"/>
        <w:rPr>
          <w:lang w:val="fr-CA"/>
        </w:rPr>
      </w:pPr>
      <w:r w:rsidRPr="00A7515D">
        <w:rPr>
          <w:lang w:val="fr-CA"/>
        </w:rPr>
        <w:t>présenter les prévisions budgétaires à l'Assemblée générale</w:t>
      </w:r>
      <w:r w:rsidR="00E30267">
        <w:rPr>
          <w:lang w:val="fr-CA"/>
        </w:rPr>
        <w:t>, au Conseil d'administration</w:t>
      </w:r>
      <w:r w:rsidRPr="00A7515D">
        <w:rPr>
          <w:lang w:val="fr-CA"/>
        </w:rPr>
        <w:t xml:space="preserve"> et au Conseil général</w:t>
      </w:r>
      <w:r w:rsidR="00D346D7">
        <w:rPr>
          <w:lang w:val="fr-CA"/>
        </w:rPr>
        <w:t> </w:t>
      </w:r>
      <w:r w:rsidRPr="00A7515D">
        <w:rPr>
          <w:lang w:val="fr-CA"/>
        </w:rPr>
        <w:t xml:space="preserve">; </w:t>
      </w:r>
    </w:p>
    <w:p w14:paraId="1D8C7E57" w14:textId="5A6B7CA5" w:rsidR="00DD120D" w:rsidRPr="00A7515D" w:rsidRDefault="00DD120D" w:rsidP="00D346D7">
      <w:pPr>
        <w:pStyle w:val="Pardeliste"/>
        <w:numPr>
          <w:ilvl w:val="0"/>
          <w:numId w:val="3"/>
        </w:numPr>
        <w:spacing w:line="276" w:lineRule="auto"/>
        <w:jc w:val="both"/>
        <w:rPr>
          <w:lang w:val="fr-CA"/>
        </w:rPr>
      </w:pPr>
      <w:r w:rsidRPr="00A7515D">
        <w:rPr>
          <w:lang w:val="fr-CA"/>
        </w:rPr>
        <w:t>préparer les recommandations du Conseil exécutif quant aux prévisions budgétaires</w:t>
      </w:r>
      <w:r w:rsidR="00D346D7">
        <w:rPr>
          <w:lang w:val="fr-CA"/>
        </w:rPr>
        <w:t> </w:t>
      </w:r>
      <w:r w:rsidRPr="00A7515D">
        <w:rPr>
          <w:lang w:val="fr-CA"/>
        </w:rPr>
        <w:t>;</w:t>
      </w:r>
    </w:p>
    <w:p w14:paraId="31D78DB9" w14:textId="13A3C7AC" w:rsidR="00DD120D" w:rsidRPr="00A7515D" w:rsidRDefault="000027DF" w:rsidP="00D346D7">
      <w:pPr>
        <w:pStyle w:val="Pardeliste"/>
        <w:numPr>
          <w:ilvl w:val="0"/>
          <w:numId w:val="3"/>
        </w:numPr>
        <w:spacing w:line="276" w:lineRule="auto"/>
        <w:jc w:val="both"/>
        <w:rPr>
          <w:lang w:val="fr-CA"/>
        </w:rPr>
      </w:pPr>
      <w:r>
        <w:rPr>
          <w:lang w:val="fr-CA"/>
        </w:rPr>
        <w:t>coordonner</w:t>
      </w:r>
      <w:r w:rsidR="00DD120D" w:rsidRPr="00A7515D">
        <w:rPr>
          <w:lang w:val="fr-CA"/>
        </w:rPr>
        <w:t>, avec la personne responsable à la coordination, le travail des employé</w:t>
      </w:r>
      <w:r w:rsidR="006373AC" w:rsidRPr="00A7515D">
        <w:rPr>
          <w:lang w:val="fr-CA"/>
        </w:rPr>
        <w:t>e</w:t>
      </w:r>
      <w:r w:rsidR="00DD120D" w:rsidRPr="00A7515D">
        <w:rPr>
          <w:lang w:val="fr-CA"/>
        </w:rPr>
        <w:t>s</w:t>
      </w:r>
      <w:r w:rsidR="00060CD2">
        <w:rPr>
          <w:lang w:val="fr-CA"/>
        </w:rPr>
        <w:t>, employés</w:t>
      </w:r>
      <w:r w:rsidR="00DD120D" w:rsidRPr="00A7515D">
        <w:rPr>
          <w:lang w:val="fr-CA"/>
        </w:rPr>
        <w:t xml:space="preserve"> de l’ADEESE-UQAM</w:t>
      </w:r>
      <w:r w:rsidR="00D346D7">
        <w:rPr>
          <w:lang w:val="fr-CA"/>
        </w:rPr>
        <w:t> </w:t>
      </w:r>
      <w:r w:rsidR="00DD120D" w:rsidRPr="00A7515D">
        <w:rPr>
          <w:lang w:val="fr-CA"/>
        </w:rPr>
        <w:t>;</w:t>
      </w:r>
    </w:p>
    <w:p w14:paraId="3564BBF0" w14:textId="1E3BA615" w:rsidR="00DD120D" w:rsidRDefault="00DD120D" w:rsidP="00D346D7">
      <w:pPr>
        <w:pStyle w:val="Pardeliste"/>
        <w:numPr>
          <w:ilvl w:val="0"/>
          <w:numId w:val="3"/>
        </w:numPr>
        <w:spacing w:line="276" w:lineRule="auto"/>
        <w:jc w:val="both"/>
        <w:rPr>
          <w:lang w:val="fr-CA"/>
        </w:rPr>
      </w:pPr>
      <w:r w:rsidRPr="00A7515D">
        <w:rPr>
          <w:lang w:val="fr-CA"/>
        </w:rPr>
        <w:t>s'assurer de l'octroi</w:t>
      </w:r>
      <w:r w:rsidR="000856D8">
        <w:rPr>
          <w:lang w:val="fr-CA"/>
        </w:rPr>
        <w:t>, deux (2) fois par année,</w:t>
      </w:r>
      <w:r w:rsidRPr="00A7515D">
        <w:rPr>
          <w:lang w:val="fr-CA"/>
        </w:rPr>
        <w:t xml:space="preserve"> des bourses et subventions</w:t>
      </w:r>
      <w:r w:rsidR="00D346D7">
        <w:rPr>
          <w:lang w:val="fr-CA"/>
        </w:rPr>
        <w:t> </w:t>
      </w:r>
      <w:r w:rsidRPr="00A7515D">
        <w:rPr>
          <w:lang w:val="fr-CA"/>
        </w:rPr>
        <w:t>;</w:t>
      </w:r>
    </w:p>
    <w:p w14:paraId="2F8B09E8" w14:textId="14F539D3" w:rsidR="000027DF" w:rsidRDefault="000027DF" w:rsidP="00D346D7">
      <w:pPr>
        <w:pStyle w:val="Pardeliste"/>
        <w:numPr>
          <w:ilvl w:val="0"/>
          <w:numId w:val="3"/>
        </w:numPr>
        <w:spacing w:line="276" w:lineRule="auto"/>
        <w:jc w:val="both"/>
        <w:rPr>
          <w:lang w:val="fr-CA"/>
        </w:rPr>
      </w:pPr>
      <w:r w:rsidRPr="00A7515D">
        <w:rPr>
          <w:color w:val="000000" w:themeColor="text1"/>
          <w:lang w:val="fr-CA"/>
        </w:rPr>
        <w:t>organiser et convoquer l</w:t>
      </w:r>
      <w:r>
        <w:rPr>
          <w:color w:val="000000" w:themeColor="text1"/>
          <w:lang w:val="fr-CA"/>
        </w:rPr>
        <w:t xml:space="preserve">e Conseil d'administration; </w:t>
      </w:r>
      <w:r w:rsidRPr="00A7515D">
        <w:rPr>
          <w:lang w:val="fr-CA"/>
        </w:rPr>
        <w:t xml:space="preserve"> </w:t>
      </w:r>
    </w:p>
    <w:p w14:paraId="0FB0F0BC" w14:textId="3152746D" w:rsidR="00E74AB0" w:rsidRDefault="00DD120D" w:rsidP="00D346D7">
      <w:pPr>
        <w:pStyle w:val="Pardeliste"/>
        <w:numPr>
          <w:ilvl w:val="0"/>
          <w:numId w:val="3"/>
        </w:numPr>
        <w:spacing w:line="276" w:lineRule="auto"/>
        <w:jc w:val="both"/>
        <w:rPr>
          <w:lang w:val="fr-CA"/>
        </w:rPr>
      </w:pPr>
      <w:r w:rsidRPr="00A7515D">
        <w:rPr>
          <w:lang w:val="fr-CA"/>
        </w:rPr>
        <w:t>gérer le compte bancaire de l’Association</w:t>
      </w:r>
      <w:r w:rsidR="002D66E5">
        <w:rPr>
          <w:lang w:val="fr-CA"/>
        </w:rPr>
        <w:t xml:space="preserve"> ;</w:t>
      </w:r>
    </w:p>
    <w:p w14:paraId="298EEFDE" w14:textId="01A1E5F8" w:rsidR="00905994" w:rsidRPr="00096840" w:rsidRDefault="008356A7" w:rsidP="00096840">
      <w:pPr>
        <w:pStyle w:val="Pardeliste"/>
        <w:numPr>
          <w:ilvl w:val="0"/>
          <w:numId w:val="3"/>
        </w:numPr>
        <w:spacing w:line="276" w:lineRule="auto"/>
        <w:jc w:val="both"/>
        <w:rPr>
          <w:lang w:val="fr-CA"/>
        </w:rPr>
      </w:pPr>
      <w:r>
        <w:rPr>
          <w:lang w:val="fr-CA"/>
        </w:rPr>
        <w:t xml:space="preserve">vérifier les </w:t>
      </w:r>
      <w:r w:rsidR="00DD0D99">
        <w:rPr>
          <w:rFonts w:eastAsia="Times New Roman"/>
          <w:color w:val="000000" w:themeColor="text1"/>
          <w:lang w:val="fr-CA"/>
        </w:rPr>
        <w:t xml:space="preserve">rapports d’exécutante, </w:t>
      </w:r>
      <w:r w:rsidR="00E262A3">
        <w:rPr>
          <w:rFonts w:eastAsia="Times New Roman"/>
          <w:color w:val="000000" w:themeColor="text1"/>
          <w:lang w:val="fr-CA"/>
        </w:rPr>
        <w:t>d'</w:t>
      </w:r>
      <w:r w:rsidR="00DD0D99">
        <w:rPr>
          <w:rFonts w:eastAsia="Times New Roman"/>
          <w:color w:val="000000" w:themeColor="text1"/>
          <w:lang w:val="fr-CA"/>
        </w:rPr>
        <w:t>exécutant</w:t>
      </w:r>
      <w:r w:rsidR="003A6896">
        <w:rPr>
          <w:lang w:val="fr-CA"/>
        </w:rPr>
        <w:t xml:space="preserve"> en vu</w:t>
      </w:r>
      <w:r w:rsidR="007C5DE2">
        <w:rPr>
          <w:lang w:val="fr-CA"/>
        </w:rPr>
        <w:t>e</w:t>
      </w:r>
      <w:r w:rsidR="003A6896">
        <w:rPr>
          <w:lang w:val="fr-CA"/>
        </w:rPr>
        <w:t xml:space="preserve"> de leur adoption par le Conseil d'administration</w:t>
      </w:r>
      <w:r w:rsidR="00DD120D" w:rsidRPr="00A7515D">
        <w:rPr>
          <w:lang w:val="fr-CA"/>
        </w:rPr>
        <w:t>.</w:t>
      </w:r>
    </w:p>
    <w:p w14:paraId="08E24F8F" w14:textId="77777777" w:rsidR="00DD120D" w:rsidRPr="00A7515D" w:rsidRDefault="00DD120D" w:rsidP="00BB56C8">
      <w:pPr>
        <w:pStyle w:val="Contenudetableau"/>
        <w:spacing w:line="276" w:lineRule="auto"/>
        <w:ind w:left="720"/>
        <w:rPr>
          <w:lang w:val="fr-CA"/>
        </w:rPr>
      </w:pPr>
    </w:p>
    <w:p w14:paraId="6CFC853F" w14:textId="1D82BA2A" w:rsidR="00EC0A83" w:rsidRPr="00A7515D" w:rsidRDefault="00AE1A12" w:rsidP="00E83B64">
      <w:pPr>
        <w:pStyle w:val="Titre3"/>
        <w:numPr>
          <w:ilvl w:val="1"/>
          <w:numId w:val="15"/>
        </w:numPr>
        <w:spacing w:line="276" w:lineRule="auto"/>
        <w:rPr>
          <w:rFonts w:ascii="Times New Roman" w:hAnsi="Times New Roman" w:cs="Times New Roman"/>
          <w:lang w:val="fr-CA"/>
        </w:rPr>
      </w:pPr>
      <w:bookmarkStart w:id="97" w:name="_Toc444800445"/>
      <w:r w:rsidRPr="00A7515D">
        <w:rPr>
          <w:rFonts w:ascii="Times New Roman" w:hAnsi="Times New Roman" w:cs="Times New Roman"/>
          <w:lang w:val="fr-CA"/>
        </w:rPr>
        <w:t>Responsable aux affaires uqamiennes</w:t>
      </w:r>
      <w:bookmarkEnd w:id="97"/>
    </w:p>
    <w:p w14:paraId="2BD5DF37" w14:textId="7D180C16" w:rsidR="00EC0A83" w:rsidRPr="00A7515D" w:rsidRDefault="00EC0A83" w:rsidP="00060CD2">
      <w:pPr>
        <w:widowControl w:val="0"/>
        <w:spacing w:after="240" w:line="276" w:lineRule="auto"/>
        <w:jc w:val="both"/>
        <w:rPr>
          <w:color w:val="000000" w:themeColor="text1"/>
          <w:lang w:val="fr-CA"/>
        </w:rPr>
      </w:pPr>
      <w:r w:rsidRPr="00A7515D">
        <w:rPr>
          <w:color w:val="000000" w:themeColor="text1"/>
          <w:lang w:val="fr-CA"/>
        </w:rPr>
        <w:t xml:space="preserve">Les responsabilités </w:t>
      </w:r>
      <w:r w:rsidR="00FD059E" w:rsidRPr="00A7515D">
        <w:rPr>
          <w:color w:val="000000"/>
          <w:lang w:val="fr-CA"/>
        </w:rPr>
        <w:t xml:space="preserve">de la personne </w:t>
      </w:r>
      <w:r w:rsidR="00AE1A12" w:rsidRPr="00A7515D">
        <w:rPr>
          <w:color w:val="000000" w:themeColor="text1"/>
          <w:lang w:val="fr-CA"/>
        </w:rPr>
        <w:t>responsable aux a</w:t>
      </w:r>
      <w:r w:rsidRPr="00A7515D">
        <w:rPr>
          <w:color w:val="000000" w:themeColor="text1"/>
          <w:lang w:val="fr-CA"/>
        </w:rPr>
        <w:t>ffaires uqamiennes sont notamment les suivantes :</w:t>
      </w:r>
    </w:p>
    <w:p w14:paraId="46E111FA" w14:textId="0B711AF3" w:rsidR="00EC0A83" w:rsidRPr="00A7515D" w:rsidRDefault="00EC0A83" w:rsidP="00060CD2">
      <w:pPr>
        <w:pStyle w:val="Pardeliste"/>
        <w:widowControl w:val="0"/>
        <w:numPr>
          <w:ilvl w:val="0"/>
          <w:numId w:val="4"/>
        </w:numPr>
        <w:spacing w:after="240" w:line="276" w:lineRule="auto"/>
        <w:jc w:val="both"/>
        <w:rPr>
          <w:color w:val="000000" w:themeColor="text1"/>
          <w:lang w:val="fr-CA"/>
        </w:rPr>
      </w:pPr>
      <w:r w:rsidRPr="00A7515D">
        <w:rPr>
          <w:bCs/>
          <w:color w:val="000000" w:themeColor="text1"/>
          <w:lang w:val="fr-CA"/>
        </w:rPr>
        <w:t xml:space="preserve">être </w:t>
      </w:r>
      <w:r w:rsidRPr="00A7515D">
        <w:rPr>
          <w:color w:val="000000" w:themeColor="text1"/>
          <w:lang w:val="fr-CA"/>
        </w:rPr>
        <w:t>responsable des relations entre l'ADEESE-UQAM et les associations étudiantes facultaires, les association</w:t>
      </w:r>
      <w:r w:rsidR="0005537C" w:rsidRPr="00A7515D">
        <w:rPr>
          <w:color w:val="000000" w:themeColor="text1"/>
          <w:lang w:val="fr-CA"/>
        </w:rPr>
        <w:t xml:space="preserve">s </w:t>
      </w:r>
      <w:r w:rsidRPr="00A7515D">
        <w:rPr>
          <w:color w:val="000000" w:themeColor="text1"/>
          <w:lang w:val="fr-CA"/>
        </w:rPr>
        <w:t>étudiantes de programme  des autres faculté</w:t>
      </w:r>
      <w:r w:rsidR="0005537C" w:rsidRPr="00A7515D">
        <w:rPr>
          <w:color w:val="000000" w:themeColor="text1"/>
          <w:lang w:val="fr-CA"/>
        </w:rPr>
        <w:t>s,</w:t>
      </w:r>
      <w:r w:rsidRPr="00A7515D">
        <w:rPr>
          <w:color w:val="000000" w:themeColor="text1"/>
          <w:lang w:val="fr-CA"/>
        </w:rPr>
        <w:t xml:space="preserve"> les syndicats, </w:t>
      </w:r>
      <w:r w:rsidR="00513279">
        <w:rPr>
          <w:color w:val="000000" w:themeColor="text1"/>
          <w:lang w:val="fr-CA"/>
        </w:rPr>
        <w:t>les services et instances de l'UQAM</w:t>
      </w:r>
      <w:r w:rsidR="00060CD2">
        <w:rPr>
          <w:color w:val="000000" w:themeColor="text1"/>
          <w:lang w:val="fr-CA"/>
        </w:rPr>
        <w:t> </w:t>
      </w:r>
      <w:r w:rsidRPr="00A7515D">
        <w:rPr>
          <w:color w:val="000000" w:themeColor="text1"/>
          <w:lang w:val="fr-CA"/>
        </w:rPr>
        <w:t>;</w:t>
      </w:r>
    </w:p>
    <w:p w14:paraId="437B8B39" w14:textId="27FDCA24" w:rsidR="00EC0A83" w:rsidRPr="00A7515D" w:rsidRDefault="00EC0A83" w:rsidP="00060CD2">
      <w:pPr>
        <w:pStyle w:val="Pardeliste"/>
        <w:widowControl w:val="0"/>
        <w:numPr>
          <w:ilvl w:val="0"/>
          <w:numId w:val="4"/>
        </w:numPr>
        <w:spacing w:after="240" w:line="276" w:lineRule="auto"/>
        <w:jc w:val="both"/>
        <w:rPr>
          <w:color w:val="000000" w:themeColor="text1"/>
          <w:lang w:val="fr-CA"/>
        </w:rPr>
      </w:pPr>
      <w:r w:rsidRPr="00A7515D">
        <w:rPr>
          <w:color w:val="000000" w:themeColor="text1"/>
          <w:lang w:val="fr-CA"/>
        </w:rPr>
        <w:t>être responsable des relations avec l'administration de l'UQAM</w:t>
      </w:r>
      <w:r w:rsidR="00060CD2">
        <w:rPr>
          <w:color w:val="000000" w:themeColor="text1"/>
          <w:lang w:val="fr-CA"/>
        </w:rPr>
        <w:t> </w:t>
      </w:r>
      <w:r w:rsidRPr="00A7515D">
        <w:rPr>
          <w:color w:val="000000" w:themeColor="text1"/>
          <w:lang w:val="fr-CA"/>
        </w:rPr>
        <w:t>;</w:t>
      </w:r>
    </w:p>
    <w:p w14:paraId="7598D6A8" w14:textId="68BE23F3" w:rsidR="00EC0A83" w:rsidRPr="00A7515D" w:rsidRDefault="00EC0A83" w:rsidP="00060CD2">
      <w:pPr>
        <w:pStyle w:val="Pardeliste"/>
        <w:widowControl w:val="0"/>
        <w:numPr>
          <w:ilvl w:val="0"/>
          <w:numId w:val="4"/>
        </w:numPr>
        <w:spacing w:after="240" w:line="276" w:lineRule="auto"/>
        <w:jc w:val="both"/>
        <w:rPr>
          <w:lang w:val="fr-CA"/>
        </w:rPr>
      </w:pPr>
      <w:r w:rsidRPr="00A7515D">
        <w:rPr>
          <w:color w:val="000000" w:themeColor="text1"/>
          <w:lang w:val="fr-CA"/>
        </w:rPr>
        <w:t>coordonner le travail des</w:t>
      </w:r>
      <w:r w:rsidRPr="00A7515D">
        <w:rPr>
          <w:rFonts w:eastAsia="Times New Roman"/>
          <w:color w:val="000000" w:themeColor="text1"/>
          <w:lang w:val="fr-CA"/>
        </w:rPr>
        <w:t xml:space="preserve"> étudiantes</w:t>
      </w:r>
      <w:r w:rsidR="00060CD2">
        <w:rPr>
          <w:rFonts w:eastAsia="Times New Roman"/>
          <w:color w:val="000000" w:themeColor="text1"/>
          <w:lang w:val="fr-CA"/>
        </w:rPr>
        <w:t>, étudiants</w:t>
      </w:r>
      <w:r w:rsidRPr="00A7515D">
        <w:rPr>
          <w:color w:val="000000" w:themeColor="text1"/>
          <w:lang w:val="fr-CA"/>
        </w:rPr>
        <w:t xml:space="preserve"> qui siègent sur les instances de </w:t>
      </w:r>
      <w:r w:rsidR="00513279">
        <w:rPr>
          <w:color w:val="000000" w:themeColor="text1"/>
          <w:lang w:val="fr-CA"/>
        </w:rPr>
        <w:t>l’UQAM</w:t>
      </w:r>
      <w:r w:rsidRPr="00A7515D">
        <w:rPr>
          <w:color w:val="000000" w:themeColor="text1"/>
          <w:lang w:val="fr-CA"/>
        </w:rPr>
        <w:t xml:space="preserve"> (hors faculté) qui traitent de questions autres que celles relatives à l'enseignement</w:t>
      </w:r>
      <w:r w:rsidR="00060CD2">
        <w:rPr>
          <w:color w:val="000000" w:themeColor="text1"/>
          <w:lang w:val="fr-CA"/>
        </w:rPr>
        <w:t> ;</w:t>
      </w:r>
    </w:p>
    <w:p w14:paraId="036FD9C8" w14:textId="61761C3C" w:rsidR="00EC0A83" w:rsidRPr="00A7515D" w:rsidRDefault="00060CD2" w:rsidP="00BB56C8">
      <w:pPr>
        <w:pStyle w:val="Pardeliste"/>
        <w:widowControl w:val="0"/>
        <w:numPr>
          <w:ilvl w:val="0"/>
          <w:numId w:val="4"/>
        </w:numPr>
        <w:spacing w:after="240" w:line="276" w:lineRule="auto"/>
        <w:rPr>
          <w:color w:val="000000" w:themeColor="text1"/>
          <w:lang w:val="fr-CA"/>
        </w:rPr>
      </w:pPr>
      <w:r>
        <w:rPr>
          <w:color w:val="000000"/>
          <w:lang w:val="fr-CA"/>
        </w:rPr>
        <w:t>être la, le porte-parole officiel</w:t>
      </w:r>
      <w:r w:rsidR="00513279">
        <w:rPr>
          <w:color w:val="000000"/>
          <w:lang w:val="fr-CA"/>
        </w:rPr>
        <w:t>le, officiel</w:t>
      </w:r>
      <w:r>
        <w:rPr>
          <w:color w:val="000000"/>
          <w:lang w:val="fr-CA"/>
        </w:rPr>
        <w:t xml:space="preserve"> de l’A</w:t>
      </w:r>
      <w:r w:rsidR="00EC0A83" w:rsidRPr="00A7515D">
        <w:rPr>
          <w:color w:val="000000"/>
          <w:lang w:val="fr-CA"/>
        </w:rPr>
        <w:t>ssociation auprès des intervenants de l'UQAM</w:t>
      </w:r>
      <w:r w:rsidR="00EC0A83" w:rsidRPr="00A7515D">
        <w:rPr>
          <w:color w:val="000000" w:themeColor="text1"/>
          <w:lang w:val="fr-CA"/>
        </w:rPr>
        <w:t xml:space="preserve">. </w:t>
      </w:r>
    </w:p>
    <w:p w14:paraId="62C19135" w14:textId="77777777" w:rsidR="00EC0A83" w:rsidRPr="00A7515D" w:rsidRDefault="00EC0A83" w:rsidP="00BB56C8">
      <w:pPr>
        <w:pStyle w:val="Contenudetableau"/>
        <w:spacing w:line="276" w:lineRule="auto"/>
        <w:ind w:left="720"/>
        <w:rPr>
          <w:lang w:val="fr-CA"/>
        </w:rPr>
      </w:pPr>
    </w:p>
    <w:p w14:paraId="36EC8C79" w14:textId="77777777" w:rsidR="00EC0A83" w:rsidRPr="00A7515D" w:rsidRDefault="00EC0A83" w:rsidP="00BB56C8">
      <w:pPr>
        <w:pStyle w:val="Contenudetableau"/>
        <w:spacing w:line="276" w:lineRule="auto"/>
        <w:ind w:left="720"/>
        <w:rPr>
          <w:lang w:val="fr-CA"/>
        </w:rPr>
      </w:pPr>
    </w:p>
    <w:p w14:paraId="0D7875CA" w14:textId="0CD7F393" w:rsidR="00810B4F" w:rsidRPr="00A7515D" w:rsidRDefault="00810B4F" w:rsidP="00E83B64">
      <w:pPr>
        <w:pStyle w:val="Titre3"/>
        <w:numPr>
          <w:ilvl w:val="1"/>
          <w:numId w:val="15"/>
        </w:numPr>
        <w:spacing w:line="276" w:lineRule="auto"/>
        <w:rPr>
          <w:rFonts w:ascii="Times New Roman" w:hAnsi="Times New Roman" w:cs="Times New Roman"/>
          <w:lang w:val="fr-CA"/>
        </w:rPr>
      </w:pPr>
      <w:bookmarkStart w:id="98" w:name="_Toc444800446"/>
      <w:r w:rsidRPr="00A7515D">
        <w:rPr>
          <w:rFonts w:ascii="Times New Roman" w:hAnsi="Times New Roman" w:cs="Times New Roman"/>
          <w:lang w:val="fr-CA"/>
        </w:rPr>
        <w:t>Responsable aux affaires internes</w:t>
      </w:r>
      <w:bookmarkEnd w:id="98"/>
    </w:p>
    <w:p w14:paraId="67776D9E" w14:textId="3968F82C" w:rsidR="00810B4F" w:rsidRPr="00A7515D" w:rsidRDefault="00810B4F" w:rsidP="00060CD2">
      <w:pPr>
        <w:widowControl w:val="0"/>
        <w:spacing w:after="240" w:line="276" w:lineRule="auto"/>
        <w:jc w:val="both"/>
        <w:rPr>
          <w:color w:val="000000" w:themeColor="text1"/>
          <w:lang w:val="fr-CA"/>
        </w:rPr>
      </w:pPr>
      <w:r w:rsidRPr="00A7515D">
        <w:rPr>
          <w:color w:val="000000" w:themeColor="text1"/>
          <w:lang w:val="fr-CA"/>
        </w:rPr>
        <w:t xml:space="preserve">Les responsabilités </w:t>
      </w:r>
      <w:r w:rsidR="00FD059E" w:rsidRPr="00A7515D">
        <w:rPr>
          <w:color w:val="000000"/>
          <w:lang w:val="fr-CA"/>
        </w:rPr>
        <w:t xml:space="preserve">de la personne </w:t>
      </w:r>
      <w:r w:rsidR="00FD059E" w:rsidRPr="00A7515D">
        <w:rPr>
          <w:color w:val="000000" w:themeColor="text1"/>
          <w:lang w:val="fr-CA"/>
        </w:rPr>
        <w:t>r</w:t>
      </w:r>
      <w:r w:rsidRPr="00A7515D">
        <w:rPr>
          <w:color w:val="000000" w:themeColor="text1"/>
          <w:lang w:val="fr-CA"/>
        </w:rPr>
        <w:t>esponsable aux affaires internes sont notamment les suivantes :</w:t>
      </w:r>
    </w:p>
    <w:p w14:paraId="6BB534C4" w14:textId="6AEB2AAD" w:rsidR="00810B4F" w:rsidRPr="00A7515D" w:rsidRDefault="00810B4F" w:rsidP="00060CD2">
      <w:pPr>
        <w:pStyle w:val="Pardeliste"/>
        <w:widowControl w:val="0"/>
        <w:numPr>
          <w:ilvl w:val="0"/>
          <w:numId w:val="5"/>
        </w:numPr>
        <w:spacing w:after="240" w:line="276" w:lineRule="auto"/>
        <w:jc w:val="both"/>
        <w:rPr>
          <w:lang w:val="fr-CA"/>
        </w:rPr>
      </w:pPr>
      <w:r w:rsidRPr="00A7515D">
        <w:rPr>
          <w:color w:val="000000" w:themeColor="text1"/>
          <w:lang w:val="fr-CA"/>
        </w:rPr>
        <w:t>être responsable des relations entre l'ADEESE-UQAM et les associations étudiantes modulaires de la Faculté des sciences de l'éducation de l'UQAM et avec la Faculté elle-même</w:t>
      </w:r>
      <w:r w:rsidR="00CF777D" w:rsidRPr="00A7515D">
        <w:rPr>
          <w:color w:val="000000" w:themeColor="text1"/>
          <w:lang w:val="fr-CA"/>
        </w:rPr>
        <w:t xml:space="preserve"> </w:t>
      </w:r>
      <w:r w:rsidRPr="00A7515D">
        <w:rPr>
          <w:color w:val="000000" w:themeColor="text1"/>
          <w:lang w:val="fr-CA"/>
        </w:rPr>
        <w:t>;</w:t>
      </w:r>
    </w:p>
    <w:p w14:paraId="21B63266" w14:textId="02CA3DD4" w:rsidR="00810B4F" w:rsidRPr="00A7515D" w:rsidRDefault="00810B4F" w:rsidP="00060CD2">
      <w:pPr>
        <w:pStyle w:val="Pardeliste"/>
        <w:widowControl w:val="0"/>
        <w:numPr>
          <w:ilvl w:val="0"/>
          <w:numId w:val="5"/>
        </w:numPr>
        <w:spacing w:after="240" w:line="276" w:lineRule="auto"/>
        <w:jc w:val="both"/>
        <w:rPr>
          <w:lang w:val="fr-CA"/>
        </w:rPr>
      </w:pPr>
      <w:r w:rsidRPr="00A7515D">
        <w:rPr>
          <w:color w:val="000000" w:themeColor="text1"/>
          <w:lang w:val="fr-CA"/>
        </w:rPr>
        <w:t>être responsable des activité</w:t>
      </w:r>
      <w:r w:rsidR="00060CD2">
        <w:rPr>
          <w:color w:val="000000" w:themeColor="text1"/>
          <w:lang w:val="fr-CA"/>
        </w:rPr>
        <w:t>s de formation du C</w:t>
      </w:r>
      <w:r w:rsidRPr="00A7515D">
        <w:rPr>
          <w:color w:val="000000" w:themeColor="text1"/>
          <w:lang w:val="fr-CA"/>
        </w:rPr>
        <w:t xml:space="preserve">onseil exécutif, du Conseil </w:t>
      </w:r>
      <w:r w:rsidR="008C1600" w:rsidRPr="00A7515D">
        <w:rPr>
          <w:color w:val="000000" w:themeColor="text1"/>
          <w:lang w:val="fr-CA"/>
        </w:rPr>
        <w:t xml:space="preserve">général, </w:t>
      </w:r>
      <w:r w:rsidRPr="00A7515D">
        <w:rPr>
          <w:color w:val="000000" w:themeColor="text1"/>
          <w:lang w:val="fr-CA"/>
        </w:rPr>
        <w:t>des administrateurs des associations modulaires et des membres en général</w:t>
      </w:r>
      <w:r w:rsidR="00CF777D" w:rsidRPr="00A7515D">
        <w:rPr>
          <w:color w:val="000000" w:themeColor="text1"/>
          <w:lang w:val="fr-CA"/>
        </w:rPr>
        <w:t xml:space="preserve"> </w:t>
      </w:r>
      <w:r w:rsidRPr="00A7515D">
        <w:rPr>
          <w:color w:val="000000" w:themeColor="text1"/>
          <w:lang w:val="fr-CA"/>
        </w:rPr>
        <w:t>;</w:t>
      </w:r>
    </w:p>
    <w:p w14:paraId="35D4625B" w14:textId="143B3ADB" w:rsidR="00CF777D" w:rsidRPr="00A7515D" w:rsidRDefault="00060CD2" w:rsidP="00060CD2">
      <w:pPr>
        <w:pStyle w:val="Pardeliste"/>
        <w:numPr>
          <w:ilvl w:val="0"/>
          <w:numId w:val="5"/>
        </w:numPr>
        <w:spacing w:line="276" w:lineRule="auto"/>
        <w:jc w:val="both"/>
        <w:rPr>
          <w:color w:val="000000" w:themeColor="text1"/>
          <w:lang w:val="fr-CA"/>
        </w:rPr>
      </w:pPr>
      <w:r>
        <w:rPr>
          <w:color w:val="000000" w:themeColor="text1"/>
          <w:lang w:val="fr-CA"/>
        </w:rPr>
        <w:t>s'assurer de la viabilité</w:t>
      </w:r>
      <w:r w:rsidR="00CF777D" w:rsidRPr="00A7515D">
        <w:rPr>
          <w:color w:val="000000" w:themeColor="text1"/>
          <w:lang w:val="fr-CA"/>
        </w:rPr>
        <w:t xml:space="preserve"> et du développement des associations de programme de la Faculté ;</w:t>
      </w:r>
    </w:p>
    <w:p w14:paraId="65B83BCF" w14:textId="02410732" w:rsidR="00810B4F" w:rsidRPr="00A7515D" w:rsidRDefault="00810B4F" w:rsidP="00060CD2">
      <w:pPr>
        <w:pStyle w:val="Pardeliste"/>
        <w:widowControl w:val="0"/>
        <w:numPr>
          <w:ilvl w:val="0"/>
          <w:numId w:val="5"/>
        </w:numPr>
        <w:spacing w:after="240" w:line="276" w:lineRule="auto"/>
        <w:jc w:val="both"/>
        <w:rPr>
          <w:lang w:val="fr-CA"/>
        </w:rPr>
      </w:pPr>
      <w:r w:rsidRPr="00A7515D">
        <w:rPr>
          <w:color w:val="000000" w:themeColor="text1"/>
          <w:lang w:val="fr-CA"/>
        </w:rPr>
        <w:t>coordonner le travail des étudiant</w:t>
      </w:r>
      <w:r w:rsidR="00060CD2">
        <w:rPr>
          <w:color w:val="000000" w:themeColor="text1"/>
          <w:lang w:val="fr-CA"/>
        </w:rPr>
        <w:t>e</w:t>
      </w:r>
      <w:r w:rsidRPr="00A7515D">
        <w:rPr>
          <w:color w:val="000000" w:themeColor="text1"/>
          <w:lang w:val="fr-CA"/>
        </w:rPr>
        <w:t>s</w:t>
      </w:r>
      <w:r w:rsidR="00060CD2">
        <w:rPr>
          <w:color w:val="000000" w:themeColor="text1"/>
          <w:lang w:val="fr-CA"/>
        </w:rPr>
        <w:t>, étudiants</w:t>
      </w:r>
      <w:r w:rsidRPr="00A7515D">
        <w:rPr>
          <w:color w:val="000000" w:themeColor="text1"/>
          <w:lang w:val="fr-CA"/>
        </w:rPr>
        <w:t xml:space="preserve"> qui siègent sur les instances de la Faculté des sciences de l'éducation qui traitent de questions autres que celles relatives à l'enseignement</w:t>
      </w:r>
      <w:r w:rsidR="00060CD2">
        <w:rPr>
          <w:color w:val="000000" w:themeColor="text1"/>
          <w:lang w:val="fr-CA"/>
        </w:rPr>
        <w:t> </w:t>
      </w:r>
      <w:r w:rsidRPr="00A7515D">
        <w:rPr>
          <w:color w:val="000000" w:themeColor="text1"/>
          <w:lang w:val="fr-CA"/>
        </w:rPr>
        <w:t>;</w:t>
      </w:r>
    </w:p>
    <w:p w14:paraId="67DB5C59" w14:textId="70AFF49D" w:rsidR="00810B4F" w:rsidRPr="00A7515D" w:rsidRDefault="00537EA0" w:rsidP="00060CD2">
      <w:pPr>
        <w:pStyle w:val="Pardeliste"/>
        <w:widowControl w:val="0"/>
        <w:numPr>
          <w:ilvl w:val="0"/>
          <w:numId w:val="5"/>
        </w:numPr>
        <w:spacing w:after="240" w:line="276" w:lineRule="auto"/>
        <w:jc w:val="both"/>
        <w:rPr>
          <w:lang w:val="fr-CA"/>
        </w:rPr>
      </w:pPr>
      <w:r w:rsidRPr="00A7515D">
        <w:rPr>
          <w:color w:val="000000" w:themeColor="text1"/>
          <w:lang w:val="fr-CA"/>
        </w:rPr>
        <w:t xml:space="preserve">organiser et convoquer le </w:t>
      </w:r>
      <w:r w:rsidR="00060CD2">
        <w:rPr>
          <w:color w:val="000000" w:themeColor="text1"/>
          <w:lang w:val="fr-CA"/>
        </w:rPr>
        <w:t>C</w:t>
      </w:r>
      <w:r w:rsidR="00810B4F" w:rsidRPr="00A7515D">
        <w:rPr>
          <w:color w:val="000000" w:themeColor="text1"/>
          <w:lang w:val="fr-CA"/>
        </w:rPr>
        <w:t>onseil général</w:t>
      </w:r>
      <w:r w:rsidR="00CF777D" w:rsidRPr="00A7515D">
        <w:rPr>
          <w:color w:val="000000" w:themeColor="text1"/>
          <w:lang w:val="fr-CA"/>
        </w:rPr>
        <w:t xml:space="preserve"> ;</w:t>
      </w:r>
    </w:p>
    <w:p w14:paraId="2638ADFC" w14:textId="219FE0FF" w:rsidR="00810B4F" w:rsidRPr="00A7515D" w:rsidRDefault="00810B4F" w:rsidP="00060CD2">
      <w:pPr>
        <w:pStyle w:val="Pardeliste"/>
        <w:widowControl w:val="0"/>
        <w:numPr>
          <w:ilvl w:val="0"/>
          <w:numId w:val="5"/>
        </w:numPr>
        <w:spacing w:after="240" w:line="276" w:lineRule="auto"/>
        <w:jc w:val="both"/>
        <w:rPr>
          <w:lang w:val="fr-CA"/>
        </w:rPr>
      </w:pPr>
      <w:r w:rsidRPr="00A7515D">
        <w:rPr>
          <w:color w:val="000000" w:themeColor="text1"/>
          <w:lang w:val="fr-CA"/>
        </w:rPr>
        <w:t>voir à l'application des décisions du Conseil général.</w:t>
      </w:r>
    </w:p>
    <w:p w14:paraId="614B70F1" w14:textId="77777777" w:rsidR="00810B4F" w:rsidRPr="00A7515D" w:rsidRDefault="00810B4F" w:rsidP="00BB56C8">
      <w:pPr>
        <w:pStyle w:val="Contenudetableau"/>
        <w:spacing w:line="276" w:lineRule="auto"/>
        <w:ind w:left="720"/>
        <w:rPr>
          <w:lang w:val="fr-CA"/>
        </w:rPr>
      </w:pPr>
    </w:p>
    <w:p w14:paraId="6661D3ED" w14:textId="53A80C11" w:rsidR="004E7537" w:rsidRPr="00A7515D" w:rsidRDefault="004E7537" w:rsidP="00E83B64">
      <w:pPr>
        <w:pStyle w:val="Titre3"/>
        <w:numPr>
          <w:ilvl w:val="1"/>
          <w:numId w:val="15"/>
        </w:numPr>
        <w:spacing w:line="276" w:lineRule="auto"/>
        <w:rPr>
          <w:rFonts w:ascii="Times New Roman" w:hAnsi="Times New Roman" w:cs="Times New Roman"/>
          <w:lang w:val="fr-CA"/>
        </w:rPr>
      </w:pPr>
      <w:bookmarkStart w:id="99" w:name="_Toc444800447"/>
      <w:r w:rsidRPr="00A7515D">
        <w:rPr>
          <w:rFonts w:ascii="Times New Roman" w:hAnsi="Times New Roman" w:cs="Times New Roman"/>
          <w:lang w:val="fr-CA"/>
        </w:rPr>
        <w:t>Responsable à la vie étudiante</w:t>
      </w:r>
      <w:bookmarkEnd w:id="99"/>
    </w:p>
    <w:p w14:paraId="3553B843" w14:textId="6D0126C8" w:rsidR="004E7537" w:rsidRPr="00A7515D" w:rsidRDefault="004E7537" w:rsidP="00BB56C8">
      <w:pPr>
        <w:widowControl w:val="0"/>
        <w:spacing w:after="240" w:line="276" w:lineRule="auto"/>
        <w:rPr>
          <w:color w:val="000000" w:themeColor="text1"/>
          <w:lang w:val="fr-CA"/>
        </w:rPr>
      </w:pPr>
      <w:r w:rsidRPr="00A7515D">
        <w:rPr>
          <w:color w:val="000000" w:themeColor="text1"/>
          <w:lang w:val="fr-CA"/>
        </w:rPr>
        <w:t xml:space="preserve">Les responsabilités </w:t>
      </w:r>
      <w:r w:rsidR="00FD059E" w:rsidRPr="00A7515D">
        <w:rPr>
          <w:color w:val="000000"/>
          <w:lang w:val="fr-CA"/>
        </w:rPr>
        <w:t xml:space="preserve">de la personne </w:t>
      </w:r>
      <w:r w:rsidRPr="00A7515D">
        <w:rPr>
          <w:color w:val="000000" w:themeColor="text1"/>
          <w:lang w:val="fr-CA"/>
        </w:rPr>
        <w:t>responsable à la vie étudiante sont notamment les suivantes :</w:t>
      </w:r>
    </w:p>
    <w:p w14:paraId="67D0AC5E" w14:textId="6DC2292B" w:rsidR="004E7537" w:rsidRPr="00A7515D" w:rsidRDefault="00A63185" w:rsidP="00060CD2">
      <w:pPr>
        <w:pStyle w:val="Pardeliste"/>
        <w:widowControl w:val="0"/>
        <w:numPr>
          <w:ilvl w:val="0"/>
          <w:numId w:val="7"/>
        </w:numPr>
        <w:spacing w:after="240" w:line="276" w:lineRule="auto"/>
        <w:jc w:val="both"/>
        <w:rPr>
          <w:lang w:val="fr-CA"/>
        </w:rPr>
      </w:pPr>
      <w:r w:rsidRPr="00A7515D">
        <w:rPr>
          <w:bCs/>
          <w:color w:val="000000" w:themeColor="text1"/>
          <w:lang w:val="fr-CA"/>
        </w:rPr>
        <w:t>mettre</w:t>
      </w:r>
      <w:r w:rsidRPr="00A7515D">
        <w:rPr>
          <w:color w:val="000000" w:themeColor="text1"/>
          <w:lang w:val="fr-CA"/>
        </w:rPr>
        <w:t xml:space="preserve"> sur pied des activités </w:t>
      </w:r>
      <w:r w:rsidRPr="00A7515D">
        <w:rPr>
          <w:rFonts w:eastAsia="Times New Roman"/>
          <w:lang w:val="fr-CA"/>
        </w:rPr>
        <w:t xml:space="preserve">culturelles, sportives, sociales, </w:t>
      </w:r>
      <w:r w:rsidRPr="00A7515D">
        <w:rPr>
          <w:color w:val="000000" w:themeColor="text1"/>
          <w:lang w:val="fr-CA"/>
        </w:rPr>
        <w:t>socioprofessionnelles,</w:t>
      </w:r>
      <w:r w:rsidRPr="00A7515D">
        <w:rPr>
          <w:rFonts w:eastAsia="Times New Roman"/>
          <w:lang w:val="fr-CA"/>
        </w:rPr>
        <w:t xml:space="preserve"> politiques, de formation et de mobilisation</w:t>
      </w:r>
      <w:r w:rsidRPr="00A7515D">
        <w:rPr>
          <w:lang w:val="fr-CA"/>
        </w:rPr>
        <w:t xml:space="preserve"> </w:t>
      </w:r>
      <w:r w:rsidR="004E7537" w:rsidRPr="00A7515D">
        <w:rPr>
          <w:color w:val="000000" w:themeColor="text1"/>
          <w:lang w:val="fr-CA"/>
        </w:rPr>
        <w:t>et destinées aux étudiant</w:t>
      </w:r>
      <w:r w:rsidRPr="00A7515D">
        <w:rPr>
          <w:color w:val="000000" w:themeColor="text1"/>
          <w:lang w:val="fr-CA"/>
        </w:rPr>
        <w:t>e</w:t>
      </w:r>
      <w:r w:rsidR="004E7537" w:rsidRPr="00A7515D">
        <w:rPr>
          <w:color w:val="000000" w:themeColor="text1"/>
          <w:lang w:val="fr-CA"/>
        </w:rPr>
        <w:t>s</w:t>
      </w:r>
      <w:r w:rsidR="00060CD2">
        <w:rPr>
          <w:color w:val="000000" w:themeColor="text1"/>
          <w:lang w:val="fr-CA"/>
        </w:rPr>
        <w:t>, étudiants</w:t>
      </w:r>
      <w:r w:rsidR="004E7537" w:rsidRPr="00A7515D">
        <w:rPr>
          <w:color w:val="000000" w:themeColor="text1"/>
          <w:lang w:val="fr-CA"/>
        </w:rPr>
        <w:t xml:space="preserve"> en éducation ou organisées dans le cadre des activités de la Faculté des sciences de l’éducation;</w:t>
      </w:r>
    </w:p>
    <w:p w14:paraId="4B717DAC" w14:textId="1C9F3C91" w:rsidR="004E7537" w:rsidRPr="00A7515D" w:rsidRDefault="004E7537" w:rsidP="00060CD2">
      <w:pPr>
        <w:pStyle w:val="Pardeliste"/>
        <w:widowControl w:val="0"/>
        <w:numPr>
          <w:ilvl w:val="0"/>
          <w:numId w:val="7"/>
        </w:numPr>
        <w:spacing w:after="240" w:line="276" w:lineRule="auto"/>
        <w:jc w:val="both"/>
        <w:rPr>
          <w:lang w:val="fr-CA"/>
        </w:rPr>
      </w:pPr>
      <w:r w:rsidRPr="00A7515D">
        <w:rPr>
          <w:bCs/>
          <w:color w:val="000000" w:themeColor="text1"/>
          <w:lang w:val="fr-CA"/>
        </w:rPr>
        <w:t>convoquer et org</w:t>
      </w:r>
      <w:r w:rsidR="00A63185" w:rsidRPr="00A7515D">
        <w:rPr>
          <w:bCs/>
          <w:color w:val="000000" w:themeColor="text1"/>
          <w:lang w:val="fr-CA"/>
        </w:rPr>
        <w:t>aniser les réunions du Comité des affaires sociale</w:t>
      </w:r>
      <w:r w:rsidR="0005537C" w:rsidRPr="00A7515D">
        <w:rPr>
          <w:bCs/>
          <w:color w:val="000000" w:themeColor="text1"/>
          <w:lang w:val="fr-CA"/>
        </w:rPr>
        <w:t>s.</w:t>
      </w:r>
    </w:p>
    <w:p w14:paraId="0DF77FB6" w14:textId="77777777" w:rsidR="00CF777D" w:rsidRPr="00A7515D" w:rsidRDefault="00CF777D" w:rsidP="00BB56C8">
      <w:pPr>
        <w:pStyle w:val="Contenudetableau"/>
        <w:spacing w:line="276" w:lineRule="auto"/>
        <w:ind w:left="720"/>
        <w:rPr>
          <w:lang w:val="fr-CA"/>
        </w:rPr>
      </w:pPr>
    </w:p>
    <w:p w14:paraId="26F09D49" w14:textId="70E3D4D2" w:rsidR="00E51572" w:rsidRPr="00A7515D" w:rsidRDefault="00220391" w:rsidP="00E83B64">
      <w:pPr>
        <w:pStyle w:val="Titre3"/>
        <w:numPr>
          <w:ilvl w:val="1"/>
          <w:numId w:val="15"/>
        </w:numPr>
        <w:spacing w:line="276" w:lineRule="auto"/>
        <w:rPr>
          <w:rFonts w:ascii="Times New Roman" w:hAnsi="Times New Roman" w:cs="Times New Roman"/>
          <w:lang w:val="fr-CA"/>
        </w:rPr>
      </w:pPr>
      <w:bookmarkStart w:id="100" w:name="_Toc444800448"/>
      <w:r w:rsidRPr="00A7515D">
        <w:rPr>
          <w:rFonts w:ascii="Times New Roman" w:hAnsi="Times New Roman" w:cs="Times New Roman"/>
          <w:lang w:val="fr-CA"/>
        </w:rPr>
        <w:t>Responsable aux a</w:t>
      </w:r>
      <w:r w:rsidR="00E7799C" w:rsidRPr="00A7515D">
        <w:rPr>
          <w:rFonts w:ascii="Times New Roman" w:hAnsi="Times New Roman" w:cs="Times New Roman"/>
          <w:lang w:val="fr-CA"/>
        </w:rPr>
        <w:t>ffaires universitaires</w:t>
      </w:r>
      <w:bookmarkEnd w:id="100"/>
    </w:p>
    <w:p w14:paraId="5EE1899D" w14:textId="6D331701" w:rsidR="00CF777D" w:rsidRPr="00A7515D" w:rsidRDefault="00CF777D" w:rsidP="00060CD2">
      <w:pPr>
        <w:widowControl w:val="0"/>
        <w:tabs>
          <w:tab w:val="left" w:pos="220"/>
          <w:tab w:val="left" w:pos="720"/>
        </w:tabs>
        <w:spacing w:after="293" w:line="276" w:lineRule="auto"/>
        <w:jc w:val="both"/>
        <w:rPr>
          <w:color w:val="000000" w:themeColor="text1"/>
          <w:lang w:val="fr-CA"/>
        </w:rPr>
      </w:pPr>
      <w:r w:rsidRPr="00A7515D">
        <w:rPr>
          <w:color w:val="000000" w:themeColor="text1"/>
          <w:lang w:val="fr-CA"/>
        </w:rPr>
        <w:t xml:space="preserve">Les responsabilités </w:t>
      </w:r>
      <w:r w:rsidR="00FD059E" w:rsidRPr="00A7515D">
        <w:rPr>
          <w:color w:val="000000"/>
          <w:lang w:val="fr-CA"/>
        </w:rPr>
        <w:t xml:space="preserve">de la personne </w:t>
      </w:r>
      <w:r w:rsidR="00FD059E" w:rsidRPr="00A7515D">
        <w:rPr>
          <w:color w:val="000000" w:themeColor="text1"/>
          <w:lang w:val="fr-CA"/>
        </w:rPr>
        <w:t>r</w:t>
      </w:r>
      <w:r w:rsidR="00060CD2">
        <w:rPr>
          <w:color w:val="000000" w:themeColor="text1"/>
          <w:lang w:val="fr-CA"/>
        </w:rPr>
        <w:t>esponsable aux a</w:t>
      </w:r>
      <w:r w:rsidRPr="00A7515D">
        <w:rPr>
          <w:color w:val="000000" w:themeColor="text1"/>
          <w:lang w:val="fr-CA"/>
        </w:rPr>
        <w:t>ffaires universitaires sont notamment les suivantes :</w:t>
      </w:r>
    </w:p>
    <w:p w14:paraId="0D6938E9" w14:textId="77777777" w:rsidR="00CF777D" w:rsidRPr="00A7515D" w:rsidRDefault="00CF777D" w:rsidP="00060CD2">
      <w:pPr>
        <w:pStyle w:val="Pardeliste"/>
        <w:widowControl w:val="0"/>
        <w:numPr>
          <w:ilvl w:val="0"/>
          <w:numId w:val="6"/>
        </w:numPr>
        <w:spacing w:after="240" w:line="276" w:lineRule="auto"/>
        <w:jc w:val="both"/>
        <w:rPr>
          <w:color w:val="000000" w:themeColor="text1"/>
          <w:lang w:val="fr-CA"/>
        </w:rPr>
      </w:pPr>
      <w:r w:rsidRPr="00A7515D">
        <w:rPr>
          <w:color w:val="000000" w:themeColor="text1"/>
          <w:lang w:val="fr-CA"/>
        </w:rPr>
        <w:t>s’occuper de tout ce qui touche l’enseignement et les besoins académiques des membres ;</w:t>
      </w:r>
    </w:p>
    <w:p w14:paraId="18B8F333" w14:textId="1F411861" w:rsidR="00CF777D" w:rsidRPr="00A7515D" w:rsidRDefault="00CF777D" w:rsidP="00060CD2">
      <w:pPr>
        <w:pStyle w:val="Pardeliste"/>
        <w:widowControl w:val="0"/>
        <w:numPr>
          <w:ilvl w:val="0"/>
          <w:numId w:val="6"/>
        </w:numPr>
        <w:spacing w:after="240" w:line="276" w:lineRule="auto"/>
        <w:jc w:val="both"/>
        <w:rPr>
          <w:color w:val="000000" w:themeColor="text1"/>
          <w:lang w:val="fr-CA"/>
        </w:rPr>
      </w:pPr>
      <w:r w:rsidRPr="00A7515D">
        <w:rPr>
          <w:color w:val="000000" w:themeColor="text1"/>
          <w:lang w:val="fr-CA"/>
        </w:rPr>
        <w:t>coordonner le travail des étudiant</w:t>
      </w:r>
      <w:r w:rsidR="00060CD2">
        <w:rPr>
          <w:color w:val="000000" w:themeColor="text1"/>
          <w:lang w:val="fr-CA"/>
        </w:rPr>
        <w:t>e</w:t>
      </w:r>
      <w:r w:rsidRPr="00A7515D">
        <w:rPr>
          <w:color w:val="000000" w:themeColor="text1"/>
          <w:lang w:val="fr-CA"/>
        </w:rPr>
        <w:t>s</w:t>
      </w:r>
      <w:r w:rsidR="00060CD2">
        <w:rPr>
          <w:color w:val="000000" w:themeColor="text1"/>
          <w:lang w:val="fr-CA"/>
        </w:rPr>
        <w:t>, étudiants</w:t>
      </w:r>
      <w:r w:rsidRPr="00A7515D">
        <w:rPr>
          <w:color w:val="000000" w:themeColor="text1"/>
          <w:lang w:val="fr-CA"/>
        </w:rPr>
        <w:t xml:space="preserve"> qui siègent sur les instances de l’Université du Québec à Montréal qui traitent d’enseignement ou de questions académiques ;</w:t>
      </w:r>
    </w:p>
    <w:p w14:paraId="3F424252" w14:textId="6CC03C4C" w:rsidR="00CF777D" w:rsidRPr="00A7515D" w:rsidRDefault="00CF777D" w:rsidP="00060CD2">
      <w:pPr>
        <w:pStyle w:val="Pardeliste"/>
        <w:widowControl w:val="0"/>
        <w:numPr>
          <w:ilvl w:val="0"/>
          <w:numId w:val="6"/>
        </w:numPr>
        <w:spacing w:after="240" w:line="276" w:lineRule="auto"/>
        <w:jc w:val="both"/>
        <w:rPr>
          <w:lang w:val="fr-CA"/>
        </w:rPr>
      </w:pPr>
      <w:r w:rsidRPr="00A7515D">
        <w:rPr>
          <w:lang w:val="fr-CA"/>
        </w:rPr>
        <w:t>assurer la représentation étudiante sur les comités de programme de la Faculté</w:t>
      </w:r>
      <w:r w:rsidR="00060CD2">
        <w:rPr>
          <w:lang w:val="fr-CA"/>
        </w:rPr>
        <w:t> </w:t>
      </w:r>
      <w:r w:rsidRPr="00A7515D">
        <w:rPr>
          <w:lang w:val="fr-CA"/>
        </w:rPr>
        <w:t xml:space="preserve">; </w:t>
      </w:r>
    </w:p>
    <w:p w14:paraId="77CEB516" w14:textId="1B836FBD" w:rsidR="00E51572" w:rsidRPr="00A7515D" w:rsidRDefault="00CF777D" w:rsidP="00060CD2">
      <w:pPr>
        <w:pStyle w:val="Pardeliste"/>
        <w:widowControl w:val="0"/>
        <w:numPr>
          <w:ilvl w:val="0"/>
          <w:numId w:val="6"/>
        </w:numPr>
        <w:spacing w:after="240" w:line="276" w:lineRule="auto"/>
        <w:jc w:val="both"/>
        <w:rPr>
          <w:lang w:val="fr-CA"/>
        </w:rPr>
      </w:pPr>
      <w:r w:rsidRPr="00A7515D">
        <w:rPr>
          <w:color w:val="000000" w:themeColor="text1"/>
          <w:lang w:val="fr-CA"/>
        </w:rPr>
        <w:t>assurer la gestion des pla</w:t>
      </w:r>
      <w:r w:rsidR="00A63185" w:rsidRPr="00A7515D">
        <w:rPr>
          <w:color w:val="000000" w:themeColor="text1"/>
          <w:lang w:val="fr-CA"/>
        </w:rPr>
        <w:t xml:space="preserve">intes des membres touchant la </w:t>
      </w:r>
      <w:r w:rsidRPr="00A7515D">
        <w:rPr>
          <w:color w:val="000000" w:themeColor="text1"/>
          <w:lang w:val="fr-CA"/>
        </w:rPr>
        <w:t>formation</w:t>
      </w:r>
      <w:r w:rsidR="00A63185" w:rsidRPr="00A7515D">
        <w:rPr>
          <w:color w:val="000000" w:themeColor="text1"/>
          <w:lang w:val="fr-CA"/>
        </w:rPr>
        <w:t xml:space="preserve"> universitaire des membres. </w:t>
      </w:r>
    </w:p>
    <w:p w14:paraId="1C626E91" w14:textId="77777777" w:rsidR="00E51572" w:rsidRPr="00A7515D" w:rsidRDefault="00E51572" w:rsidP="00BB56C8">
      <w:pPr>
        <w:widowControl w:val="0"/>
        <w:spacing w:after="240" w:line="276" w:lineRule="auto"/>
        <w:ind w:left="360"/>
        <w:rPr>
          <w:lang w:val="fr-CA"/>
        </w:rPr>
      </w:pPr>
    </w:p>
    <w:p w14:paraId="0C3A4ED2" w14:textId="6F6864A9" w:rsidR="00375D2C" w:rsidRPr="00A7515D" w:rsidRDefault="008A1C26" w:rsidP="00E83B64">
      <w:pPr>
        <w:pStyle w:val="Titre3"/>
        <w:numPr>
          <w:ilvl w:val="1"/>
          <w:numId w:val="15"/>
        </w:numPr>
        <w:spacing w:line="276" w:lineRule="auto"/>
        <w:rPr>
          <w:rFonts w:ascii="Times New Roman" w:hAnsi="Times New Roman" w:cs="Times New Roman"/>
          <w:lang w:val="fr-CA"/>
        </w:rPr>
      </w:pPr>
      <w:bookmarkStart w:id="101" w:name="_Toc444800449"/>
      <w:r w:rsidRPr="00A7515D">
        <w:rPr>
          <w:rFonts w:ascii="Times New Roman" w:hAnsi="Times New Roman" w:cs="Times New Roman"/>
          <w:lang w:val="fr-CA"/>
        </w:rPr>
        <w:t>Responsable aux affaires externes</w:t>
      </w:r>
      <w:bookmarkEnd w:id="101"/>
    </w:p>
    <w:p w14:paraId="4381480D" w14:textId="664A2AEC" w:rsidR="00A63185" w:rsidRPr="00A7515D" w:rsidRDefault="00A63185" w:rsidP="00060CD2">
      <w:pPr>
        <w:widowControl w:val="0"/>
        <w:tabs>
          <w:tab w:val="left" w:pos="220"/>
          <w:tab w:val="left" w:pos="720"/>
        </w:tabs>
        <w:spacing w:after="293" w:line="276" w:lineRule="auto"/>
        <w:jc w:val="both"/>
        <w:rPr>
          <w:color w:val="000000" w:themeColor="text1"/>
          <w:lang w:val="fr-CA"/>
        </w:rPr>
      </w:pPr>
      <w:r w:rsidRPr="00A7515D">
        <w:rPr>
          <w:color w:val="000000" w:themeColor="text1"/>
          <w:lang w:val="fr-CA"/>
        </w:rPr>
        <w:t xml:space="preserve">Les responsabilités </w:t>
      </w:r>
      <w:r w:rsidR="00CB4C47" w:rsidRPr="00A7515D">
        <w:rPr>
          <w:color w:val="000000"/>
          <w:lang w:val="fr-CA"/>
        </w:rPr>
        <w:t xml:space="preserve">de la personne </w:t>
      </w:r>
      <w:r w:rsidRPr="00A7515D">
        <w:rPr>
          <w:color w:val="000000" w:themeColor="text1"/>
          <w:lang w:val="fr-CA"/>
        </w:rPr>
        <w:t>responsable aux affaires externes sont notamment les suivantes :</w:t>
      </w:r>
    </w:p>
    <w:p w14:paraId="51B6062B" w14:textId="6091C49C" w:rsidR="00A63185" w:rsidRPr="00A7515D" w:rsidRDefault="00060CD2" w:rsidP="00060CD2">
      <w:pPr>
        <w:pStyle w:val="Pardeliste"/>
        <w:widowControl w:val="0"/>
        <w:numPr>
          <w:ilvl w:val="0"/>
          <w:numId w:val="8"/>
        </w:numPr>
        <w:tabs>
          <w:tab w:val="left" w:pos="220"/>
          <w:tab w:val="left" w:pos="720"/>
        </w:tabs>
        <w:spacing w:after="293" w:line="276" w:lineRule="auto"/>
        <w:jc w:val="both"/>
        <w:rPr>
          <w:color w:val="000000" w:themeColor="text1"/>
          <w:lang w:val="fr-CA"/>
        </w:rPr>
      </w:pPr>
      <w:r>
        <w:rPr>
          <w:color w:val="000000" w:themeColor="text1"/>
          <w:lang w:val="fr-CA"/>
        </w:rPr>
        <w:t>a</w:t>
      </w:r>
      <w:r w:rsidR="00C726C5" w:rsidRPr="00A7515D">
        <w:rPr>
          <w:color w:val="000000" w:themeColor="text1"/>
          <w:lang w:val="fr-CA"/>
        </w:rPr>
        <w:t>ssurer</w:t>
      </w:r>
      <w:r w:rsidR="00A63185" w:rsidRPr="00A7515D">
        <w:rPr>
          <w:color w:val="000000" w:themeColor="text1"/>
          <w:lang w:val="fr-CA"/>
        </w:rPr>
        <w:t xml:space="preserve"> le lien entre l’ADEESE-UQAM et les divers intervenants qui sont situés à l’extérieur des murs</w:t>
      </w:r>
      <w:r w:rsidR="00E51572" w:rsidRPr="00A7515D">
        <w:rPr>
          <w:color w:val="000000" w:themeColor="text1"/>
          <w:lang w:val="fr-CA"/>
        </w:rPr>
        <w:t xml:space="preserve"> uqamiens et au niveau </w:t>
      </w:r>
      <w:r w:rsidR="005C3F3C">
        <w:rPr>
          <w:color w:val="000000" w:themeColor="text1"/>
          <w:lang w:val="fr-CA"/>
        </w:rPr>
        <w:t>municipal</w:t>
      </w:r>
      <w:r w:rsidR="00331543">
        <w:rPr>
          <w:color w:val="000000" w:themeColor="text1"/>
          <w:lang w:val="fr-CA"/>
        </w:rPr>
        <w:t xml:space="preserve"> et </w:t>
      </w:r>
      <w:r w:rsidR="00E51572" w:rsidRPr="00A7515D">
        <w:rPr>
          <w:color w:val="000000" w:themeColor="text1"/>
          <w:lang w:val="fr-CA"/>
        </w:rPr>
        <w:t xml:space="preserve">national; </w:t>
      </w:r>
    </w:p>
    <w:p w14:paraId="4F178B98" w14:textId="1D43E986" w:rsidR="00A63185" w:rsidRPr="00A7515D" w:rsidRDefault="00060CD2" w:rsidP="00060CD2">
      <w:pPr>
        <w:pStyle w:val="Pardeliste"/>
        <w:widowControl w:val="0"/>
        <w:numPr>
          <w:ilvl w:val="0"/>
          <w:numId w:val="8"/>
        </w:numPr>
        <w:tabs>
          <w:tab w:val="left" w:pos="220"/>
          <w:tab w:val="left" w:pos="720"/>
        </w:tabs>
        <w:spacing w:after="293" w:line="276" w:lineRule="auto"/>
        <w:jc w:val="both"/>
        <w:rPr>
          <w:color w:val="000000" w:themeColor="text1"/>
          <w:lang w:val="fr-CA"/>
        </w:rPr>
      </w:pPr>
      <w:r>
        <w:rPr>
          <w:color w:val="000000" w:themeColor="text1"/>
          <w:lang w:val="fr-CA"/>
        </w:rPr>
        <w:lastRenderedPageBreak/>
        <w:t>e</w:t>
      </w:r>
      <w:r w:rsidR="00C726C5" w:rsidRPr="00A7515D">
        <w:rPr>
          <w:color w:val="000000" w:themeColor="text1"/>
          <w:lang w:val="fr-CA"/>
        </w:rPr>
        <w:t>ntretenir</w:t>
      </w:r>
      <w:r w:rsidR="00A63185" w:rsidRPr="00A7515D">
        <w:rPr>
          <w:color w:val="000000" w:themeColor="text1"/>
          <w:lang w:val="fr-CA"/>
        </w:rPr>
        <w:t xml:space="preserve"> des relations constantes avec les autres associations ou regroupements étudiants du Québec,</w:t>
      </w:r>
    </w:p>
    <w:p w14:paraId="23BA22FF" w14:textId="4855C574" w:rsidR="00A63185" w:rsidRPr="00A7515D" w:rsidRDefault="00060CD2" w:rsidP="00060CD2">
      <w:pPr>
        <w:pStyle w:val="Pardeliste"/>
        <w:widowControl w:val="0"/>
        <w:numPr>
          <w:ilvl w:val="0"/>
          <w:numId w:val="8"/>
        </w:numPr>
        <w:tabs>
          <w:tab w:val="left" w:pos="220"/>
          <w:tab w:val="left" w:pos="720"/>
        </w:tabs>
        <w:spacing w:after="293" w:line="276" w:lineRule="auto"/>
        <w:jc w:val="both"/>
        <w:rPr>
          <w:color w:val="000000" w:themeColor="text1"/>
          <w:lang w:val="fr-CA"/>
        </w:rPr>
      </w:pPr>
      <w:r>
        <w:rPr>
          <w:color w:val="000000" w:themeColor="text1"/>
          <w:lang w:val="fr-CA"/>
        </w:rPr>
        <w:t>e</w:t>
      </w:r>
      <w:r w:rsidR="00C726C5" w:rsidRPr="00A7515D">
        <w:rPr>
          <w:color w:val="000000" w:themeColor="text1"/>
          <w:lang w:val="fr-CA"/>
        </w:rPr>
        <w:t>ntretenir</w:t>
      </w:r>
      <w:r w:rsidR="00A63185" w:rsidRPr="00A7515D">
        <w:rPr>
          <w:color w:val="000000" w:themeColor="text1"/>
          <w:lang w:val="fr-CA"/>
        </w:rPr>
        <w:t xml:space="preserve"> des relations constantes avec les syndicats </w:t>
      </w:r>
      <w:r w:rsidR="00E51572" w:rsidRPr="00A7515D">
        <w:rPr>
          <w:color w:val="000000" w:themeColor="text1"/>
          <w:lang w:val="fr-CA"/>
        </w:rPr>
        <w:t>et l</w:t>
      </w:r>
      <w:r w:rsidR="00A63185" w:rsidRPr="00A7515D">
        <w:rPr>
          <w:color w:val="000000" w:themeColor="text1"/>
          <w:lang w:val="fr-CA"/>
        </w:rPr>
        <w:t xml:space="preserve">es associations </w:t>
      </w:r>
      <w:r w:rsidR="00E51572" w:rsidRPr="00A7515D">
        <w:rPr>
          <w:color w:val="000000" w:themeColor="text1"/>
          <w:lang w:val="fr-CA"/>
        </w:rPr>
        <w:t>professionnelles de l'éducation ;</w:t>
      </w:r>
    </w:p>
    <w:p w14:paraId="5553163E" w14:textId="63791075" w:rsidR="00A63185" w:rsidRPr="00A7515D" w:rsidRDefault="00060CD2" w:rsidP="00060CD2">
      <w:pPr>
        <w:pStyle w:val="Pardeliste"/>
        <w:widowControl w:val="0"/>
        <w:numPr>
          <w:ilvl w:val="0"/>
          <w:numId w:val="8"/>
        </w:numPr>
        <w:tabs>
          <w:tab w:val="left" w:pos="220"/>
          <w:tab w:val="left" w:pos="720"/>
        </w:tabs>
        <w:spacing w:after="293" w:line="276" w:lineRule="auto"/>
        <w:jc w:val="both"/>
        <w:rPr>
          <w:color w:val="000000" w:themeColor="text1"/>
          <w:lang w:val="fr-CA"/>
        </w:rPr>
      </w:pPr>
      <w:r>
        <w:rPr>
          <w:color w:val="000000" w:themeColor="text1"/>
          <w:lang w:val="fr-CA"/>
        </w:rPr>
        <w:t>r</w:t>
      </w:r>
      <w:r w:rsidR="00C726C5" w:rsidRPr="00A7515D">
        <w:rPr>
          <w:color w:val="000000" w:themeColor="text1"/>
          <w:lang w:val="fr-CA"/>
        </w:rPr>
        <w:t>eprésenter</w:t>
      </w:r>
      <w:r w:rsidR="00A63185" w:rsidRPr="00A7515D">
        <w:rPr>
          <w:color w:val="000000" w:themeColor="text1"/>
          <w:lang w:val="fr-CA"/>
        </w:rPr>
        <w:t xml:space="preserve"> l’</w:t>
      </w:r>
      <w:r>
        <w:rPr>
          <w:color w:val="000000" w:themeColor="text1"/>
          <w:lang w:val="fr-CA"/>
        </w:rPr>
        <w:t>A</w:t>
      </w:r>
      <w:r w:rsidR="00A63185" w:rsidRPr="00A7515D">
        <w:rPr>
          <w:color w:val="000000" w:themeColor="text1"/>
          <w:lang w:val="fr-CA"/>
        </w:rPr>
        <w:t>ssociation auprès de toute association à laquelle l’ADEESE-UQAM est affiliée</w:t>
      </w:r>
      <w:r w:rsidR="0065770D" w:rsidRPr="00A7515D">
        <w:rPr>
          <w:color w:val="000000" w:themeColor="text1"/>
          <w:lang w:val="fr-CA"/>
        </w:rPr>
        <w:t xml:space="preserve"> ou à laquelle elle participe</w:t>
      </w:r>
      <w:r w:rsidR="00E51572" w:rsidRPr="00A7515D">
        <w:rPr>
          <w:color w:val="000000" w:themeColor="text1"/>
          <w:lang w:val="fr-CA"/>
        </w:rPr>
        <w:t xml:space="preserve"> ;</w:t>
      </w:r>
    </w:p>
    <w:p w14:paraId="53FED022" w14:textId="0A69F754" w:rsidR="00A63185" w:rsidRPr="00A7515D" w:rsidRDefault="00060CD2" w:rsidP="00060CD2">
      <w:pPr>
        <w:pStyle w:val="Pardeliste"/>
        <w:widowControl w:val="0"/>
        <w:numPr>
          <w:ilvl w:val="0"/>
          <w:numId w:val="8"/>
        </w:numPr>
        <w:tabs>
          <w:tab w:val="left" w:pos="220"/>
          <w:tab w:val="left" w:pos="720"/>
        </w:tabs>
        <w:spacing w:after="293" w:line="276" w:lineRule="auto"/>
        <w:jc w:val="both"/>
        <w:rPr>
          <w:color w:val="000000" w:themeColor="text1"/>
          <w:lang w:val="fr-CA"/>
        </w:rPr>
      </w:pPr>
      <w:r>
        <w:rPr>
          <w:color w:val="000000"/>
          <w:lang w:val="fr-CA"/>
        </w:rPr>
        <w:t>c</w:t>
      </w:r>
      <w:r w:rsidR="00C726C5" w:rsidRPr="00A7515D">
        <w:rPr>
          <w:color w:val="000000"/>
          <w:lang w:val="fr-CA"/>
        </w:rPr>
        <w:t>oordonner</w:t>
      </w:r>
      <w:r w:rsidR="00A63185" w:rsidRPr="00A7515D">
        <w:rPr>
          <w:color w:val="000000"/>
          <w:lang w:val="fr-CA"/>
        </w:rPr>
        <w:t xml:space="preserve"> toute représentation</w:t>
      </w:r>
      <w:r w:rsidR="00E51572" w:rsidRPr="00A7515D">
        <w:rPr>
          <w:color w:val="000000"/>
          <w:lang w:val="fr-CA"/>
        </w:rPr>
        <w:t xml:space="preserve"> à</w:t>
      </w:r>
      <w:r w:rsidR="00A63185" w:rsidRPr="00A7515D">
        <w:rPr>
          <w:color w:val="000000"/>
          <w:lang w:val="fr-CA"/>
        </w:rPr>
        <w:t xml:space="preserve"> l’extérieur de l'UQAM. </w:t>
      </w:r>
    </w:p>
    <w:p w14:paraId="013E7443" w14:textId="77777777" w:rsidR="00A63185" w:rsidRPr="00A7515D" w:rsidRDefault="00A63185" w:rsidP="00BB56C8">
      <w:pPr>
        <w:pStyle w:val="Titre3"/>
        <w:spacing w:line="276" w:lineRule="auto"/>
        <w:rPr>
          <w:rFonts w:ascii="Times New Roman" w:hAnsi="Times New Roman" w:cs="Times New Roman"/>
          <w:lang w:val="fr-CA"/>
        </w:rPr>
      </w:pPr>
    </w:p>
    <w:p w14:paraId="5655582E" w14:textId="12EAA8A6" w:rsidR="00A7108B" w:rsidRPr="00A7515D" w:rsidRDefault="0065770D" w:rsidP="00E83B64">
      <w:pPr>
        <w:pStyle w:val="Titre3"/>
        <w:numPr>
          <w:ilvl w:val="1"/>
          <w:numId w:val="15"/>
        </w:numPr>
        <w:spacing w:line="276" w:lineRule="auto"/>
        <w:rPr>
          <w:rFonts w:ascii="Times New Roman" w:hAnsi="Times New Roman" w:cs="Times New Roman"/>
          <w:lang w:val="fr-CA"/>
        </w:rPr>
      </w:pPr>
      <w:bookmarkStart w:id="102" w:name="_Toc444800450"/>
      <w:r w:rsidRPr="00A7515D">
        <w:rPr>
          <w:rFonts w:ascii="Times New Roman" w:hAnsi="Times New Roman" w:cs="Times New Roman"/>
          <w:lang w:val="fr-CA"/>
        </w:rPr>
        <w:t>R</w:t>
      </w:r>
      <w:r w:rsidRPr="00A7515D">
        <w:rPr>
          <w:rFonts w:ascii="Times New Roman" w:hAnsi="Times New Roman" w:cs="Times New Roman"/>
          <w:color w:val="000000" w:themeColor="text1"/>
          <w:lang w:val="fr-CA"/>
        </w:rPr>
        <w:t>esponsable aux cycles supérieurs</w:t>
      </w:r>
      <w:bookmarkEnd w:id="102"/>
    </w:p>
    <w:p w14:paraId="58E182D7" w14:textId="0179578B" w:rsidR="0065770D" w:rsidRPr="00A7515D" w:rsidRDefault="0065770D" w:rsidP="00060CD2">
      <w:pPr>
        <w:widowControl w:val="0"/>
        <w:tabs>
          <w:tab w:val="left" w:pos="220"/>
          <w:tab w:val="left" w:pos="720"/>
        </w:tabs>
        <w:spacing w:after="293" w:line="276" w:lineRule="auto"/>
        <w:jc w:val="both"/>
        <w:rPr>
          <w:color w:val="000000" w:themeColor="text1"/>
          <w:lang w:val="fr-CA"/>
        </w:rPr>
      </w:pPr>
      <w:r w:rsidRPr="00A7515D">
        <w:rPr>
          <w:color w:val="000000" w:themeColor="text1"/>
          <w:lang w:val="fr-CA"/>
        </w:rPr>
        <w:t xml:space="preserve">Les responsabilités </w:t>
      </w:r>
      <w:r w:rsidR="00DE3B5F" w:rsidRPr="00A7515D">
        <w:rPr>
          <w:color w:val="000000"/>
          <w:lang w:val="fr-CA"/>
        </w:rPr>
        <w:t xml:space="preserve">de la personne </w:t>
      </w:r>
      <w:r w:rsidRPr="00A7515D">
        <w:rPr>
          <w:color w:val="000000" w:themeColor="text1"/>
          <w:lang w:val="fr-CA"/>
        </w:rPr>
        <w:t>responsable aux cycles supérieurs sont notamment les suivantes :</w:t>
      </w:r>
    </w:p>
    <w:p w14:paraId="5E656ABD" w14:textId="629B8AFE" w:rsidR="0065770D" w:rsidRPr="00A7515D" w:rsidRDefault="00060CD2" w:rsidP="00060CD2">
      <w:pPr>
        <w:pStyle w:val="Pardeliste"/>
        <w:widowControl w:val="0"/>
        <w:numPr>
          <w:ilvl w:val="0"/>
          <w:numId w:val="9"/>
        </w:numPr>
        <w:tabs>
          <w:tab w:val="left" w:pos="220"/>
          <w:tab w:val="left" w:pos="720"/>
        </w:tabs>
        <w:spacing w:after="293" w:line="276" w:lineRule="auto"/>
        <w:jc w:val="both"/>
        <w:rPr>
          <w:color w:val="000000" w:themeColor="text1"/>
          <w:lang w:val="fr-CA"/>
        </w:rPr>
      </w:pPr>
      <w:r>
        <w:rPr>
          <w:color w:val="000000" w:themeColor="text1"/>
          <w:lang w:val="fr-CA"/>
        </w:rPr>
        <w:t>a</w:t>
      </w:r>
      <w:r w:rsidR="0065770D" w:rsidRPr="00A7515D">
        <w:rPr>
          <w:color w:val="000000" w:themeColor="text1"/>
          <w:lang w:val="fr-CA"/>
        </w:rPr>
        <w:t>ssurer les relations entre l’ADEESE-UQAM et les divers intervenants de cycles supérieurs internes et externes à l’UQAM</w:t>
      </w:r>
      <w:r w:rsidR="00C726C5" w:rsidRPr="00A7515D">
        <w:rPr>
          <w:color w:val="000000" w:themeColor="text1"/>
          <w:lang w:val="fr-CA"/>
        </w:rPr>
        <w:t xml:space="preserve"> </w:t>
      </w:r>
      <w:r w:rsidR="0065770D" w:rsidRPr="00A7515D">
        <w:rPr>
          <w:color w:val="000000" w:themeColor="text1"/>
          <w:lang w:val="fr-CA"/>
        </w:rPr>
        <w:t>;</w:t>
      </w:r>
    </w:p>
    <w:p w14:paraId="73BCBF6E" w14:textId="44E58855" w:rsidR="0065770D" w:rsidRPr="00A7515D" w:rsidRDefault="00060CD2" w:rsidP="00060CD2">
      <w:pPr>
        <w:pStyle w:val="Pardeliste"/>
        <w:widowControl w:val="0"/>
        <w:numPr>
          <w:ilvl w:val="0"/>
          <w:numId w:val="9"/>
        </w:numPr>
        <w:tabs>
          <w:tab w:val="left" w:pos="220"/>
          <w:tab w:val="left" w:pos="720"/>
        </w:tabs>
        <w:spacing w:after="293" w:line="276" w:lineRule="auto"/>
        <w:jc w:val="both"/>
        <w:rPr>
          <w:lang w:val="fr-CA"/>
        </w:rPr>
      </w:pPr>
      <w:r>
        <w:rPr>
          <w:color w:val="000000" w:themeColor="text1"/>
          <w:lang w:val="fr-CA"/>
        </w:rPr>
        <w:t>r</w:t>
      </w:r>
      <w:r w:rsidR="0065770D" w:rsidRPr="00A7515D">
        <w:rPr>
          <w:color w:val="000000" w:themeColor="text1"/>
          <w:lang w:val="fr-CA"/>
        </w:rPr>
        <w:t>eprésenter l’Association auprès de toute autre instance de cycles supérieurs à laquelle l’ADEESE-UQAM est affiliée ou à laquelle elle participe</w:t>
      </w:r>
      <w:r w:rsidR="00C726C5" w:rsidRPr="00A7515D">
        <w:rPr>
          <w:color w:val="000000" w:themeColor="text1"/>
          <w:lang w:val="fr-CA"/>
        </w:rPr>
        <w:t xml:space="preserve"> </w:t>
      </w:r>
      <w:r w:rsidR="0065770D" w:rsidRPr="00A7515D">
        <w:rPr>
          <w:color w:val="000000" w:themeColor="text1"/>
          <w:lang w:val="fr-CA"/>
        </w:rPr>
        <w:t>;</w:t>
      </w:r>
    </w:p>
    <w:p w14:paraId="2B08D8F2" w14:textId="46577F01" w:rsidR="0065770D" w:rsidRPr="00A7515D" w:rsidRDefault="00060CD2" w:rsidP="00060CD2">
      <w:pPr>
        <w:pStyle w:val="Pardeliste"/>
        <w:widowControl w:val="0"/>
        <w:numPr>
          <w:ilvl w:val="0"/>
          <w:numId w:val="9"/>
        </w:numPr>
        <w:tabs>
          <w:tab w:val="left" w:pos="220"/>
          <w:tab w:val="left" w:pos="720"/>
        </w:tabs>
        <w:spacing w:after="293" w:line="276" w:lineRule="auto"/>
        <w:jc w:val="both"/>
        <w:rPr>
          <w:lang w:val="fr-CA"/>
        </w:rPr>
      </w:pPr>
      <w:r>
        <w:rPr>
          <w:color w:val="000000" w:themeColor="text1"/>
          <w:lang w:val="fr-CA"/>
        </w:rPr>
        <w:t>o</w:t>
      </w:r>
      <w:r w:rsidR="0065770D" w:rsidRPr="00A7515D">
        <w:rPr>
          <w:color w:val="000000" w:themeColor="text1"/>
          <w:lang w:val="fr-CA"/>
        </w:rPr>
        <w:t xml:space="preserve">rganiser des activités destinées aux membres inscrits aux cycles </w:t>
      </w:r>
      <w:r w:rsidR="00C726C5" w:rsidRPr="00A7515D">
        <w:rPr>
          <w:color w:val="000000" w:themeColor="text1"/>
          <w:lang w:val="fr-CA"/>
        </w:rPr>
        <w:t>supérieurs ;</w:t>
      </w:r>
    </w:p>
    <w:p w14:paraId="32A149E1" w14:textId="73B8D73D" w:rsidR="0065770D" w:rsidRPr="00A7515D" w:rsidRDefault="00060CD2" w:rsidP="00060CD2">
      <w:pPr>
        <w:pStyle w:val="Pardeliste"/>
        <w:widowControl w:val="0"/>
        <w:numPr>
          <w:ilvl w:val="0"/>
          <w:numId w:val="9"/>
        </w:numPr>
        <w:tabs>
          <w:tab w:val="left" w:pos="220"/>
          <w:tab w:val="left" w:pos="720"/>
        </w:tabs>
        <w:spacing w:after="293" w:line="276" w:lineRule="auto"/>
        <w:jc w:val="both"/>
        <w:rPr>
          <w:lang w:val="fr-CA"/>
        </w:rPr>
      </w:pPr>
      <w:r>
        <w:rPr>
          <w:color w:val="000000" w:themeColor="text1"/>
          <w:lang w:val="fr-CA"/>
        </w:rPr>
        <w:t>e</w:t>
      </w:r>
      <w:r w:rsidR="0065770D" w:rsidRPr="00A7515D">
        <w:rPr>
          <w:color w:val="000000" w:themeColor="text1"/>
          <w:lang w:val="fr-CA"/>
        </w:rPr>
        <w:t>ntretenir le lien entre l’ADEESE-UQAM et ses membres inscrits aux cycles supérieurs</w:t>
      </w:r>
      <w:r w:rsidR="00C726C5" w:rsidRPr="00A7515D">
        <w:rPr>
          <w:color w:val="000000" w:themeColor="text1"/>
          <w:lang w:val="fr-CA"/>
        </w:rPr>
        <w:t xml:space="preserve"> </w:t>
      </w:r>
      <w:r w:rsidR="0065770D" w:rsidRPr="00A7515D">
        <w:rPr>
          <w:color w:val="000000" w:themeColor="text1"/>
          <w:lang w:val="fr-CA"/>
        </w:rPr>
        <w:t>;</w:t>
      </w:r>
    </w:p>
    <w:p w14:paraId="389C226D" w14:textId="74432805" w:rsidR="0065770D" w:rsidRPr="00A7515D" w:rsidRDefault="00060CD2" w:rsidP="00060CD2">
      <w:pPr>
        <w:pStyle w:val="Pardeliste"/>
        <w:widowControl w:val="0"/>
        <w:numPr>
          <w:ilvl w:val="0"/>
          <w:numId w:val="9"/>
        </w:numPr>
        <w:tabs>
          <w:tab w:val="left" w:pos="220"/>
          <w:tab w:val="left" w:pos="720"/>
        </w:tabs>
        <w:spacing w:after="293" w:line="276" w:lineRule="auto"/>
        <w:jc w:val="both"/>
        <w:rPr>
          <w:lang w:val="fr-CA"/>
        </w:rPr>
      </w:pPr>
      <w:r>
        <w:rPr>
          <w:color w:val="000000" w:themeColor="text1"/>
          <w:lang w:val="fr-CA"/>
        </w:rPr>
        <w:t>a</w:t>
      </w:r>
      <w:r w:rsidR="0065770D" w:rsidRPr="00A7515D">
        <w:rPr>
          <w:color w:val="000000" w:themeColor="text1"/>
          <w:lang w:val="fr-CA"/>
        </w:rPr>
        <w:t xml:space="preserve">ssurer la tenue et le développement du concours de vulgarisation scientifique. </w:t>
      </w:r>
    </w:p>
    <w:p w14:paraId="4C10B928" w14:textId="77777777" w:rsidR="0065770D" w:rsidRPr="00A7515D" w:rsidRDefault="0065770D" w:rsidP="00BB56C8">
      <w:pPr>
        <w:pStyle w:val="Titre3"/>
        <w:spacing w:line="276" w:lineRule="auto"/>
        <w:rPr>
          <w:rFonts w:ascii="Times New Roman" w:hAnsi="Times New Roman" w:cs="Times New Roman"/>
          <w:lang w:val="fr-CA"/>
        </w:rPr>
      </w:pPr>
    </w:p>
    <w:p w14:paraId="6A689564" w14:textId="1D38C518" w:rsidR="0065770D" w:rsidRPr="00A7515D" w:rsidRDefault="0065770D" w:rsidP="00E83B64">
      <w:pPr>
        <w:pStyle w:val="Titre3"/>
        <w:numPr>
          <w:ilvl w:val="1"/>
          <w:numId w:val="15"/>
        </w:numPr>
        <w:spacing w:line="276" w:lineRule="auto"/>
        <w:rPr>
          <w:rFonts w:ascii="Times New Roman" w:hAnsi="Times New Roman" w:cs="Times New Roman"/>
          <w:lang w:val="fr-CA"/>
        </w:rPr>
      </w:pPr>
      <w:bookmarkStart w:id="103" w:name="_Toc444800451"/>
      <w:r w:rsidRPr="00A7515D">
        <w:rPr>
          <w:rFonts w:ascii="Times New Roman" w:hAnsi="Times New Roman" w:cs="Times New Roman"/>
          <w:color w:val="000000" w:themeColor="text1"/>
          <w:lang w:val="fr-CA"/>
        </w:rPr>
        <w:t>Responsable aux communications</w:t>
      </w:r>
      <w:r w:rsidR="00220391" w:rsidRPr="00A7515D">
        <w:rPr>
          <w:rFonts w:ascii="Times New Roman" w:hAnsi="Times New Roman" w:cs="Times New Roman"/>
          <w:color w:val="000000" w:themeColor="text1"/>
          <w:lang w:val="fr-CA"/>
        </w:rPr>
        <w:t xml:space="preserve"> et à la mobilisation</w:t>
      </w:r>
      <w:bookmarkEnd w:id="103"/>
    </w:p>
    <w:p w14:paraId="051A46E4" w14:textId="15FEC6BD" w:rsidR="0065770D" w:rsidRPr="00A7515D" w:rsidRDefault="0065770D" w:rsidP="00060CD2">
      <w:pPr>
        <w:widowControl w:val="0"/>
        <w:tabs>
          <w:tab w:val="left" w:pos="220"/>
          <w:tab w:val="left" w:pos="720"/>
        </w:tabs>
        <w:spacing w:after="293" w:line="276" w:lineRule="auto"/>
        <w:jc w:val="both"/>
        <w:rPr>
          <w:lang w:val="fr-CA"/>
        </w:rPr>
      </w:pPr>
      <w:r w:rsidRPr="00A7515D">
        <w:rPr>
          <w:color w:val="000000" w:themeColor="text1"/>
          <w:lang w:val="fr-CA"/>
        </w:rPr>
        <w:t xml:space="preserve">Les responsabilités </w:t>
      </w:r>
      <w:r w:rsidR="00DE3B5F" w:rsidRPr="00A7515D">
        <w:rPr>
          <w:color w:val="000000"/>
          <w:lang w:val="fr-CA"/>
        </w:rPr>
        <w:t xml:space="preserve">de la personne </w:t>
      </w:r>
      <w:r w:rsidRPr="00A7515D">
        <w:rPr>
          <w:color w:val="000000" w:themeColor="text1"/>
          <w:lang w:val="fr-CA"/>
        </w:rPr>
        <w:t>responsable aux communications sont notamment les suivantes :</w:t>
      </w:r>
    </w:p>
    <w:p w14:paraId="5C1E3AD8" w14:textId="2C19F8CF" w:rsidR="0065770D" w:rsidRPr="00A7515D" w:rsidRDefault="00060CD2" w:rsidP="00060CD2">
      <w:pPr>
        <w:pStyle w:val="Pardeliste"/>
        <w:widowControl w:val="0"/>
        <w:numPr>
          <w:ilvl w:val="0"/>
          <w:numId w:val="10"/>
        </w:numPr>
        <w:spacing w:after="240" w:line="276" w:lineRule="auto"/>
        <w:jc w:val="both"/>
        <w:rPr>
          <w:color w:val="000000" w:themeColor="text1"/>
          <w:lang w:val="fr-CA"/>
        </w:rPr>
      </w:pPr>
      <w:r>
        <w:rPr>
          <w:bCs/>
          <w:color w:val="000000" w:themeColor="text1"/>
          <w:lang w:val="fr-CA"/>
        </w:rPr>
        <w:t>a</w:t>
      </w:r>
      <w:r w:rsidR="0065770D" w:rsidRPr="00A7515D">
        <w:rPr>
          <w:bCs/>
          <w:color w:val="000000" w:themeColor="text1"/>
          <w:lang w:val="fr-CA"/>
        </w:rPr>
        <w:t>ssurer</w:t>
      </w:r>
      <w:r w:rsidR="0065770D" w:rsidRPr="00A7515D">
        <w:rPr>
          <w:color w:val="000000" w:themeColor="text1"/>
          <w:lang w:val="fr-CA"/>
        </w:rPr>
        <w:t xml:space="preserve"> la promotion et la visibilité de l’Association ; </w:t>
      </w:r>
    </w:p>
    <w:p w14:paraId="0EC45C25" w14:textId="4D35DE9D" w:rsidR="0065770D" w:rsidRPr="00A7515D" w:rsidRDefault="00060CD2" w:rsidP="00060CD2">
      <w:pPr>
        <w:pStyle w:val="Pardeliste"/>
        <w:widowControl w:val="0"/>
        <w:numPr>
          <w:ilvl w:val="0"/>
          <w:numId w:val="10"/>
        </w:numPr>
        <w:spacing w:after="240" w:line="276" w:lineRule="auto"/>
        <w:jc w:val="both"/>
        <w:rPr>
          <w:color w:val="000000" w:themeColor="text1"/>
          <w:lang w:val="fr-CA"/>
        </w:rPr>
      </w:pPr>
      <w:r>
        <w:rPr>
          <w:color w:val="000000" w:themeColor="text1"/>
          <w:lang w:val="fr-CA"/>
        </w:rPr>
        <w:t>v</w:t>
      </w:r>
      <w:r w:rsidR="0065770D" w:rsidRPr="00A7515D">
        <w:rPr>
          <w:color w:val="000000" w:themeColor="text1"/>
          <w:lang w:val="fr-CA"/>
        </w:rPr>
        <w:t>eiller à ce que les informations que l’ADEESE- UQAM veut transmettre à ses membres soient acheminées et qu</w:t>
      </w:r>
      <w:r w:rsidR="00C726C5" w:rsidRPr="00A7515D">
        <w:rPr>
          <w:color w:val="000000" w:themeColor="text1"/>
          <w:lang w:val="fr-CA"/>
        </w:rPr>
        <w:t>e ces derniers soient informés ;</w:t>
      </w:r>
    </w:p>
    <w:p w14:paraId="1E0FAB98" w14:textId="6106DC8C" w:rsidR="0065770D" w:rsidRPr="00A7515D" w:rsidRDefault="00060CD2" w:rsidP="00060CD2">
      <w:pPr>
        <w:pStyle w:val="Pardeliste"/>
        <w:widowControl w:val="0"/>
        <w:numPr>
          <w:ilvl w:val="0"/>
          <w:numId w:val="10"/>
        </w:numPr>
        <w:spacing w:after="240" w:line="276" w:lineRule="auto"/>
        <w:jc w:val="both"/>
        <w:rPr>
          <w:lang w:val="fr-CA"/>
        </w:rPr>
      </w:pPr>
      <w:r>
        <w:rPr>
          <w:color w:val="000000" w:themeColor="text1"/>
          <w:lang w:val="fr-CA"/>
        </w:rPr>
        <w:t>g</w:t>
      </w:r>
      <w:r w:rsidR="0065770D" w:rsidRPr="00A7515D">
        <w:rPr>
          <w:color w:val="000000" w:themeColor="text1"/>
          <w:lang w:val="fr-CA"/>
        </w:rPr>
        <w:t xml:space="preserve">érer les mises à jour du site </w:t>
      </w:r>
      <w:r>
        <w:rPr>
          <w:color w:val="000000" w:themeColor="text1"/>
          <w:lang w:val="fr-CA"/>
        </w:rPr>
        <w:t>internet</w:t>
      </w:r>
      <w:r w:rsidR="0065770D" w:rsidRPr="00A7515D">
        <w:rPr>
          <w:color w:val="000000" w:themeColor="text1"/>
          <w:lang w:val="fr-CA"/>
        </w:rPr>
        <w:t xml:space="preserve"> et des réseaux sociaux</w:t>
      </w:r>
      <w:r w:rsidR="00C726C5" w:rsidRPr="00A7515D">
        <w:rPr>
          <w:color w:val="000000" w:themeColor="text1"/>
          <w:lang w:val="fr-CA"/>
        </w:rPr>
        <w:t xml:space="preserve"> ;</w:t>
      </w:r>
    </w:p>
    <w:p w14:paraId="5A36A9E1" w14:textId="522478CA" w:rsidR="0065770D" w:rsidRPr="00A7515D" w:rsidRDefault="0065770D" w:rsidP="00060CD2">
      <w:pPr>
        <w:pStyle w:val="Pardeliste"/>
        <w:widowControl w:val="0"/>
        <w:numPr>
          <w:ilvl w:val="0"/>
          <w:numId w:val="10"/>
        </w:numPr>
        <w:spacing w:after="240" w:line="276" w:lineRule="auto"/>
        <w:jc w:val="both"/>
        <w:rPr>
          <w:lang w:val="fr-CA"/>
        </w:rPr>
      </w:pPr>
      <w:r w:rsidRPr="00A7515D">
        <w:rPr>
          <w:color w:val="000000"/>
          <w:lang w:val="fr-CA"/>
        </w:rPr>
        <w:t>veiller à ce que toute l'information diffusée par l'ADEESE-UQAM soit conforme aux position</w:t>
      </w:r>
      <w:r w:rsidR="0005537C" w:rsidRPr="00A7515D">
        <w:rPr>
          <w:color w:val="000000"/>
          <w:lang w:val="fr-CA"/>
        </w:rPr>
        <w:t xml:space="preserve">s </w:t>
      </w:r>
      <w:r w:rsidRPr="00A7515D">
        <w:rPr>
          <w:color w:val="000000"/>
          <w:lang w:val="fr-CA"/>
        </w:rPr>
        <w:t>de l'Association, aux règles d'éthique</w:t>
      </w:r>
      <w:r w:rsidRPr="00A7515D">
        <w:rPr>
          <w:lang w:val="fr-CA"/>
        </w:rPr>
        <w:t xml:space="preserve"> </w:t>
      </w:r>
      <w:r w:rsidRPr="00A7515D">
        <w:rPr>
          <w:color w:val="000000"/>
          <w:lang w:val="fr-CA"/>
        </w:rPr>
        <w:t>et aux droits de la personne</w:t>
      </w:r>
      <w:r w:rsidR="00C726C5" w:rsidRPr="00A7515D">
        <w:rPr>
          <w:color w:val="000000"/>
          <w:lang w:val="fr-CA"/>
        </w:rPr>
        <w:t xml:space="preserve"> ;</w:t>
      </w:r>
    </w:p>
    <w:p w14:paraId="7E1FF766" w14:textId="77777777" w:rsidR="0065770D" w:rsidRPr="00A7515D" w:rsidRDefault="0065770D" w:rsidP="00060CD2">
      <w:pPr>
        <w:pStyle w:val="Pardeliste"/>
        <w:widowControl w:val="0"/>
        <w:numPr>
          <w:ilvl w:val="0"/>
          <w:numId w:val="10"/>
        </w:numPr>
        <w:spacing w:after="240" w:line="276" w:lineRule="auto"/>
        <w:jc w:val="both"/>
        <w:rPr>
          <w:lang w:val="fr-CA"/>
        </w:rPr>
      </w:pPr>
      <w:r w:rsidRPr="00A7515D">
        <w:rPr>
          <w:color w:val="000000"/>
          <w:lang w:val="fr-CA"/>
        </w:rPr>
        <w:t xml:space="preserve">voir à l'application de la politique </w:t>
      </w:r>
      <w:r w:rsidRPr="00A7515D">
        <w:rPr>
          <w:color w:val="000000" w:themeColor="text1"/>
          <w:lang w:val="fr-CA"/>
        </w:rPr>
        <w:t>régissant l’affichage sur les babillards facultaires octroyés à l’ADEESE-UQAM</w:t>
      </w:r>
      <w:r w:rsidRPr="00A7515D">
        <w:rPr>
          <w:color w:val="000000"/>
          <w:lang w:val="fr-CA"/>
        </w:rPr>
        <w:t xml:space="preserve"> et de la politique d'informations et de communications;</w:t>
      </w:r>
    </w:p>
    <w:p w14:paraId="2B62FC04" w14:textId="1F82A6DD" w:rsidR="0065770D" w:rsidRPr="00A7515D" w:rsidRDefault="00060CD2" w:rsidP="00060CD2">
      <w:pPr>
        <w:pStyle w:val="Pardeliste"/>
        <w:widowControl w:val="0"/>
        <w:numPr>
          <w:ilvl w:val="0"/>
          <w:numId w:val="10"/>
        </w:numPr>
        <w:spacing w:after="240" w:line="276" w:lineRule="auto"/>
        <w:jc w:val="both"/>
        <w:rPr>
          <w:lang w:val="fr-CA"/>
        </w:rPr>
      </w:pPr>
      <w:r>
        <w:rPr>
          <w:color w:val="000000"/>
          <w:lang w:val="fr-CA"/>
        </w:rPr>
        <w:t>c</w:t>
      </w:r>
      <w:r w:rsidR="0065770D" w:rsidRPr="00A7515D">
        <w:rPr>
          <w:color w:val="000000"/>
          <w:lang w:val="fr-CA"/>
        </w:rPr>
        <w:t>oordonner la mobilisation notamment par la production de matériel d'information sur les positions adoptées par l'Assemblée générale</w:t>
      </w:r>
      <w:r w:rsidR="00C726C5" w:rsidRPr="00A7515D">
        <w:rPr>
          <w:color w:val="000000"/>
          <w:lang w:val="fr-CA"/>
        </w:rPr>
        <w:t xml:space="preserve"> ;</w:t>
      </w:r>
    </w:p>
    <w:p w14:paraId="0F6AF7F4" w14:textId="3F2F1161" w:rsidR="0065770D" w:rsidRPr="00A7515D" w:rsidRDefault="0065770D" w:rsidP="00060CD2">
      <w:pPr>
        <w:pStyle w:val="Pardeliste"/>
        <w:widowControl w:val="0"/>
        <w:numPr>
          <w:ilvl w:val="0"/>
          <w:numId w:val="10"/>
        </w:numPr>
        <w:spacing w:after="240" w:line="276" w:lineRule="auto"/>
        <w:jc w:val="both"/>
        <w:rPr>
          <w:lang w:val="fr-CA"/>
        </w:rPr>
      </w:pPr>
      <w:r w:rsidRPr="00A7515D">
        <w:rPr>
          <w:color w:val="000000"/>
          <w:lang w:val="fr-CA"/>
        </w:rPr>
        <w:t xml:space="preserve">travailler de concert avec le Comité journal afin d'assurer </w:t>
      </w:r>
      <w:r w:rsidR="0054355E" w:rsidRPr="00A7515D">
        <w:rPr>
          <w:color w:val="000000"/>
          <w:lang w:val="fr-CA"/>
        </w:rPr>
        <w:t>son</w:t>
      </w:r>
      <w:r w:rsidRPr="00A7515D">
        <w:rPr>
          <w:color w:val="000000"/>
          <w:lang w:val="fr-CA"/>
        </w:rPr>
        <w:t xml:space="preserve"> </w:t>
      </w:r>
      <w:r w:rsidR="0054355E" w:rsidRPr="00A7515D">
        <w:rPr>
          <w:color w:val="000000"/>
          <w:lang w:val="fr-CA"/>
        </w:rPr>
        <w:t>fonctionnement</w:t>
      </w:r>
      <w:r w:rsidRPr="00A7515D">
        <w:rPr>
          <w:color w:val="000000"/>
          <w:lang w:val="fr-CA"/>
        </w:rPr>
        <w:t>.</w:t>
      </w:r>
    </w:p>
    <w:p w14:paraId="493804BB" w14:textId="77777777" w:rsidR="0065770D" w:rsidRPr="00A7515D" w:rsidRDefault="0065770D" w:rsidP="00BB56C8">
      <w:pPr>
        <w:pStyle w:val="Contenudetableau"/>
        <w:spacing w:line="276" w:lineRule="auto"/>
        <w:ind w:left="720"/>
        <w:rPr>
          <w:lang w:val="fr-CA"/>
        </w:rPr>
      </w:pPr>
    </w:p>
    <w:p w14:paraId="01FE3F7B" w14:textId="77777777" w:rsidR="00221929" w:rsidRPr="00A7515D" w:rsidRDefault="00221929" w:rsidP="00BB56C8">
      <w:pPr>
        <w:pStyle w:val="Pardeliste"/>
        <w:widowControl w:val="0"/>
        <w:spacing w:after="240" w:line="276" w:lineRule="auto"/>
        <w:ind w:left="0"/>
        <w:rPr>
          <w:lang w:val="fr-CA"/>
        </w:rPr>
      </w:pPr>
    </w:p>
    <w:p w14:paraId="11D60743" w14:textId="77777777" w:rsidR="00221929" w:rsidRPr="00A7515D" w:rsidRDefault="00221929" w:rsidP="00E83B64">
      <w:pPr>
        <w:pStyle w:val="Titre3"/>
        <w:numPr>
          <w:ilvl w:val="1"/>
          <w:numId w:val="15"/>
        </w:numPr>
        <w:spacing w:line="276" w:lineRule="auto"/>
        <w:rPr>
          <w:rFonts w:ascii="Times New Roman" w:hAnsi="Times New Roman" w:cs="Times New Roman"/>
          <w:lang w:val="fr-CA"/>
        </w:rPr>
      </w:pPr>
      <w:bookmarkStart w:id="104" w:name="_Toc444800452"/>
      <w:r w:rsidRPr="00A7515D">
        <w:rPr>
          <w:rFonts w:ascii="Times New Roman" w:hAnsi="Times New Roman" w:cs="Times New Roman"/>
          <w:lang w:val="fr-CA"/>
        </w:rPr>
        <w:lastRenderedPageBreak/>
        <w:t>Responsable aux services</w:t>
      </w:r>
      <w:bookmarkEnd w:id="104"/>
    </w:p>
    <w:p w14:paraId="5AE143F2" w14:textId="27A2FDFD" w:rsidR="00221929" w:rsidRPr="00A7515D" w:rsidRDefault="00221929" w:rsidP="00060CD2">
      <w:pPr>
        <w:widowControl w:val="0"/>
        <w:tabs>
          <w:tab w:val="left" w:pos="220"/>
          <w:tab w:val="left" w:pos="720"/>
        </w:tabs>
        <w:spacing w:after="293" w:line="276" w:lineRule="auto"/>
        <w:jc w:val="both"/>
        <w:rPr>
          <w:color w:val="000000" w:themeColor="text1"/>
          <w:lang w:val="fr-CA"/>
        </w:rPr>
      </w:pPr>
      <w:r w:rsidRPr="00A7515D">
        <w:rPr>
          <w:color w:val="000000" w:themeColor="text1"/>
          <w:lang w:val="fr-CA"/>
        </w:rPr>
        <w:t xml:space="preserve">Les responsabilités </w:t>
      </w:r>
      <w:r w:rsidR="00DE3B5F" w:rsidRPr="00A7515D">
        <w:rPr>
          <w:color w:val="000000"/>
          <w:lang w:val="fr-CA"/>
        </w:rPr>
        <w:t xml:space="preserve">de la personne </w:t>
      </w:r>
      <w:r w:rsidRPr="00A7515D">
        <w:rPr>
          <w:color w:val="000000" w:themeColor="text1"/>
          <w:lang w:val="fr-CA"/>
        </w:rPr>
        <w:t>responsable aux services sont notamment les suivantes :</w:t>
      </w:r>
    </w:p>
    <w:p w14:paraId="0EF88B03" w14:textId="5EF7A1DA" w:rsidR="00221929" w:rsidRPr="00A7515D" w:rsidRDefault="00060CD2" w:rsidP="00060CD2">
      <w:pPr>
        <w:pStyle w:val="Pardeliste"/>
        <w:widowControl w:val="0"/>
        <w:numPr>
          <w:ilvl w:val="0"/>
          <w:numId w:val="16"/>
        </w:numPr>
        <w:spacing w:after="240" w:line="276" w:lineRule="auto"/>
        <w:jc w:val="both"/>
        <w:rPr>
          <w:color w:val="000000" w:themeColor="text1"/>
          <w:lang w:val="fr-CA"/>
        </w:rPr>
      </w:pPr>
      <w:r>
        <w:rPr>
          <w:bCs/>
          <w:color w:val="000000" w:themeColor="text1"/>
          <w:lang w:val="fr-CA"/>
        </w:rPr>
        <w:t>a</w:t>
      </w:r>
      <w:r w:rsidR="00221929" w:rsidRPr="00A7515D">
        <w:rPr>
          <w:bCs/>
          <w:color w:val="000000" w:themeColor="text1"/>
          <w:lang w:val="fr-CA"/>
        </w:rPr>
        <w:t>ssurer</w:t>
      </w:r>
      <w:r w:rsidR="00221929" w:rsidRPr="00A7515D">
        <w:rPr>
          <w:color w:val="000000" w:themeColor="text1"/>
          <w:lang w:val="fr-CA"/>
        </w:rPr>
        <w:t xml:space="preserve">, de manière collégiale, le développement, la gestion et le maintien des services de l'Association tels que le Café étudiant le Philanthrope </w:t>
      </w:r>
      <w:r w:rsidR="00F003F9" w:rsidRPr="00A7515D">
        <w:rPr>
          <w:color w:val="000000" w:themeColor="text1"/>
          <w:lang w:val="fr-CA"/>
        </w:rPr>
        <w:t>et le Service des livres usagés ;</w:t>
      </w:r>
    </w:p>
    <w:p w14:paraId="6FF99B5F" w14:textId="0C66468A" w:rsidR="00221929" w:rsidRPr="00A7515D" w:rsidRDefault="00060CD2" w:rsidP="00060CD2">
      <w:pPr>
        <w:pStyle w:val="Pardeliste"/>
        <w:widowControl w:val="0"/>
        <w:numPr>
          <w:ilvl w:val="0"/>
          <w:numId w:val="16"/>
        </w:numPr>
        <w:spacing w:after="240" w:line="276" w:lineRule="auto"/>
        <w:jc w:val="both"/>
        <w:rPr>
          <w:color w:val="000000" w:themeColor="text1"/>
          <w:lang w:val="fr-CA"/>
        </w:rPr>
      </w:pPr>
      <w:r>
        <w:rPr>
          <w:color w:val="000000" w:themeColor="text1"/>
          <w:lang w:val="fr-CA"/>
        </w:rPr>
        <w:t>c</w:t>
      </w:r>
      <w:r w:rsidR="00221929" w:rsidRPr="00A7515D">
        <w:rPr>
          <w:color w:val="000000" w:themeColor="text1"/>
          <w:lang w:val="fr-CA"/>
        </w:rPr>
        <w:t>oordonner certains grands projets</w:t>
      </w:r>
      <w:r w:rsidR="00F003F9" w:rsidRPr="00A7515D">
        <w:rPr>
          <w:color w:val="000000" w:themeColor="text1"/>
          <w:lang w:val="fr-CA"/>
        </w:rPr>
        <w:t xml:space="preserve">, dont </w:t>
      </w:r>
      <w:r>
        <w:rPr>
          <w:color w:val="000000" w:themeColor="text1"/>
          <w:lang w:val="fr-CA"/>
        </w:rPr>
        <w:t>l</w:t>
      </w:r>
      <w:r w:rsidR="00F003F9" w:rsidRPr="00A7515D">
        <w:rPr>
          <w:color w:val="000000" w:themeColor="text1"/>
          <w:lang w:val="fr-CA"/>
        </w:rPr>
        <w:t>a Dictée Éric-Fournier ;</w:t>
      </w:r>
    </w:p>
    <w:p w14:paraId="55CA8EEF" w14:textId="69C08EA9" w:rsidR="00221929" w:rsidRPr="00A7515D" w:rsidRDefault="00060CD2" w:rsidP="00060CD2">
      <w:pPr>
        <w:pStyle w:val="Pardeliste"/>
        <w:widowControl w:val="0"/>
        <w:numPr>
          <w:ilvl w:val="0"/>
          <w:numId w:val="16"/>
        </w:numPr>
        <w:spacing w:after="240" w:line="276" w:lineRule="auto"/>
        <w:jc w:val="both"/>
        <w:rPr>
          <w:color w:val="000000" w:themeColor="text1"/>
          <w:lang w:val="fr-CA"/>
        </w:rPr>
      </w:pPr>
      <w:r>
        <w:rPr>
          <w:color w:val="000000" w:themeColor="text1"/>
          <w:lang w:val="fr-CA"/>
        </w:rPr>
        <w:t>a</w:t>
      </w:r>
      <w:r w:rsidR="00221929" w:rsidRPr="00A7515D">
        <w:rPr>
          <w:color w:val="000000" w:themeColor="text1"/>
          <w:lang w:val="fr-CA"/>
        </w:rPr>
        <w:t xml:space="preserve">ssurer le développement et la conception des nouveaux services que l’UQAM et l'ADEESE-UQAM pourraient offrir à la collectivité de l’université ; </w:t>
      </w:r>
    </w:p>
    <w:p w14:paraId="0133372D" w14:textId="22E261B0" w:rsidR="007C24D5" w:rsidRPr="00A7515D" w:rsidRDefault="00060CD2" w:rsidP="00060CD2">
      <w:pPr>
        <w:pStyle w:val="Pardeliste"/>
        <w:widowControl w:val="0"/>
        <w:numPr>
          <w:ilvl w:val="0"/>
          <w:numId w:val="16"/>
        </w:numPr>
        <w:spacing w:after="240" w:line="276" w:lineRule="auto"/>
        <w:jc w:val="both"/>
        <w:rPr>
          <w:color w:val="000000" w:themeColor="text1"/>
          <w:lang w:val="fr-CA"/>
        </w:rPr>
      </w:pPr>
      <w:r>
        <w:rPr>
          <w:color w:val="000000" w:themeColor="text1"/>
          <w:lang w:val="fr-CA"/>
        </w:rPr>
        <w:t>a</w:t>
      </w:r>
      <w:r w:rsidR="00221929" w:rsidRPr="00A7515D">
        <w:rPr>
          <w:color w:val="000000" w:themeColor="text1"/>
          <w:lang w:val="fr-CA"/>
        </w:rPr>
        <w:t>ssurer le suivi du contrat des assurances étudiantes.</w:t>
      </w:r>
    </w:p>
    <w:p w14:paraId="7715F40B" w14:textId="77777777" w:rsidR="00B657A4" w:rsidRDefault="00B657A4" w:rsidP="00BB56C8">
      <w:pPr>
        <w:pStyle w:val="Contenudetableau"/>
        <w:spacing w:line="276" w:lineRule="auto"/>
        <w:rPr>
          <w:lang w:val="fr-CA"/>
        </w:rPr>
      </w:pPr>
    </w:p>
    <w:p w14:paraId="10B22820" w14:textId="18511873" w:rsidR="005F3902" w:rsidRPr="0041256B" w:rsidRDefault="005F3902" w:rsidP="00E83B64">
      <w:pPr>
        <w:pStyle w:val="Titre3"/>
        <w:numPr>
          <w:ilvl w:val="1"/>
          <w:numId w:val="15"/>
        </w:numPr>
        <w:rPr>
          <w:rFonts w:ascii="Times New Roman" w:hAnsi="Times New Roman" w:cs="Times New Roman"/>
        </w:rPr>
      </w:pPr>
      <w:bookmarkStart w:id="105" w:name="_Toc444800453"/>
      <w:r w:rsidRPr="0041256B">
        <w:rPr>
          <w:rFonts w:ascii="Times New Roman" w:hAnsi="Times New Roman" w:cs="Times New Roman"/>
        </w:rPr>
        <w:t xml:space="preserve">Élections des </w:t>
      </w:r>
      <w:r w:rsidR="0074533E" w:rsidRPr="0041256B">
        <w:rPr>
          <w:rFonts w:ascii="Times New Roman" w:eastAsia="Calibri" w:hAnsi="Times New Roman" w:cs="Times New Roman"/>
          <w:color w:val="000000" w:themeColor="text1"/>
          <w:lang w:val="fr-CA"/>
        </w:rPr>
        <w:t>exécutantes, exécutants</w:t>
      </w:r>
      <w:bookmarkEnd w:id="105"/>
    </w:p>
    <w:p w14:paraId="1DB9FC77" w14:textId="7290B810" w:rsidR="005F3902" w:rsidRPr="00A5066A" w:rsidRDefault="005F3902" w:rsidP="005F3902">
      <w:pPr>
        <w:pStyle w:val="Sansinterligne"/>
        <w:rPr>
          <w:rFonts w:ascii="Times" w:hAnsi="Times" w:cs="Times"/>
          <w:lang w:eastAsia="zh-CN"/>
        </w:rPr>
      </w:pPr>
      <w:r w:rsidRPr="00A5066A">
        <w:rPr>
          <w:lang w:eastAsia="zh-CN"/>
        </w:rPr>
        <w:t>Les membres du Conseil</w:t>
      </w:r>
      <w:r w:rsidR="0074533E">
        <w:rPr>
          <w:lang w:eastAsia="zh-CN"/>
        </w:rPr>
        <w:t xml:space="preserve"> exécutif</w:t>
      </w:r>
      <w:r w:rsidRPr="00A5066A">
        <w:rPr>
          <w:lang w:eastAsia="zh-CN"/>
        </w:rPr>
        <w:t xml:space="preserve"> sont élus par l'Assemblée générale</w:t>
      </w:r>
      <w:r w:rsidRPr="00A5066A">
        <w:rPr>
          <w:rFonts w:ascii="Times" w:hAnsi="Times" w:cs="Times"/>
          <w:bCs/>
          <w:lang w:eastAsia="zh-CN"/>
        </w:rPr>
        <w:t xml:space="preserve">. </w:t>
      </w:r>
    </w:p>
    <w:p w14:paraId="0317147C" w14:textId="77777777" w:rsidR="005F3902" w:rsidRPr="0052695D" w:rsidRDefault="005F3902" w:rsidP="005F3902">
      <w:pPr>
        <w:pStyle w:val="Contenudetableau"/>
        <w:ind w:left="720"/>
      </w:pPr>
    </w:p>
    <w:p w14:paraId="277995D1" w14:textId="23AC47D8" w:rsidR="005F3902" w:rsidRPr="0041256B" w:rsidRDefault="005F3902" w:rsidP="00E83B64">
      <w:pPr>
        <w:pStyle w:val="Titre3"/>
        <w:numPr>
          <w:ilvl w:val="1"/>
          <w:numId w:val="15"/>
        </w:numPr>
        <w:rPr>
          <w:rFonts w:ascii="Times New Roman" w:eastAsiaTheme="minorHAnsi" w:hAnsi="Times New Roman" w:cs="Times New Roman"/>
          <w:lang w:eastAsia="en-US"/>
        </w:rPr>
      </w:pPr>
      <w:r w:rsidRPr="0041256B">
        <w:rPr>
          <w:rFonts w:ascii="Times New Roman" w:hAnsi="Times New Roman" w:cs="Times New Roman"/>
        </w:rPr>
        <w:t xml:space="preserve"> </w:t>
      </w:r>
      <w:bookmarkStart w:id="106" w:name="_Toc444800454"/>
      <w:r w:rsidRPr="0041256B">
        <w:rPr>
          <w:rFonts w:ascii="Times New Roman" w:hAnsi="Times New Roman" w:cs="Times New Roman"/>
        </w:rPr>
        <w:t xml:space="preserve">Mandat des </w:t>
      </w:r>
      <w:r w:rsidR="0041256B" w:rsidRPr="0041256B">
        <w:rPr>
          <w:rFonts w:ascii="Times New Roman" w:hAnsi="Times New Roman" w:cs="Times New Roman"/>
          <w:lang w:val="fr-CA"/>
        </w:rPr>
        <w:t>exécutantes, exécutants</w:t>
      </w:r>
      <w:bookmarkEnd w:id="106"/>
    </w:p>
    <w:p w14:paraId="765E7066" w14:textId="77777777" w:rsidR="0041256B" w:rsidRDefault="0041256B" w:rsidP="0041256B">
      <w:pPr>
        <w:spacing w:line="276" w:lineRule="auto"/>
        <w:jc w:val="both"/>
        <w:rPr>
          <w:lang w:val="fr-CA"/>
        </w:rPr>
      </w:pPr>
    </w:p>
    <w:p w14:paraId="02A4D3C1" w14:textId="0B260669" w:rsidR="0041256B" w:rsidRPr="0041256B" w:rsidRDefault="0041256B" w:rsidP="0041256B">
      <w:pPr>
        <w:spacing w:line="276" w:lineRule="auto"/>
        <w:jc w:val="both"/>
        <w:rPr>
          <w:lang w:val="fr-CA"/>
        </w:rPr>
      </w:pPr>
      <w:r w:rsidRPr="0041256B">
        <w:rPr>
          <w:lang w:val="fr-CA"/>
        </w:rPr>
        <w:t>La durée du mandat des exécutantes, exécutants est d’un</w:t>
      </w:r>
      <w:r w:rsidR="00513279">
        <w:rPr>
          <w:lang w:val="fr-CA"/>
        </w:rPr>
        <w:t xml:space="preserve"> (1)</w:t>
      </w:r>
      <w:r w:rsidRPr="0041256B">
        <w:rPr>
          <w:lang w:val="fr-CA"/>
        </w:rPr>
        <w:t xml:space="preserve"> an et s’étend du 1</w:t>
      </w:r>
      <w:r w:rsidRPr="0041256B">
        <w:rPr>
          <w:vertAlign w:val="superscript"/>
          <w:lang w:val="fr-CA"/>
        </w:rPr>
        <w:t>er</w:t>
      </w:r>
      <w:r w:rsidRPr="0041256B">
        <w:rPr>
          <w:lang w:val="fr-CA"/>
        </w:rPr>
        <w:t xml:space="preserve"> mai jusqu’au 30 avril de l’année suivante. Le mandat d’une exécutante, d’un exécutant élu après le 1</w:t>
      </w:r>
      <w:r w:rsidRPr="0041256B">
        <w:rPr>
          <w:vertAlign w:val="superscript"/>
          <w:lang w:val="fr-CA"/>
        </w:rPr>
        <w:t>er</w:t>
      </w:r>
      <w:r w:rsidRPr="0041256B">
        <w:rPr>
          <w:lang w:val="fr-CA"/>
        </w:rPr>
        <w:t xml:space="preserve"> mai prend également fin en date du 30 avril. </w:t>
      </w:r>
    </w:p>
    <w:p w14:paraId="68A80419" w14:textId="77777777" w:rsidR="005F3902" w:rsidRPr="00A7515D" w:rsidRDefault="005F3902" w:rsidP="00BB56C8">
      <w:pPr>
        <w:pStyle w:val="Contenudetableau"/>
        <w:spacing w:line="276" w:lineRule="auto"/>
        <w:rPr>
          <w:lang w:val="fr-CA"/>
        </w:rPr>
      </w:pPr>
    </w:p>
    <w:p w14:paraId="2040493A" w14:textId="77777777" w:rsidR="00B657A4" w:rsidRPr="00A7515D" w:rsidRDefault="00B657A4" w:rsidP="00BB56C8">
      <w:pPr>
        <w:pStyle w:val="Titre2"/>
        <w:spacing w:line="276" w:lineRule="auto"/>
        <w:rPr>
          <w:rFonts w:ascii="Times New Roman" w:hAnsi="Times New Roman" w:cs="Times New Roman"/>
          <w:sz w:val="24"/>
          <w:szCs w:val="24"/>
          <w:lang w:val="fr-CA"/>
        </w:rPr>
      </w:pPr>
    </w:p>
    <w:p w14:paraId="6095D514" w14:textId="77777777" w:rsidR="00B657A4" w:rsidRPr="00A7515D" w:rsidRDefault="00B657A4" w:rsidP="00BB56C8">
      <w:pPr>
        <w:pStyle w:val="Titre2"/>
        <w:spacing w:line="276" w:lineRule="auto"/>
        <w:rPr>
          <w:rFonts w:ascii="Times New Roman" w:hAnsi="Times New Roman" w:cs="Times New Roman"/>
          <w:lang w:val="fr-CA"/>
        </w:rPr>
      </w:pPr>
      <w:bookmarkStart w:id="107" w:name="_Toc444800455"/>
      <w:r w:rsidRPr="00A7515D">
        <w:rPr>
          <w:rFonts w:ascii="Times New Roman" w:hAnsi="Times New Roman" w:cs="Times New Roman"/>
          <w:lang w:val="fr-CA"/>
        </w:rPr>
        <w:t>Section 3 : Fonctionnement</w:t>
      </w:r>
      <w:bookmarkEnd w:id="107"/>
      <w:r w:rsidRPr="00A7515D">
        <w:rPr>
          <w:rFonts w:ascii="Times New Roman" w:hAnsi="Times New Roman" w:cs="Times New Roman"/>
          <w:lang w:val="fr-CA"/>
        </w:rPr>
        <w:t xml:space="preserve"> </w:t>
      </w:r>
    </w:p>
    <w:p w14:paraId="40F9B8E6" w14:textId="77777777" w:rsidR="00B657A4" w:rsidRPr="00A7515D" w:rsidRDefault="00B657A4" w:rsidP="00060CD2">
      <w:pPr>
        <w:spacing w:line="276" w:lineRule="auto"/>
        <w:jc w:val="both"/>
        <w:rPr>
          <w:color w:val="000000" w:themeColor="text1"/>
          <w:lang w:val="fr-CA"/>
        </w:rPr>
      </w:pPr>
      <w:r w:rsidRPr="00A7515D">
        <w:rPr>
          <w:color w:val="000000" w:themeColor="text1"/>
          <w:lang w:val="fr-CA"/>
        </w:rPr>
        <w:tab/>
      </w:r>
      <w:r w:rsidRPr="00A7515D">
        <w:rPr>
          <w:color w:val="000000" w:themeColor="text1"/>
          <w:lang w:val="fr-CA"/>
        </w:rPr>
        <w:tab/>
      </w:r>
      <w:r w:rsidRPr="00A7515D">
        <w:rPr>
          <w:color w:val="000000" w:themeColor="text1"/>
          <w:lang w:val="fr-CA"/>
        </w:rPr>
        <w:tab/>
      </w:r>
      <w:r w:rsidRPr="00A7515D">
        <w:rPr>
          <w:color w:val="000000" w:themeColor="text1"/>
          <w:lang w:val="fr-CA"/>
        </w:rPr>
        <w:tab/>
      </w:r>
    </w:p>
    <w:p w14:paraId="299240FF" w14:textId="172EBEA3" w:rsidR="00B657A4" w:rsidRPr="00A7515D" w:rsidRDefault="00B657A4" w:rsidP="00E83B64">
      <w:pPr>
        <w:pStyle w:val="Titre3"/>
        <w:numPr>
          <w:ilvl w:val="1"/>
          <w:numId w:val="15"/>
        </w:numPr>
        <w:spacing w:line="276" w:lineRule="auto"/>
        <w:rPr>
          <w:rFonts w:ascii="Times New Roman" w:hAnsi="Times New Roman" w:cs="Times New Roman"/>
          <w:lang w:val="fr-CA"/>
        </w:rPr>
      </w:pPr>
      <w:bookmarkStart w:id="108" w:name="_Toc444800456"/>
      <w:r w:rsidRPr="00A7515D">
        <w:rPr>
          <w:rFonts w:ascii="Times New Roman" w:hAnsi="Times New Roman" w:cs="Times New Roman"/>
          <w:lang w:val="fr-CA"/>
        </w:rPr>
        <w:t>Réunion</w:t>
      </w:r>
      <w:bookmarkEnd w:id="108"/>
      <w:r w:rsidRPr="00A7515D">
        <w:rPr>
          <w:rFonts w:ascii="Times New Roman" w:hAnsi="Times New Roman" w:cs="Times New Roman"/>
          <w:lang w:val="fr-CA"/>
        </w:rPr>
        <w:tab/>
      </w:r>
      <w:r w:rsidRPr="00A7515D">
        <w:rPr>
          <w:rFonts w:ascii="Times New Roman" w:hAnsi="Times New Roman" w:cs="Times New Roman"/>
          <w:lang w:val="fr-CA"/>
        </w:rPr>
        <w:tab/>
      </w:r>
      <w:r w:rsidRPr="00A7515D">
        <w:rPr>
          <w:rFonts w:ascii="Times New Roman" w:hAnsi="Times New Roman" w:cs="Times New Roman"/>
          <w:lang w:val="fr-CA"/>
        </w:rPr>
        <w:tab/>
      </w:r>
      <w:r w:rsidRPr="00A7515D">
        <w:rPr>
          <w:rFonts w:ascii="Times New Roman" w:hAnsi="Times New Roman" w:cs="Times New Roman"/>
          <w:color w:val="000000" w:themeColor="text1"/>
          <w:lang w:val="fr-CA"/>
        </w:rPr>
        <w:t xml:space="preserve"> </w:t>
      </w:r>
      <w:r w:rsidRPr="00A7515D">
        <w:rPr>
          <w:rFonts w:ascii="Times New Roman" w:hAnsi="Times New Roman" w:cs="Times New Roman"/>
          <w:color w:val="000000" w:themeColor="text1"/>
          <w:lang w:val="fr-CA"/>
        </w:rPr>
        <w:tab/>
      </w:r>
      <w:r w:rsidRPr="00A7515D">
        <w:rPr>
          <w:rFonts w:ascii="Times New Roman" w:hAnsi="Times New Roman" w:cs="Times New Roman"/>
          <w:color w:val="000000" w:themeColor="text1"/>
          <w:lang w:val="fr-CA"/>
        </w:rPr>
        <w:tab/>
        <w:t xml:space="preserve"> </w:t>
      </w:r>
      <w:r w:rsidRPr="00A7515D">
        <w:rPr>
          <w:rFonts w:ascii="Times New Roman" w:hAnsi="Times New Roman" w:cs="Times New Roman"/>
          <w:color w:val="000000" w:themeColor="text1"/>
          <w:lang w:val="fr-CA"/>
        </w:rPr>
        <w:tab/>
      </w:r>
      <w:r w:rsidRPr="00A7515D">
        <w:rPr>
          <w:rFonts w:ascii="Times New Roman" w:hAnsi="Times New Roman" w:cs="Times New Roman"/>
          <w:color w:val="000000" w:themeColor="text1"/>
          <w:lang w:val="fr-CA"/>
        </w:rPr>
        <w:tab/>
        <w:t xml:space="preserve"> </w:t>
      </w:r>
      <w:r w:rsidRPr="00A7515D">
        <w:rPr>
          <w:rFonts w:ascii="Times New Roman" w:hAnsi="Times New Roman" w:cs="Times New Roman"/>
          <w:color w:val="000000" w:themeColor="text1"/>
          <w:lang w:val="fr-CA"/>
        </w:rPr>
        <w:tab/>
        <w:t xml:space="preserve"> </w:t>
      </w:r>
      <w:r w:rsidRPr="00A7515D">
        <w:rPr>
          <w:rFonts w:ascii="Times New Roman" w:hAnsi="Times New Roman" w:cs="Times New Roman"/>
          <w:color w:val="000000" w:themeColor="text1"/>
          <w:lang w:val="fr-CA"/>
        </w:rPr>
        <w:tab/>
        <w:t xml:space="preserve"> </w:t>
      </w:r>
      <w:r w:rsidRPr="00A7515D">
        <w:rPr>
          <w:rFonts w:ascii="Times New Roman" w:hAnsi="Times New Roman" w:cs="Times New Roman"/>
          <w:color w:val="000000" w:themeColor="text1"/>
          <w:lang w:val="fr-CA"/>
        </w:rPr>
        <w:tab/>
      </w:r>
      <w:r w:rsidRPr="00A7515D">
        <w:rPr>
          <w:rFonts w:ascii="Times New Roman" w:hAnsi="Times New Roman" w:cs="Times New Roman"/>
          <w:color w:val="000000" w:themeColor="text1"/>
          <w:lang w:val="fr-CA"/>
        </w:rPr>
        <w:tab/>
      </w:r>
    </w:p>
    <w:p w14:paraId="4D6C336E" w14:textId="55FC3DBD" w:rsidR="00B657A4" w:rsidRDefault="00B657A4" w:rsidP="00256A78">
      <w:pPr>
        <w:spacing w:line="276" w:lineRule="auto"/>
        <w:jc w:val="both"/>
        <w:rPr>
          <w:color w:val="000000" w:themeColor="text1"/>
          <w:lang w:val="fr-CA"/>
        </w:rPr>
      </w:pPr>
      <w:r w:rsidRPr="00A7515D">
        <w:rPr>
          <w:color w:val="000000" w:themeColor="text1"/>
          <w:lang w:val="fr-CA"/>
        </w:rPr>
        <w:t xml:space="preserve">Les réunions du Conseil exécutif doivent avoir une fréquence minimale d'une fois aux dix (10) jours ouvrables durant les sessions d'automne et d'hiver et aux vingt (20) jours ouvrables durant la session d'été. </w:t>
      </w:r>
    </w:p>
    <w:p w14:paraId="0F9E9183" w14:textId="77777777" w:rsidR="00646E9F" w:rsidRPr="00A7515D" w:rsidRDefault="00646E9F" w:rsidP="00646E9F">
      <w:pPr>
        <w:spacing w:line="276" w:lineRule="auto"/>
        <w:rPr>
          <w:color w:val="000000" w:themeColor="text1"/>
          <w:lang w:val="fr-CA"/>
        </w:rPr>
      </w:pPr>
    </w:p>
    <w:p w14:paraId="514104B0" w14:textId="77777777" w:rsidR="00646E9F" w:rsidRPr="00A7515D" w:rsidRDefault="00646E9F" w:rsidP="00646E9F">
      <w:pPr>
        <w:pStyle w:val="Titre3"/>
        <w:numPr>
          <w:ilvl w:val="1"/>
          <w:numId w:val="15"/>
        </w:numPr>
        <w:spacing w:line="276" w:lineRule="auto"/>
        <w:rPr>
          <w:rFonts w:ascii="Times New Roman" w:hAnsi="Times New Roman" w:cs="Times New Roman"/>
          <w:lang w:val="fr-CA"/>
        </w:rPr>
      </w:pPr>
      <w:bookmarkStart w:id="109" w:name="_Toc444800457"/>
      <w:r w:rsidRPr="00A7515D">
        <w:rPr>
          <w:rFonts w:ascii="Times New Roman" w:hAnsi="Times New Roman" w:cs="Times New Roman"/>
          <w:lang w:val="fr-CA"/>
        </w:rPr>
        <w:t>Convocation</w:t>
      </w:r>
      <w:bookmarkEnd w:id="109"/>
      <w:r w:rsidRPr="00A7515D">
        <w:rPr>
          <w:rFonts w:ascii="Times New Roman" w:hAnsi="Times New Roman" w:cs="Times New Roman"/>
          <w:lang w:val="fr-CA"/>
        </w:rPr>
        <w:t xml:space="preserve"> </w:t>
      </w:r>
    </w:p>
    <w:p w14:paraId="465DBED3" w14:textId="77777777" w:rsidR="00646E9F" w:rsidRPr="00A7515D" w:rsidRDefault="00646E9F" w:rsidP="00646E9F">
      <w:pPr>
        <w:spacing w:line="276" w:lineRule="auto"/>
        <w:jc w:val="both"/>
        <w:rPr>
          <w:lang w:val="fr-CA"/>
        </w:rPr>
      </w:pPr>
      <w:r w:rsidRPr="00A7515D">
        <w:rPr>
          <w:rFonts w:eastAsia="Calibri"/>
          <w:color w:val="000000" w:themeColor="text1"/>
          <w:lang w:val="fr-CA"/>
        </w:rPr>
        <w:t>La</w:t>
      </w:r>
      <w:r w:rsidRPr="00DB756F">
        <w:rPr>
          <w:rFonts w:eastAsia="Calibri"/>
          <w:color w:val="000000" w:themeColor="text1"/>
          <w:lang w:val="fr-CA"/>
        </w:rPr>
        <w:t xml:space="preserve"> </w:t>
      </w:r>
      <w:r>
        <w:rPr>
          <w:rFonts w:eastAsia="Calibri"/>
          <w:color w:val="000000" w:themeColor="text1"/>
          <w:lang w:val="fr-CA"/>
        </w:rPr>
        <w:t>convocation et la préparation des réunions du Conseil exécutif sont</w:t>
      </w:r>
      <w:r w:rsidRPr="00A7515D">
        <w:rPr>
          <w:rFonts w:eastAsia="Calibri"/>
          <w:color w:val="000000" w:themeColor="text1"/>
          <w:lang w:val="fr-CA"/>
        </w:rPr>
        <w:t xml:space="preserve"> sous la responsabilité́ de la personne responsable à la coordination</w:t>
      </w:r>
      <w:r w:rsidRPr="00A7515D">
        <w:rPr>
          <w:color w:val="000000" w:themeColor="text1"/>
          <w:lang w:val="fr-CA"/>
        </w:rPr>
        <w:t xml:space="preserve"> </w:t>
      </w:r>
      <w:r w:rsidRPr="00A7515D">
        <w:rPr>
          <w:rFonts w:eastAsia="Calibri"/>
          <w:color w:val="000000" w:themeColor="text1"/>
          <w:lang w:val="fr-CA"/>
        </w:rPr>
        <w:t>ou de l’e</w:t>
      </w:r>
      <w:r w:rsidRPr="00A7515D">
        <w:rPr>
          <w:rFonts w:eastAsia="Times New Roman"/>
          <w:color w:val="000000" w:themeColor="text1"/>
          <w:lang w:val="fr-CA"/>
        </w:rPr>
        <w:t>xécutante</w:t>
      </w:r>
      <w:r>
        <w:rPr>
          <w:rFonts w:eastAsia="Times New Roman"/>
          <w:color w:val="000000" w:themeColor="text1"/>
          <w:lang w:val="fr-CA"/>
        </w:rPr>
        <w:t>, exécutant</w:t>
      </w:r>
      <w:r w:rsidRPr="00A7515D">
        <w:rPr>
          <w:rFonts w:eastAsia="Calibri"/>
          <w:color w:val="000000" w:themeColor="text1"/>
          <w:lang w:val="fr-CA"/>
        </w:rPr>
        <w:t xml:space="preserve"> </w:t>
      </w:r>
      <w:r>
        <w:rPr>
          <w:rFonts w:eastAsia="Calibri"/>
          <w:color w:val="000000" w:themeColor="text1"/>
          <w:lang w:val="fr-CA"/>
        </w:rPr>
        <w:t>responsable de cette tâche. Elle, il</w:t>
      </w:r>
      <w:r w:rsidRPr="00A7515D">
        <w:rPr>
          <w:rFonts w:eastAsia="Calibri"/>
          <w:color w:val="000000" w:themeColor="text1"/>
          <w:lang w:val="fr-CA"/>
        </w:rPr>
        <w:t xml:space="preserve"> convoque les réunions du Conseil exécutif et veille à ce que tou</w:t>
      </w:r>
      <w:r>
        <w:rPr>
          <w:rFonts w:eastAsia="Calibri"/>
          <w:color w:val="000000" w:themeColor="text1"/>
          <w:lang w:val="fr-CA"/>
        </w:rPr>
        <w:t>te</w:t>
      </w:r>
      <w:r w:rsidRPr="00A7515D">
        <w:rPr>
          <w:rFonts w:eastAsia="Calibri"/>
          <w:color w:val="000000" w:themeColor="text1"/>
          <w:lang w:val="fr-CA"/>
        </w:rPr>
        <w:t>s les e</w:t>
      </w:r>
      <w:r w:rsidRPr="00A7515D">
        <w:rPr>
          <w:rFonts w:eastAsia="Times New Roman"/>
          <w:color w:val="000000" w:themeColor="text1"/>
          <w:lang w:val="fr-CA"/>
        </w:rPr>
        <w:t>xécutant</w:t>
      </w:r>
      <w:r>
        <w:rPr>
          <w:rFonts w:eastAsia="Times New Roman"/>
          <w:color w:val="000000" w:themeColor="text1"/>
          <w:lang w:val="fr-CA"/>
        </w:rPr>
        <w:t>e</w:t>
      </w:r>
      <w:r w:rsidRPr="00A7515D">
        <w:rPr>
          <w:rFonts w:eastAsia="Times New Roman"/>
          <w:color w:val="000000" w:themeColor="text1"/>
          <w:lang w:val="fr-CA"/>
        </w:rPr>
        <w:t>s</w:t>
      </w:r>
      <w:r>
        <w:rPr>
          <w:rFonts w:eastAsia="Times New Roman"/>
          <w:color w:val="000000" w:themeColor="text1"/>
          <w:lang w:val="fr-CA"/>
        </w:rPr>
        <w:t>, tous les exécutants</w:t>
      </w:r>
      <w:r w:rsidRPr="00A7515D">
        <w:rPr>
          <w:rFonts w:eastAsia="Calibri"/>
          <w:color w:val="000000" w:themeColor="text1"/>
          <w:lang w:val="fr-CA"/>
        </w:rPr>
        <w:t xml:space="preserve"> aient pu convenablement recevoir l’avis de convocation, et ce, dans des délais raisonnables.</w:t>
      </w:r>
    </w:p>
    <w:p w14:paraId="48D96994" w14:textId="77777777" w:rsidR="00256A78" w:rsidRPr="00A7515D" w:rsidRDefault="00256A78" w:rsidP="00256A78">
      <w:pPr>
        <w:spacing w:line="276" w:lineRule="auto"/>
        <w:jc w:val="both"/>
        <w:rPr>
          <w:color w:val="000000" w:themeColor="text1"/>
          <w:lang w:val="fr-CA"/>
        </w:rPr>
      </w:pPr>
    </w:p>
    <w:p w14:paraId="70C0E702" w14:textId="36450A47" w:rsidR="00877592" w:rsidRDefault="00877592" w:rsidP="00646E9F">
      <w:pPr>
        <w:pStyle w:val="Titre3"/>
        <w:numPr>
          <w:ilvl w:val="1"/>
          <w:numId w:val="15"/>
        </w:numPr>
        <w:spacing w:line="276" w:lineRule="auto"/>
        <w:rPr>
          <w:rFonts w:ascii="Times New Roman" w:hAnsi="Times New Roman" w:cs="Times New Roman"/>
          <w:lang w:val="fr-CA"/>
        </w:rPr>
      </w:pPr>
      <w:bookmarkStart w:id="110" w:name="_Toc444800458"/>
      <w:r>
        <w:rPr>
          <w:rFonts w:ascii="Times New Roman" w:hAnsi="Times New Roman" w:cs="Times New Roman"/>
          <w:lang w:val="fr-CA"/>
        </w:rPr>
        <w:lastRenderedPageBreak/>
        <w:t>Demande écrite</w:t>
      </w:r>
      <w:bookmarkEnd w:id="110"/>
    </w:p>
    <w:p w14:paraId="61AF6756" w14:textId="4CD0B11A" w:rsidR="00877592" w:rsidRDefault="00D42258" w:rsidP="00877592">
      <w:pPr>
        <w:pStyle w:val="Normalweb"/>
        <w:spacing w:after="0" w:line="240" w:lineRule="auto"/>
        <w:rPr>
          <w:lang w:val="fr-CA"/>
        </w:rPr>
      </w:pPr>
      <w:r>
        <w:rPr>
          <w:rFonts w:eastAsia="Calibri"/>
          <w:color w:val="000000" w:themeColor="text1"/>
          <w:lang w:val="fr-CA"/>
        </w:rPr>
        <w:t>T</w:t>
      </w:r>
      <w:r w:rsidRPr="00A7515D">
        <w:rPr>
          <w:rFonts w:eastAsia="Calibri"/>
          <w:color w:val="000000" w:themeColor="text1"/>
          <w:lang w:val="fr-CA"/>
        </w:rPr>
        <w:t>ou</w:t>
      </w:r>
      <w:r>
        <w:rPr>
          <w:rFonts w:eastAsia="Calibri"/>
          <w:color w:val="000000" w:themeColor="text1"/>
          <w:lang w:val="fr-CA"/>
        </w:rPr>
        <w:t xml:space="preserve">te </w:t>
      </w:r>
      <w:r w:rsidRPr="00A7515D">
        <w:rPr>
          <w:rFonts w:eastAsia="Calibri"/>
          <w:color w:val="000000" w:themeColor="text1"/>
          <w:lang w:val="fr-CA"/>
        </w:rPr>
        <w:t>e</w:t>
      </w:r>
      <w:r w:rsidRPr="00A7515D">
        <w:rPr>
          <w:rFonts w:eastAsia="Times New Roman"/>
          <w:color w:val="000000" w:themeColor="text1"/>
          <w:lang w:val="fr-CA"/>
        </w:rPr>
        <w:t>xécutant</w:t>
      </w:r>
      <w:r>
        <w:rPr>
          <w:rFonts w:eastAsia="Times New Roman"/>
          <w:color w:val="000000" w:themeColor="text1"/>
          <w:lang w:val="fr-CA"/>
        </w:rPr>
        <w:t>e, tout exécutant</w:t>
      </w:r>
      <w:r w:rsidRPr="00A7515D">
        <w:rPr>
          <w:rFonts w:eastAsia="Calibri"/>
          <w:color w:val="000000" w:themeColor="text1"/>
          <w:lang w:val="fr-CA"/>
        </w:rPr>
        <w:t xml:space="preserve"> </w:t>
      </w:r>
      <w:r w:rsidR="00877592" w:rsidRPr="00A61554">
        <w:rPr>
          <w:lang w:val="fr-CA"/>
        </w:rPr>
        <w:t xml:space="preserve">de l’association désirant convoquer un conseil </w:t>
      </w:r>
      <w:r w:rsidR="00461E6A">
        <w:rPr>
          <w:lang w:val="fr-CA"/>
        </w:rPr>
        <w:t>exécutif</w:t>
      </w:r>
      <w:r w:rsidR="00877592" w:rsidRPr="00A61554">
        <w:rPr>
          <w:lang w:val="fr-CA"/>
        </w:rPr>
        <w:t xml:space="preserve"> peut procéder par demande écrite en prenant soin de: </w:t>
      </w:r>
    </w:p>
    <w:p w14:paraId="211C32F3" w14:textId="77777777" w:rsidR="00877592" w:rsidRDefault="00877592" w:rsidP="00877592">
      <w:pPr>
        <w:pStyle w:val="Normalweb"/>
        <w:numPr>
          <w:ilvl w:val="0"/>
          <w:numId w:val="31"/>
        </w:numPr>
        <w:spacing w:after="0" w:line="240" w:lineRule="auto"/>
        <w:rPr>
          <w:lang w:val="fr-CA"/>
        </w:rPr>
      </w:pPr>
      <w:r w:rsidRPr="00A61554">
        <w:rPr>
          <w:lang w:val="fr-CA"/>
        </w:rPr>
        <w:t xml:space="preserve">indiquer de façon précise </w:t>
      </w:r>
      <w:r w:rsidRPr="00A61554">
        <w:rPr>
          <w:color w:val="000000"/>
          <w:lang w:val="fr-CA"/>
        </w:rPr>
        <w:t xml:space="preserve">l’objet de la convocation et l’ordre du jour de la réunion </w:t>
      </w:r>
      <w:r w:rsidRPr="00A61554">
        <w:rPr>
          <w:lang w:val="fr-CA"/>
        </w:rPr>
        <w:t>qu'elle, il désire traiter lors d'un conseil d'administration ;</w:t>
      </w:r>
    </w:p>
    <w:p w14:paraId="51DB4C8C" w14:textId="4BF175E6" w:rsidR="00877592" w:rsidRDefault="00877592" w:rsidP="00877592">
      <w:pPr>
        <w:pStyle w:val="Normalweb"/>
        <w:numPr>
          <w:ilvl w:val="0"/>
          <w:numId w:val="31"/>
        </w:numPr>
        <w:spacing w:after="0" w:line="240" w:lineRule="auto"/>
        <w:rPr>
          <w:lang w:val="fr-CA"/>
        </w:rPr>
      </w:pPr>
      <w:r>
        <w:rPr>
          <w:lang w:val="fr-CA"/>
        </w:rPr>
        <w:t>a</w:t>
      </w:r>
      <w:r w:rsidRPr="00D1750C">
        <w:rPr>
          <w:lang w:val="fr-CA"/>
        </w:rPr>
        <w:t>ccompag</w:t>
      </w:r>
      <w:r w:rsidR="00D4088B">
        <w:rPr>
          <w:lang w:val="fr-CA"/>
        </w:rPr>
        <w:t>ner sa demande de la signature d'un</w:t>
      </w:r>
      <w:r w:rsidR="005846F4">
        <w:rPr>
          <w:lang w:val="fr-CA"/>
        </w:rPr>
        <w:t xml:space="preserve"> nombre </w:t>
      </w:r>
      <w:r w:rsidR="00D4088B">
        <w:rPr>
          <w:lang w:val="fr-CA"/>
        </w:rPr>
        <w:t>d'</w:t>
      </w:r>
      <w:r w:rsidR="00C37FE1" w:rsidRPr="00A7515D">
        <w:rPr>
          <w:rFonts w:eastAsia="Calibri"/>
          <w:color w:val="000000" w:themeColor="text1"/>
          <w:lang w:val="fr-CA"/>
        </w:rPr>
        <w:t>e</w:t>
      </w:r>
      <w:r w:rsidR="00C37FE1" w:rsidRPr="00A7515D">
        <w:rPr>
          <w:rFonts w:eastAsia="Times New Roman"/>
          <w:color w:val="000000" w:themeColor="text1"/>
          <w:lang w:val="fr-CA"/>
        </w:rPr>
        <w:t>xécutant</w:t>
      </w:r>
      <w:r w:rsidR="00C37FE1">
        <w:rPr>
          <w:rFonts w:eastAsia="Times New Roman"/>
          <w:color w:val="000000" w:themeColor="text1"/>
          <w:lang w:val="fr-CA"/>
        </w:rPr>
        <w:t xml:space="preserve">es, </w:t>
      </w:r>
      <w:r w:rsidR="00996917">
        <w:rPr>
          <w:rFonts w:eastAsia="Times New Roman"/>
          <w:color w:val="000000" w:themeColor="text1"/>
          <w:lang w:val="fr-CA"/>
        </w:rPr>
        <w:t>d'</w:t>
      </w:r>
      <w:r w:rsidR="00C37FE1">
        <w:rPr>
          <w:rFonts w:eastAsia="Times New Roman"/>
          <w:color w:val="000000" w:themeColor="text1"/>
          <w:lang w:val="fr-CA"/>
        </w:rPr>
        <w:t>exécutants</w:t>
      </w:r>
      <w:r w:rsidR="005846F4">
        <w:rPr>
          <w:rFonts w:eastAsia="Times New Roman"/>
          <w:color w:val="000000" w:themeColor="text1"/>
          <w:lang w:val="fr-CA"/>
        </w:rPr>
        <w:t xml:space="preserve"> équivalent au </w:t>
      </w:r>
      <w:r w:rsidR="00A169A4">
        <w:rPr>
          <w:rFonts w:eastAsia="Times New Roman"/>
          <w:color w:val="000000" w:themeColor="text1"/>
          <w:lang w:val="fr-CA"/>
        </w:rPr>
        <w:t>quorum</w:t>
      </w:r>
      <w:r w:rsidR="005142CC">
        <w:rPr>
          <w:rFonts w:eastAsia="Times New Roman"/>
          <w:color w:val="000000" w:themeColor="text1"/>
          <w:lang w:val="fr-CA"/>
        </w:rPr>
        <w:t xml:space="preserve"> </w:t>
      </w:r>
      <w:r w:rsidRPr="00D1750C">
        <w:rPr>
          <w:lang w:val="fr-CA"/>
        </w:rPr>
        <w:t>;</w:t>
      </w:r>
    </w:p>
    <w:p w14:paraId="65148082" w14:textId="7059E3B6" w:rsidR="00877592" w:rsidRPr="00D1750C" w:rsidRDefault="00877592" w:rsidP="00877592">
      <w:pPr>
        <w:pStyle w:val="Normalweb"/>
        <w:numPr>
          <w:ilvl w:val="0"/>
          <w:numId w:val="31"/>
        </w:numPr>
        <w:spacing w:after="0" w:line="240" w:lineRule="auto"/>
        <w:rPr>
          <w:lang w:val="fr-CA"/>
        </w:rPr>
      </w:pPr>
      <w:r>
        <w:rPr>
          <w:lang w:val="fr-CA"/>
        </w:rPr>
        <w:t>s</w:t>
      </w:r>
      <w:r w:rsidRPr="00D1750C">
        <w:rPr>
          <w:lang w:val="fr-CA"/>
        </w:rPr>
        <w:t>ignifier sa demande à l'ensemble du Conseil exécutif .</w:t>
      </w:r>
    </w:p>
    <w:p w14:paraId="60083779" w14:textId="3C71B6CF" w:rsidR="00877592" w:rsidRDefault="00877592" w:rsidP="007E16FA">
      <w:pPr>
        <w:pStyle w:val="Normalweb"/>
        <w:spacing w:after="238" w:line="276" w:lineRule="auto"/>
        <w:rPr>
          <w:lang w:val="fr-CA"/>
        </w:rPr>
      </w:pPr>
      <w:r w:rsidRPr="00A61554">
        <w:rPr>
          <w:lang w:val="fr-CA"/>
        </w:rPr>
        <w:t xml:space="preserve">Lors de la réception de la demande écrite, </w:t>
      </w:r>
      <w:r w:rsidR="00B83E6E" w:rsidRPr="00A7515D">
        <w:rPr>
          <w:rFonts w:eastAsia="Calibri"/>
          <w:color w:val="000000" w:themeColor="text1"/>
          <w:lang w:val="fr-CA"/>
        </w:rPr>
        <w:t>la personne responsable à la coordination</w:t>
      </w:r>
      <w:r w:rsidR="00B83E6E" w:rsidRPr="00A7515D">
        <w:rPr>
          <w:color w:val="000000" w:themeColor="text1"/>
          <w:lang w:val="fr-CA"/>
        </w:rPr>
        <w:t xml:space="preserve"> </w:t>
      </w:r>
      <w:r w:rsidR="00B83E6E" w:rsidRPr="00A7515D">
        <w:rPr>
          <w:rFonts w:eastAsia="Calibri"/>
          <w:color w:val="000000" w:themeColor="text1"/>
          <w:lang w:val="fr-CA"/>
        </w:rPr>
        <w:t>ou de l’e</w:t>
      </w:r>
      <w:r w:rsidR="00B83E6E" w:rsidRPr="00A7515D">
        <w:rPr>
          <w:rFonts w:eastAsia="Times New Roman"/>
          <w:color w:val="000000" w:themeColor="text1"/>
          <w:lang w:val="fr-CA"/>
        </w:rPr>
        <w:t>xécutante</w:t>
      </w:r>
      <w:r w:rsidR="00B83E6E">
        <w:rPr>
          <w:rFonts w:eastAsia="Times New Roman"/>
          <w:color w:val="000000" w:themeColor="text1"/>
          <w:lang w:val="fr-CA"/>
        </w:rPr>
        <w:t>, exécutant</w:t>
      </w:r>
      <w:r w:rsidR="00B83E6E" w:rsidRPr="00A7515D">
        <w:rPr>
          <w:rFonts w:eastAsia="Calibri"/>
          <w:color w:val="000000" w:themeColor="text1"/>
          <w:lang w:val="fr-CA"/>
        </w:rPr>
        <w:t xml:space="preserve"> </w:t>
      </w:r>
      <w:r w:rsidR="00B83E6E">
        <w:rPr>
          <w:rFonts w:eastAsia="Calibri"/>
          <w:color w:val="000000" w:themeColor="text1"/>
          <w:lang w:val="fr-CA"/>
        </w:rPr>
        <w:t>responsable de cette tâche</w:t>
      </w:r>
      <w:r w:rsidR="00B83E6E" w:rsidRPr="00A61554">
        <w:rPr>
          <w:rFonts w:eastAsia="Calibri"/>
          <w:color w:val="000000" w:themeColor="text1"/>
          <w:lang w:val="fr-CA"/>
        </w:rPr>
        <w:t xml:space="preserve"> </w:t>
      </w:r>
      <w:r w:rsidRPr="00A61554">
        <w:rPr>
          <w:lang w:val="fr-CA"/>
        </w:rPr>
        <w:t>doit absolument annoncer, dans un délai de cinq (5) jours ouvrables suivant la réception de la demande, la date de la réunion qui traitera du sujet demandé par la demande écrite. La réunion traitant du sujet demandé devra avoir lieu le plus tôt possible.</w:t>
      </w:r>
    </w:p>
    <w:p w14:paraId="717EE61C" w14:textId="77777777" w:rsidR="007E16FA" w:rsidRPr="007E16FA" w:rsidRDefault="007E16FA" w:rsidP="007E16FA">
      <w:pPr>
        <w:pStyle w:val="Normalweb"/>
        <w:spacing w:after="238" w:line="276" w:lineRule="auto"/>
        <w:rPr>
          <w:lang w:val="fr-CA"/>
        </w:rPr>
      </w:pPr>
    </w:p>
    <w:p w14:paraId="097C6598" w14:textId="326C4F8A" w:rsidR="00B657A4" w:rsidRPr="00A7515D" w:rsidRDefault="00B657A4" w:rsidP="00646E9F">
      <w:pPr>
        <w:pStyle w:val="Titre3"/>
        <w:numPr>
          <w:ilvl w:val="1"/>
          <w:numId w:val="15"/>
        </w:numPr>
        <w:spacing w:line="276" w:lineRule="auto"/>
        <w:rPr>
          <w:rFonts w:ascii="Times New Roman" w:hAnsi="Times New Roman" w:cs="Times New Roman"/>
          <w:lang w:val="fr-CA"/>
        </w:rPr>
      </w:pPr>
      <w:bookmarkStart w:id="111" w:name="_Toc444800459"/>
      <w:r w:rsidRPr="00A7515D">
        <w:rPr>
          <w:rFonts w:ascii="Times New Roman" w:hAnsi="Times New Roman" w:cs="Times New Roman"/>
          <w:lang w:val="fr-CA"/>
        </w:rPr>
        <w:t>Quorum</w:t>
      </w:r>
      <w:bookmarkEnd w:id="111"/>
    </w:p>
    <w:p w14:paraId="045234D7" w14:textId="08F2FC81" w:rsidR="00B657A4" w:rsidRPr="00A7515D" w:rsidRDefault="00FD18CE" w:rsidP="00FD18CE">
      <w:pPr>
        <w:spacing w:line="276" w:lineRule="auto"/>
        <w:jc w:val="both"/>
        <w:rPr>
          <w:lang w:val="fr-CA"/>
        </w:rPr>
      </w:pPr>
      <w:r>
        <w:rPr>
          <w:rFonts w:eastAsia="Calibri"/>
          <w:color w:val="000000" w:themeColor="text1"/>
          <w:lang w:val="fr-CA"/>
        </w:rPr>
        <w:t>Le quorum du C</w:t>
      </w:r>
      <w:r w:rsidR="00B657A4" w:rsidRPr="00A7515D">
        <w:rPr>
          <w:rFonts w:eastAsia="Calibri"/>
          <w:color w:val="000000" w:themeColor="text1"/>
          <w:lang w:val="fr-CA"/>
        </w:rPr>
        <w:t>onseil exé</w:t>
      </w:r>
      <w:r w:rsidR="00513279">
        <w:rPr>
          <w:rFonts w:eastAsia="Calibri"/>
          <w:color w:val="000000" w:themeColor="text1"/>
          <w:lang w:val="fr-CA"/>
        </w:rPr>
        <w:t xml:space="preserve">cutif est fixé à 50% + 1 des </w:t>
      </w:r>
      <w:r w:rsidR="00B657A4" w:rsidRPr="00A7515D">
        <w:rPr>
          <w:rFonts w:eastAsia="Calibri"/>
          <w:color w:val="000000" w:themeColor="text1"/>
          <w:lang w:val="fr-CA"/>
        </w:rPr>
        <w:t>e</w:t>
      </w:r>
      <w:r w:rsidR="00B657A4" w:rsidRPr="00A7515D">
        <w:rPr>
          <w:rFonts w:eastAsia="Times New Roman"/>
          <w:color w:val="000000" w:themeColor="text1"/>
          <w:lang w:val="fr-CA"/>
        </w:rPr>
        <w:t>xécutant</w:t>
      </w:r>
      <w:r>
        <w:rPr>
          <w:rFonts w:eastAsia="Times New Roman"/>
          <w:color w:val="000000" w:themeColor="text1"/>
          <w:lang w:val="fr-CA"/>
        </w:rPr>
        <w:t>e</w:t>
      </w:r>
      <w:r w:rsidR="00B657A4" w:rsidRPr="00A7515D">
        <w:rPr>
          <w:rFonts w:eastAsia="Times New Roman"/>
          <w:color w:val="000000" w:themeColor="text1"/>
          <w:lang w:val="fr-CA"/>
        </w:rPr>
        <w:t>s</w:t>
      </w:r>
      <w:r w:rsidR="00513279">
        <w:rPr>
          <w:rFonts w:eastAsia="Times New Roman"/>
          <w:color w:val="000000" w:themeColor="text1"/>
          <w:lang w:val="fr-CA"/>
        </w:rPr>
        <w:t xml:space="preserve"> élues</w:t>
      </w:r>
      <w:r w:rsidR="005B47EB">
        <w:rPr>
          <w:rFonts w:eastAsia="Times New Roman"/>
          <w:color w:val="000000" w:themeColor="text1"/>
          <w:lang w:val="fr-CA"/>
        </w:rPr>
        <w:t xml:space="preserve">, </w:t>
      </w:r>
      <w:r>
        <w:rPr>
          <w:rFonts w:eastAsia="Times New Roman"/>
          <w:color w:val="000000" w:themeColor="text1"/>
          <w:lang w:val="fr-CA"/>
        </w:rPr>
        <w:t>exécutants élus</w:t>
      </w:r>
      <w:r w:rsidR="00B657A4" w:rsidRPr="00A7515D">
        <w:rPr>
          <w:rFonts w:eastAsia="Calibri"/>
          <w:color w:val="000000" w:themeColor="text1"/>
          <w:lang w:val="fr-CA"/>
        </w:rPr>
        <w:t xml:space="preserve">. </w:t>
      </w:r>
      <w:r w:rsidR="00477D8D" w:rsidRPr="00A7515D">
        <w:rPr>
          <w:rFonts w:eastAsia="Calibri"/>
          <w:color w:val="000000" w:themeColor="text1"/>
          <w:lang w:val="fr-CA"/>
        </w:rPr>
        <w:t>E</w:t>
      </w:r>
      <w:r w:rsidR="00B657A4" w:rsidRPr="00A7515D">
        <w:rPr>
          <w:rFonts w:eastAsia="Calibri"/>
          <w:color w:val="000000" w:themeColor="text1"/>
          <w:lang w:val="fr-CA"/>
        </w:rPr>
        <w:t>xceptionnelle</w:t>
      </w:r>
      <w:r w:rsidR="00477D8D" w:rsidRPr="00A7515D">
        <w:rPr>
          <w:rFonts w:eastAsia="Calibri"/>
          <w:color w:val="000000" w:themeColor="text1"/>
          <w:lang w:val="fr-CA"/>
        </w:rPr>
        <w:t>ment</w:t>
      </w:r>
      <w:r w:rsidR="00B657A4" w:rsidRPr="00A7515D">
        <w:rPr>
          <w:rFonts w:eastAsia="Calibri"/>
          <w:color w:val="000000" w:themeColor="text1"/>
          <w:lang w:val="fr-CA"/>
        </w:rPr>
        <w:t>, une personne peut renoncer à être comptabilis</w:t>
      </w:r>
      <w:r w:rsidR="00EA3FB0" w:rsidRPr="00A7515D">
        <w:rPr>
          <w:rFonts w:eastAsia="Calibri"/>
          <w:color w:val="000000" w:themeColor="text1"/>
          <w:lang w:val="fr-CA"/>
        </w:rPr>
        <w:t>ée</w:t>
      </w:r>
      <w:r w:rsidR="00B657A4" w:rsidRPr="00A7515D">
        <w:rPr>
          <w:rFonts w:eastAsia="Calibri"/>
          <w:color w:val="000000" w:themeColor="text1"/>
          <w:lang w:val="fr-CA"/>
        </w:rPr>
        <w:t xml:space="preserve"> dans le quorum en envoyant un avis écrit à la </w:t>
      </w:r>
      <w:r w:rsidR="004A52A7" w:rsidRPr="00A7515D">
        <w:rPr>
          <w:rFonts w:eastAsia="Calibri"/>
          <w:color w:val="000000" w:themeColor="text1"/>
          <w:lang w:val="fr-CA"/>
        </w:rPr>
        <w:t>personne responsable à la coordination</w:t>
      </w:r>
      <w:r w:rsidR="00B657A4" w:rsidRPr="00A7515D">
        <w:rPr>
          <w:rFonts w:eastAsia="Calibri"/>
          <w:color w:val="000000" w:themeColor="text1"/>
          <w:lang w:val="fr-CA"/>
        </w:rPr>
        <w:t xml:space="preserve">, et ce, exclusivement en raison de son stage ou de vacances. </w:t>
      </w:r>
    </w:p>
    <w:p w14:paraId="60C1CD8E" w14:textId="77777777" w:rsidR="00B657A4" w:rsidRPr="00A7515D" w:rsidRDefault="00B657A4" w:rsidP="00BB56C8">
      <w:pPr>
        <w:spacing w:line="276" w:lineRule="auto"/>
        <w:rPr>
          <w:color w:val="000000" w:themeColor="text1"/>
          <w:lang w:val="fr-CA"/>
        </w:rPr>
      </w:pPr>
    </w:p>
    <w:p w14:paraId="0BFF5ED1" w14:textId="0C2064F8" w:rsidR="00B657A4" w:rsidRPr="00A7515D" w:rsidRDefault="00B657A4" w:rsidP="00646E9F">
      <w:pPr>
        <w:pStyle w:val="Titre3"/>
        <w:numPr>
          <w:ilvl w:val="1"/>
          <w:numId w:val="15"/>
        </w:numPr>
        <w:spacing w:line="276" w:lineRule="auto"/>
        <w:rPr>
          <w:rFonts w:ascii="Times New Roman" w:hAnsi="Times New Roman" w:cs="Times New Roman"/>
          <w:lang w:val="fr-CA"/>
        </w:rPr>
      </w:pPr>
      <w:bookmarkStart w:id="112" w:name="_Toc444800460"/>
      <w:r w:rsidRPr="00A7515D">
        <w:rPr>
          <w:rFonts w:ascii="Times New Roman" w:hAnsi="Times New Roman" w:cs="Times New Roman"/>
          <w:lang w:val="fr-CA"/>
        </w:rPr>
        <w:t>Vote</w:t>
      </w:r>
      <w:bookmarkEnd w:id="112"/>
    </w:p>
    <w:p w14:paraId="5EE53C09" w14:textId="4510C7F1" w:rsidR="00B657A4" w:rsidRPr="00A7515D" w:rsidRDefault="00FD18CE" w:rsidP="00FD18CE">
      <w:pPr>
        <w:spacing w:line="276" w:lineRule="auto"/>
        <w:jc w:val="both"/>
        <w:rPr>
          <w:lang w:val="fr-CA"/>
        </w:rPr>
      </w:pPr>
      <w:r>
        <w:rPr>
          <w:rFonts w:eastAsia="Calibri"/>
          <w:color w:val="000000" w:themeColor="text1"/>
          <w:lang w:val="fr-CA"/>
        </w:rPr>
        <w:t>Les exécutantes, exécutants seulement</w:t>
      </w:r>
      <w:r w:rsidR="00B657A4" w:rsidRPr="00A7515D">
        <w:rPr>
          <w:rFonts w:eastAsia="Times New Roman"/>
          <w:color w:val="000000" w:themeColor="text1"/>
          <w:lang w:val="fr-CA"/>
        </w:rPr>
        <w:t xml:space="preserve"> </w:t>
      </w:r>
      <w:r w:rsidR="00B657A4" w:rsidRPr="00A7515D">
        <w:rPr>
          <w:rFonts w:eastAsia="Calibri"/>
          <w:color w:val="000000" w:themeColor="text1"/>
          <w:lang w:val="fr-CA"/>
        </w:rPr>
        <w:t>disposent d’un droit de</w:t>
      </w:r>
      <w:r>
        <w:rPr>
          <w:rFonts w:eastAsia="Calibri"/>
          <w:color w:val="000000" w:themeColor="text1"/>
          <w:lang w:val="fr-CA"/>
        </w:rPr>
        <w:t xml:space="preserve"> vote. Le vote exprimé par une</w:t>
      </w:r>
      <w:r w:rsidR="00B657A4" w:rsidRPr="00A7515D">
        <w:rPr>
          <w:rFonts w:eastAsia="Calibri"/>
          <w:color w:val="000000" w:themeColor="text1"/>
          <w:lang w:val="fr-CA"/>
        </w:rPr>
        <w:t xml:space="preserve">  e</w:t>
      </w:r>
      <w:r w:rsidR="00B657A4" w:rsidRPr="00A7515D">
        <w:rPr>
          <w:rFonts w:eastAsia="Times New Roman"/>
          <w:color w:val="000000" w:themeColor="text1"/>
          <w:lang w:val="fr-CA"/>
        </w:rPr>
        <w:t>xécutant</w:t>
      </w:r>
      <w:r>
        <w:rPr>
          <w:rFonts w:eastAsia="Times New Roman"/>
          <w:color w:val="000000" w:themeColor="text1"/>
          <w:lang w:val="fr-CA"/>
        </w:rPr>
        <w:t>e, un exécutant</w:t>
      </w:r>
      <w:r w:rsidR="00B657A4" w:rsidRPr="00A7515D">
        <w:rPr>
          <w:rFonts w:eastAsia="Calibri"/>
          <w:color w:val="000000" w:themeColor="text1"/>
          <w:lang w:val="fr-CA"/>
        </w:rPr>
        <w:t xml:space="preserve"> ne compte que pour</w:t>
      </w:r>
      <w:r w:rsidR="00B657A4" w:rsidRPr="00A7515D">
        <w:rPr>
          <w:color w:val="000000" w:themeColor="text1"/>
          <w:lang w:val="fr-CA"/>
        </w:rPr>
        <w:t xml:space="preserve"> </w:t>
      </w:r>
      <w:r w:rsidR="00513279">
        <w:rPr>
          <w:rFonts w:eastAsia="Calibri"/>
          <w:color w:val="000000" w:themeColor="text1"/>
          <w:lang w:val="fr-CA"/>
        </w:rPr>
        <w:t xml:space="preserve">une </w:t>
      </w:r>
      <w:r w:rsidR="00B657A4" w:rsidRPr="00A7515D">
        <w:rPr>
          <w:rFonts w:eastAsia="Calibri"/>
          <w:color w:val="000000" w:themeColor="text1"/>
          <w:lang w:val="fr-CA"/>
        </w:rPr>
        <w:t>voix. Lors du vote, l’atteinte du consensus est privilégiée. Toutefois, en cas d’impasse et à moins d’une disposition</w:t>
      </w:r>
      <w:r w:rsidR="00B657A4" w:rsidRPr="00A7515D">
        <w:rPr>
          <w:color w:val="000000" w:themeColor="text1"/>
          <w:lang w:val="fr-CA"/>
        </w:rPr>
        <w:t xml:space="preserve"> </w:t>
      </w:r>
      <w:r w:rsidR="00B657A4" w:rsidRPr="00A7515D">
        <w:rPr>
          <w:rFonts w:eastAsia="Calibri"/>
          <w:color w:val="000000" w:themeColor="text1"/>
          <w:lang w:val="fr-CA"/>
        </w:rPr>
        <w:t>contraire, une résolution peut être adoptée à la majorité des voix exprimées.</w:t>
      </w:r>
    </w:p>
    <w:p w14:paraId="1B3D0362" w14:textId="77777777" w:rsidR="00B657A4" w:rsidRPr="00A7515D" w:rsidRDefault="00B657A4" w:rsidP="00BB56C8">
      <w:pPr>
        <w:spacing w:line="276" w:lineRule="auto"/>
        <w:rPr>
          <w:rFonts w:eastAsia="Calibri"/>
          <w:b/>
          <w:color w:val="000000" w:themeColor="text1"/>
          <w:lang w:val="fr-CA"/>
        </w:rPr>
      </w:pPr>
    </w:p>
    <w:p w14:paraId="30A219A1" w14:textId="37C6EED5" w:rsidR="00B657A4" w:rsidRPr="00A7515D" w:rsidRDefault="00E6602C" w:rsidP="00646E9F">
      <w:pPr>
        <w:pStyle w:val="Titre3"/>
        <w:numPr>
          <w:ilvl w:val="1"/>
          <w:numId w:val="15"/>
        </w:numPr>
        <w:spacing w:line="276" w:lineRule="auto"/>
        <w:rPr>
          <w:rFonts w:ascii="Times New Roman" w:hAnsi="Times New Roman" w:cs="Times New Roman"/>
          <w:lang w:val="fr-CA"/>
        </w:rPr>
      </w:pPr>
      <w:bookmarkStart w:id="113" w:name="_Toc444800461"/>
      <w:r w:rsidRPr="00A7515D">
        <w:rPr>
          <w:rFonts w:ascii="Times New Roman" w:hAnsi="Times New Roman" w:cs="Times New Roman"/>
          <w:lang w:val="fr-CA"/>
        </w:rPr>
        <w:t>Allocation</w:t>
      </w:r>
      <w:r w:rsidR="00B657A4" w:rsidRPr="00A7515D">
        <w:rPr>
          <w:rFonts w:ascii="Times New Roman" w:hAnsi="Times New Roman" w:cs="Times New Roman"/>
          <w:lang w:val="fr-CA"/>
        </w:rPr>
        <w:t xml:space="preserve"> </w:t>
      </w:r>
      <w:r w:rsidR="008F5855" w:rsidRPr="00A7515D">
        <w:rPr>
          <w:rFonts w:ascii="Times New Roman" w:hAnsi="Times New Roman" w:cs="Times New Roman"/>
          <w:lang w:val="fr-CA"/>
        </w:rPr>
        <w:t xml:space="preserve">des </w:t>
      </w:r>
      <w:r w:rsidR="00B657A4" w:rsidRPr="00A7515D">
        <w:rPr>
          <w:rFonts w:ascii="Times New Roman" w:hAnsi="Times New Roman" w:cs="Times New Roman"/>
          <w:lang w:val="fr-CA"/>
        </w:rPr>
        <w:t>exécutant</w:t>
      </w:r>
      <w:r w:rsidR="00FD18CE">
        <w:rPr>
          <w:rFonts w:ascii="Times New Roman" w:hAnsi="Times New Roman" w:cs="Times New Roman"/>
          <w:lang w:val="fr-CA"/>
        </w:rPr>
        <w:t>e</w:t>
      </w:r>
      <w:r w:rsidR="00B657A4" w:rsidRPr="00A7515D">
        <w:rPr>
          <w:rFonts w:ascii="Times New Roman" w:hAnsi="Times New Roman" w:cs="Times New Roman"/>
          <w:lang w:val="fr-CA"/>
        </w:rPr>
        <w:t>s</w:t>
      </w:r>
      <w:r w:rsidR="00FD18CE">
        <w:rPr>
          <w:rFonts w:ascii="Times New Roman" w:hAnsi="Times New Roman" w:cs="Times New Roman"/>
          <w:lang w:val="fr-CA"/>
        </w:rPr>
        <w:t>, exécutants</w:t>
      </w:r>
      <w:r w:rsidR="00B657A4" w:rsidRPr="00A7515D">
        <w:rPr>
          <w:rFonts w:ascii="Times New Roman" w:hAnsi="Times New Roman" w:cs="Times New Roman"/>
          <w:lang w:val="fr-CA"/>
        </w:rPr>
        <w:t xml:space="preserve"> du Conseil exécutif</w:t>
      </w:r>
      <w:bookmarkEnd w:id="113"/>
    </w:p>
    <w:p w14:paraId="55BDF2B4" w14:textId="0153D2F2" w:rsidR="00B657A4" w:rsidRPr="00A7515D" w:rsidRDefault="00B657A4" w:rsidP="00FD18CE">
      <w:pPr>
        <w:widowControl w:val="0"/>
        <w:spacing w:after="240" w:line="276" w:lineRule="auto"/>
        <w:jc w:val="both"/>
        <w:rPr>
          <w:color w:val="000000" w:themeColor="text1"/>
          <w:lang w:val="fr-CA"/>
        </w:rPr>
      </w:pPr>
      <w:r w:rsidRPr="00A7515D">
        <w:rPr>
          <w:color w:val="000000" w:themeColor="text1"/>
          <w:lang w:val="fr-CA"/>
        </w:rPr>
        <w:t>Les membres du Conseil exécu</w:t>
      </w:r>
      <w:r w:rsidR="00256A78">
        <w:rPr>
          <w:color w:val="000000" w:themeColor="text1"/>
          <w:lang w:val="fr-CA"/>
        </w:rPr>
        <w:t>tif peuvent se prévaloir d’une allocation</w:t>
      </w:r>
      <w:r w:rsidRPr="00A7515D">
        <w:rPr>
          <w:color w:val="000000" w:themeColor="text1"/>
          <w:lang w:val="fr-CA"/>
        </w:rPr>
        <w:t xml:space="preserve"> pour les heures d’engagement étudiant consacrées durant la semaine à des tâches liées à l’avancement de dossiers relatifs aux orientations, visées ou mandats de l’Association.</w:t>
      </w:r>
    </w:p>
    <w:p w14:paraId="7314CC96" w14:textId="0C96AD3C" w:rsidR="00B657A4" w:rsidRPr="00A7515D" w:rsidRDefault="00BF2232" w:rsidP="00FD18CE">
      <w:pPr>
        <w:widowControl w:val="0"/>
        <w:spacing w:after="240" w:line="276" w:lineRule="auto"/>
        <w:jc w:val="both"/>
        <w:rPr>
          <w:color w:val="000000" w:themeColor="text1"/>
          <w:lang w:val="fr-CA"/>
        </w:rPr>
      </w:pPr>
      <w:r>
        <w:rPr>
          <w:rFonts w:eastAsia="Calibri"/>
          <w:color w:val="000000" w:themeColor="text1"/>
          <w:lang w:val="fr-CA"/>
        </w:rPr>
        <w:t>L</w:t>
      </w:r>
      <w:r w:rsidR="00256A78">
        <w:rPr>
          <w:rFonts w:eastAsia="Calibri"/>
          <w:color w:val="000000" w:themeColor="text1"/>
          <w:lang w:val="fr-CA"/>
        </w:rPr>
        <w:t>'allocation</w:t>
      </w:r>
      <w:r w:rsidR="00B657A4" w:rsidRPr="00A7515D">
        <w:rPr>
          <w:rFonts w:eastAsia="Calibri"/>
          <w:color w:val="000000" w:themeColor="text1"/>
          <w:lang w:val="fr-CA"/>
        </w:rPr>
        <w:t xml:space="preserve"> vise à amenuiser les impacts négatifs liés à l’implication, </w:t>
      </w:r>
      <w:r w:rsidR="00B657A4" w:rsidRPr="00A7515D">
        <w:rPr>
          <w:color w:val="000000" w:themeColor="text1"/>
          <w:lang w:val="fr-CA"/>
        </w:rPr>
        <w:t>notamment en ce qui a trait au choix de s’impliquer plutôt que d’occuper un emploi rémunéré.</w:t>
      </w:r>
    </w:p>
    <w:p w14:paraId="7FF99797" w14:textId="2CF66697" w:rsidR="00B657A4" w:rsidRPr="00A7515D" w:rsidRDefault="00B657A4" w:rsidP="00FD18CE">
      <w:pPr>
        <w:widowControl w:val="0"/>
        <w:spacing w:after="240" w:line="276" w:lineRule="auto"/>
        <w:jc w:val="both"/>
        <w:rPr>
          <w:color w:val="000000" w:themeColor="text1"/>
          <w:lang w:val="fr-CA"/>
        </w:rPr>
      </w:pPr>
      <w:r w:rsidRPr="00A7515D">
        <w:rPr>
          <w:color w:val="000000" w:themeColor="text1"/>
          <w:lang w:val="fr-CA"/>
        </w:rPr>
        <w:t>Un</w:t>
      </w:r>
      <w:r w:rsidR="00FD18CE">
        <w:rPr>
          <w:rFonts w:ascii="Cambria Math" w:eastAsia="Calibri" w:hAnsi="Cambria Math" w:cs="Cambria Math"/>
          <w:color w:val="000000" w:themeColor="text1"/>
          <w:lang w:val="fr-CA"/>
        </w:rPr>
        <w:t>e</w:t>
      </w:r>
      <w:r w:rsidRPr="00A7515D">
        <w:rPr>
          <w:color w:val="000000" w:themeColor="text1"/>
          <w:lang w:val="fr-CA"/>
        </w:rPr>
        <w:t xml:space="preserve"> exécutante</w:t>
      </w:r>
      <w:r w:rsidR="00FD18CE">
        <w:rPr>
          <w:color w:val="000000" w:themeColor="text1"/>
          <w:lang w:val="fr-CA"/>
        </w:rPr>
        <w:t>, un exécutant</w:t>
      </w:r>
      <w:r w:rsidRPr="00A7515D">
        <w:rPr>
          <w:color w:val="000000" w:themeColor="text1"/>
          <w:lang w:val="fr-CA"/>
        </w:rPr>
        <w:t xml:space="preserve"> qui désire obtenir une </w:t>
      </w:r>
      <w:r w:rsidR="00A0455B">
        <w:rPr>
          <w:color w:val="000000" w:themeColor="text1"/>
          <w:lang w:val="fr-CA"/>
        </w:rPr>
        <w:t>allocation</w:t>
      </w:r>
      <w:r w:rsidRPr="00A7515D">
        <w:rPr>
          <w:color w:val="000000" w:themeColor="text1"/>
          <w:lang w:val="fr-CA"/>
        </w:rPr>
        <w:t xml:space="preserve"> doit d’abord transmettre son intention de se prévaloir d’une </w:t>
      </w:r>
      <w:r w:rsidR="00A0455B">
        <w:rPr>
          <w:color w:val="000000" w:themeColor="text1"/>
          <w:lang w:val="fr-CA"/>
        </w:rPr>
        <w:t>allocation</w:t>
      </w:r>
      <w:r w:rsidRPr="00A7515D">
        <w:rPr>
          <w:color w:val="000000" w:themeColor="text1"/>
          <w:lang w:val="fr-CA"/>
        </w:rPr>
        <w:t xml:space="preserve"> aux délégué</w:t>
      </w:r>
      <w:r w:rsidR="00FD18CE">
        <w:rPr>
          <w:color w:val="000000" w:themeColor="text1"/>
          <w:lang w:val="fr-CA"/>
        </w:rPr>
        <w:t>e</w:t>
      </w:r>
      <w:r w:rsidRPr="00A7515D">
        <w:rPr>
          <w:color w:val="000000" w:themeColor="text1"/>
          <w:lang w:val="fr-CA"/>
        </w:rPr>
        <w:t>s</w:t>
      </w:r>
      <w:r w:rsidR="00FD18CE">
        <w:rPr>
          <w:color w:val="000000" w:themeColor="text1"/>
          <w:lang w:val="fr-CA"/>
        </w:rPr>
        <w:t>, délégués</w:t>
      </w:r>
      <w:r w:rsidRPr="00A7515D">
        <w:rPr>
          <w:color w:val="000000" w:themeColor="text1"/>
          <w:lang w:val="fr-CA"/>
        </w:rPr>
        <w:t xml:space="preserve"> du Conseil </w:t>
      </w:r>
      <w:r w:rsidR="00BF2232">
        <w:rPr>
          <w:color w:val="000000" w:themeColor="text1"/>
          <w:lang w:val="fr-CA"/>
        </w:rPr>
        <w:t>d'administration</w:t>
      </w:r>
      <w:r w:rsidRPr="00A7515D">
        <w:rPr>
          <w:color w:val="000000" w:themeColor="text1"/>
          <w:lang w:val="fr-CA"/>
        </w:rPr>
        <w:t xml:space="preserve">, et ce, au plus tard un mois après son élection.  </w:t>
      </w:r>
    </w:p>
    <w:p w14:paraId="25397ADC" w14:textId="5B5E3A27" w:rsidR="00B657A4" w:rsidRPr="00A7515D" w:rsidRDefault="00513279" w:rsidP="00FD18CE">
      <w:pPr>
        <w:widowControl w:val="0"/>
        <w:spacing w:after="240" w:line="276" w:lineRule="auto"/>
        <w:jc w:val="both"/>
        <w:rPr>
          <w:color w:val="000000" w:themeColor="text1"/>
          <w:lang w:val="fr-CA"/>
        </w:rPr>
      </w:pPr>
      <w:r>
        <w:rPr>
          <w:color w:val="000000" w:themeColor="text1"/>
          <w:lang w:val="fr-CA"/>
        </w:rPr>
        <w:lastRenderedPageBreak/>
        <w:t>Le montant de l’</w:t>
      </w:r>
      <w:r w:rsidR="00A0455B">
        <w:rPr>
          <w:color w:val="000000" w:themeColor="text1"/>
          <w:lang w:val="fr-CA"/>
        </w:rPr>
        <w:t>allocation</w:t>
      </w:r>
      <w:r w:rsidR="00B657A4" w:rsidRPr="00A7515D">
        <w:rPr>
          <w:color w:val="000000" w:themeColor="text1"/>
          <w:lang w:val="fr-CA"/>
        </w:rPr>
        <w:t xml:space="preserve"> est calculé en fonction des heures effectué</w:t>
      </w:r>
      <w:r w:rsidR="00EA3FB0" w:rsidRPr="00A7515D">
        <w:rPr>
          <w:color w:val="000000" w:themeColor="text1"/>
          <w:lang w:val="fr-CA"/>
        </w:rPr>
        <w:t>es</w:t>
      </w:r>
      <w:r w:rsidR="00B657A4" w:rsidRPr="00A7515D">
        <w:rPr>
          <w:color w:val="000000" w:themeColor="text1"/>
          <w:lang w:val="fr-CA"/>
        </w:rPr>
        <w:t xml:space="preserve"> sur une base hebdomadaire: </w:t>
      </w:r>
    </w:p>
    <w:p w14:paraId="292B1F44" w14:textId="77777777" w:rsidR="00B657A4" w:rsidRPr="00A7515D" w:rsidRDefault="00B657A4" w:rsidP="00BB56C8">
      <w:pPr>
        <w:pStyle w:val="Pardeliste"/>
        <w:widowControl w:val="0"/>
        <w:numPr>
          <w:ilvl w:val="0"/>
          <w:numId w:val="17"/>
        </w:numPr>
        <w:tabs>
          <w:tab w:val="left" w:pos="220"/>
          <w:tab w:val="left" w:pos="720"/>
        </w:tabs>
        <w:spacing w:after="240" w:line="276" w:lineRule="auto"/>
        <w:rPr>
          <w:color w:val="000000" w:themeColor="text1"/>
          <w:lang w:val="fr-CA"/>
        </w:rPr>
      </w:pPr>
      <w:r w:rsidRPr="00A7515D">
        <w:rPr>
          <w:color w:val="000000" w:themeColor="text1"/>
          <w:lang w:val="fr-CA"/>
        </w:rPr>
        <w:t>50$ pour 5 heures et plus, mais moins de 10 heures d’engagement ;</w:t>
      </w:r>
    </w:p>
    <w:p w14:paraId="765B4945" w14:textId="77777777" w:rsidR="00B657A4" w:rsidRPr="00A7515D" w:rsidRDefault="00B657A4" w:rsidP="00BB56C8">
      <w:pPr>
        <w:pStyle w:val="Pardeliste"/>
        <w:widowControl w:val="0"/>
        <w:numPr>
          <w:ilvl w:val="0"/>
          <w:numId w:val="17"/>
        </w:numPr>
        <w:tabs>
          <w:tab w:val="left" w:pos="220"/>
          <w:tab w:val="left" w:pos="720"/>
        </w:tabs>
        <w:spacing w:after="240" w:line="276" w:lineRule="auto"/>
        <w:rPr>
          <w:color w:val="000000" w:themeColor="text1"/>
          <w:lang w:val="fr-CA"/>
        </w:rPr>
      </w:pPr>
      <w:r w:rsidRPr="00A7515D">
        <w:rPr>
          <w:color w:val="000000" w:themeColor="text1"/>
          <w:lang w:val="fr-CA"/>
        </w:rPr>
        <w:t>100$ pour 10 heures et plus, mais moins de 15 heures d’engagement ;</w:t>
      </w:r>
    </w:p>
    <w:p w14:paraId="2716C68B" w14:textId="77777777" w:rsidR="00B657A4" w:rsidRPr="00A7515D" w:rsidRDefault="00B657A4" w:rsidP="00BB56C8">
      <w:pPr>
        <w:pStyle w:val="Pardeliste"/>
        <w:widowControl w:val="0"/>
        <w:numPr>
          <w:ilvl w:val="0"/>
          <w:numId w:val="17"/>
        </w:numPr>
        <w:tabs>
          <w:tab w:val="left" w:pos="220"/>
          <w:tab w:val="left" w:pos="720"/>
        </w:tabs>
        <w:spacing w:after="240" w:line="276" w:lineRule="auto"/>
        <w:rPr>
          <w:color w:val="000000" w:themeColor="text1"/>
          <w:lang w:val="fr-CA"/>
        </w:rPr>
      </w:pPr>
      <w:r w:rsidRPr="00A7515D">
        <w:rPr>
          <w:color w:val="000000" w:themeColor="text1"/>
          <w:lang w:val="fr-CA"/>
        </w:rPr>
        <w:t>150$ pour 15 heures et plus, mais moins de 20 heures d’engagement ;</w:t>
      </w:r>
    </w:p>
    <w:p w14:paraId="2FCB7A52" w14:textId="77777777" w:rsidR="00B657A4" w:rsidRPr="00A7515D" w:rsidRDefault="00B657A4" w:rsidP="00BB56C8">
      <w:pPr>
        <w:pStyle w:val="Pardeliste"/>
        <w:widowControl w:val="0"/>
        <w:numPr>
          <w:ilvl w:val="0"/>
          <w:numId w:val="17"/>
        </w:numPr>
        <w:tabs>
          <w:tab w:val="left" w:pos="220"/>
          <w:tab w:val="left" w:pos="720"/>
        </w:tabs>
        <w:spacing w:after="240" w:line="276" w:lineRule="auto"/>
        <w:rPr>
          <w:color w:val="000000" w:themeColor="text1"/>
          <w:lang w:val="fr-CA"/>
        </w:rPr>
      </w:pPr>
      <w:r w:rsidRPr="00A7515D">
        <w:rPr>
          <w:color w:val="000000" w:themeColor="text1"/>
          <w:lang w:val="fr-CA"/>
        </w:rPr>
        <w:t xml:space="preserve">200$ pour 20 heures et plus d’engagement. </w:t>
      </w:r>
    </w:p>
    <w:p w14:paraId="2C205BA1" w14:textId="77777777" w:rsidR="00B657A4" w:rsidRPr="00A7515D" w:rsidRDefault="00B657A4" w:rsidP="00BB56C8">
      <w:pPr>
        <w:widowControl w:val="0"/>
        <w:tabs>
          <w:tab w:val="left" w:pos="220"/>
          <w:tab w:val="left" w:pos="720"/>
        </w:tabs>
        <w:spacing w:after="240" w:line="276" w:lineRule="auto"/>
        <w:rPr>
          <w:rFonts w:eastAsia="MS Mincho"/>
          <w:color w:val="000000" w:themeColor="text1"/>
          <w:lang w:val="fr-CA"/>
        </w:rPr>
      </w:pPr>
    </w:p>
    <w:p w14:paraId="290234EF" w14:textId="77777777" w:rsidR="00F83BE9" w:rsidRPr="00E605E9" w:rsidRDefault="00F83BE9" w:rsidP="00646E9F">
      <w:pPr>
        <w:pStyle w:val="Titre3"/>
        <w:numPr>
          <w:ilvl w:val="1"/>
          <w:numId w:val="15"/>
        </w:numPr>
        <w:spacing w:line="276" w:lineRule="auto"/>
        <w:rPr>
          <w:rFonts w:ascii="Times New Roman" w:hAnsi="Times New Roman" w:cs="Times New Roman"/>
          <w:lang w:val="fr-CA"/>
        </w:rPr>
      </w:pPr>
      <w:bookmarkStart w:id="114" w:name="_Toc444800462"/>
      <w:r>
        <w:rPr>
          <w:rFonts w:ascii="Times New Roman" w:hAnsi="Times New Roman" w:cs="Times New Roman"/>
          <w:lang w:val="fr-CA"/>
        </w:rPr>
        <w:t>Réunion téléphonique</w:t>
      </w:r>
      <w:bookmarkEnd w:id="114"/>
    </w:p>
    <w:p w14:paraId="54B57603" w14:textId="030640A3" w:rsidR="00F83BE9" w:rsidRDefault="00F83BE9" w:rsidP="00F83BE9">
      <w:pPr>
        <w:widowControl w:val="0"/>
        <w:autoSpaceDE w:val="0"/>
        <w:autoSpaceDN w:val="0"/>
        <w:adjustRightInd w:val="0"/>
        <w:rPr>
          <w:lang w:eastAsia="zh-CN"/>
        </w:rPr>
      </w:pPr>
      <w:r w:rsidRPr="00E605E9">
        <w:rPr>
          <w:lang w:eastAsia="zh-CN"/>
        </w:rPr>
        <w:t>Une réunion téléphonique, une téléconférence ou tout autre moyen permettant aux</w:t>
      </w:r>
      <w:r>
        <w:rPr>
          <w:lang w:eastAsia="zh-CN"/>
        </w:rPr>
        <w:t xml:space="preserve"> </w:t>
      </w:r>
      <w:r>
        <w:rPr>
          <w:color w:val="000000" w:themeColor="text1"/>
          <w:lang w:val="fr-CA"/>
        </w:rPr>
        <w:t>exécutant</w:t>
      </w:r>
      <w:r w:rsidR="00513279">
        <w:rPr>
          <w:color w:val="000000" w:themeColor="text1"/>
          <w:lang w:val="fr-CA"/>
        </w:rPr>
        <w:t>e</w:t>
      </w:r>
      <w:r>
        <w:rPr>
          <w:color w:val="000000" w:themeColor="text1"/>
          <w:lang w:val="fr-CA"/>
        </w:rPr>
        <w:t xml:space="preserve">s, </w:t>
      </w:r>
      <w:r w:rsidR="00513279">
        <w:rPr>
          <w:color w:val="000000" w:themeColor="text1"/>
          <w:lang w:val="fr-CA"/>
        </w:rPr>
        <w:t>exécutant</w:t>
      </w:r>
      <w:r>
        <w:rPr>
          <w:color w:val="000000" w:themeColor="text1"/>
          <w:lang w:val="fr-CA"/>
        </w:rPr>
        <w:t>s</w:t>
      </w:r>
      <w:r w:rsidRPr="00E605E9">
        <w:rPr>
          <w:lang w:eastAsia="zh-CN"/>
        </w:rPr>
        <w:t xml:space="preserve"> de communiquer oralement entre eux lors d’un conseil </w:t>
      </w:r>
      <w:r w:rsidR="0041256B">
        <w:rPr>
          <w:lang w:eastAsia="zh-CN"/>
        </w:rPr>
        <w:t>exécutif</w:t>
      </w:r>
      <w:r>
        <w:rPr>
          <w:lang w:eastAsia="zh-CN"/>
        </w:rPr>
        <w:t xml:space="preserve"> </w:t>
      </w:r>
      <w:r w:rsidRPr="00E605E9">
        <w:rPr>
          <w:lang w:eastAsia="zh-CN"/>
        </w:rPr>
        <w:t>peut être utilisé afin de permettre la participation d’un</w:t>
      </w:r>
      <w:r w:rsidR="00513279">
        <w:rPr>
          <w:lang w:eastAsia="zh-CN"/>
        </w:rPr>
        <w:t>e, d’un</w:t>
      </w:r>
      <w:r w:rsidRPr="00E605E9">
        <w:rPr>
          <w:lang w:eastAsia="zh-CN"/>
        </w:rPr>
        <w:t xml:space="preserve"> ou des </w:t>
      </w:r>
      <w:r>
        <w:rPr>
          <w:color w:val="000000" w:themeColor="text1"/>
          <w:lang w:val="fr-CA"/>
        </w:rPr>
        <w:t>exécutant</w:t>
      </w:r>
      <w:r w:rsidR="00513279">
        <w:rPr>
          <w:color w:val="000000" w:themeColor="text1"/>
          <w:lang w:val="fr-CA"/>
        </w:rPr>
        <w:t>es, exécutant</w:t>
      </w:r>
      <w:r>
        <w:rPr>
          <w:color w:val="000000" w:themeColor="text1"/>
          <w:lang w:val="fr-CA"/>
        </w:rPr>
        <w:t>s</w:t>
      </w:r>
      <w:r w:rsidRPr="00E605E9">
        <w:rPr>
          <w:lang w:eastAsia="zh-CN"/>
        </w:rPr>
        <w:t xml:space="preserve"> non</w:t>
      </w:r>
      <w:r>
        <w:rPr>
          <w:lang w:eastAsia="zh-CN"/>
        </w:rPr>
        <w:t xml:space="preserve"> </w:t>
      </w:r>
      <w:r w:rsidR="00513279">
        <w:rPr>
          <w:lang w:eastAsia="zh-CN"/>
        </w:rPr>
        <w:t xml:space="preserve">présentes, </w:t>
      </w:r>
      <w:r w:rsidRPr="00E605E9">
        <w:rPr>
          <w:lang w:eastAsia="zh-CN"/>
        </w:rPr>
        <w:t>présents</w:t>
      </w:r>
      <w:r>
        <w:rPr>
          <w:lang w:eastAsia="zh-CN"/>
        </w:rPr>
        <w:t xml:space="preserve"> </w:t>
      </w:r>
      <w:r w:rsidRPr="00E605E9">
        <w:rPr>
          <w:lang w:eastAsia="zh-CN"/>
        </w:rPr>
        <w:t xml:space="preserve">physiquement. </w:t>
      </w:r>
    </w:p>
    <w:p w14:paraId="4B80D899" w14:textId="77777777" w:rsidR="00F83BE9" w:rsidRDefault="00F83BE9" w:rsidP="00F83BE9">
      <w:pPr>
        <w:pStyle w:val="Titre3"/>
        <w:spacing w:line="276" w:lineRule="auto"/>
        <w:ind w:left="360"/>
        <w:rPr>
          <w:rFonts w:ascii="Times New Roman" w:hAnsi="Times New Roman" w:cs="Times New Roman"/>
          <w:lang w:val="fr-CA"/>
        </w:rPr>
      </w:pPr>
    </w:p>
    <w:p w14:paraId="70680009" w14:textId="77777777" w:rsidR="00B657A4" w:rsidRPr="00A7515D" w:rsidRDefault="00B657A4" w:rsidP="00646E9F">
      <w:pPr>
        <w:pStyle w:val="Titre3"/>
        <w:numPr>
          <w:ilvl w:val="1"/>
          <w:numId w:val="15"/>
        </w:numPr>
        <w:spacing w:line="276" w:lineRule="auto"/>
        <w:rPr>
          <w:rFonts w:ascii="Times New Roman" w:hAnsi="Times New Roman" w:cs="Times New Roman"/>
          <w:lang w:val="fr-CA"/>
        </w:rPr>
      </w:pPr>
      <w:bookmarkStart w:id="115" w:name="_Toc444800463"/>
      <w:r w:rsidRPr="00A7515D">
        <w:rPr>
          <w:rFonts w:ascii="Times New Roman" w:hAnsi="Times New Roman" w:cs="Times New Roman"/>
          <w:lang w:val="fr-CA"/>
        </w:rPr>
        <w:t>Démission</w:t>
      </w:r>
      <w:bookmarkEnd w:id="115"/>
      <w:r w:rsidRPr="00A7515D">
        <w:rPr>
          <w:rFonts w:ascii="Times New Roman" w:hAnsi="Times New Roman" w:cs="Times New Roman"/>
          <w:lang w:val="fr-CA"/>
        </w:rPr>
        <w:t xml:space="preserve"> </w:t>
      </w:r>
    </w:p>
    <w:p w14:paraId="60D63D39" w14:textId="35F92A38" w:rsidR="00B657A4" w:rsidRPr="00A7515D" w:rsidRDefault="00B657A4" w:rsidP="00FD18CE">
      <w:pPr>
        <w:widowControl w:val="0"/>
        <w:spacing w:after="240" w:line="276" w:lineRule="auto"/>
        <w:jc w:val="both"/>
        <w:rPr>
          <w:lang w:val="fr-CA"/>
        </w:rPr>
      </w:pPr>
      <w:r w:rsidRPr="00A7515D">
        <w:rPr>
          <w:color w:val="000000" w:themeColor="text1"/>
          <w:lang w:val="fr-CA"/>
        </w:rPr>
        <w:t>Toute exécutante</w:t>
      </w:r>
      <w:r w:rsidR="00FD18CE">
        <w:rPr>
          <w:color w:val="000000" w:themeColor="text1"/>
          <w:lang w:val="fr-CA"/>
        </w:rPr>
        <w:t>, tout exécutant</w:t>
      </w:r>
      <w:r w:rsidRPr="00A7515D">
        <w:rPr>
          <w:color w:val="000000" w:themeColor="text1"/>
          <w:lang w:val="fr-CA"/>
        </w:rPr>
        <w:t xml:space="preserve"> du Conseil exécutif de l'ADEESE-UQAM désirant démissionner doit remettre aux aut</w:t>
      </w:r>
      <w:r w:rsidR="00FD18CE">
        <w:rPr>
          <w:color w:val="000000" w:themeColor="text1"/>
          <w:lang w:val="fr-CA"/>
        </w:rPr>
        <w:t xml:space="preserve">res membres du Conseil exécutif </w:t>
      </w:r>
      <w:r w:rsidRPr="00A7515D">
        <w:rPr>
          <w:color w:val="000000" w:themeColor="text1"/>
          <w:lang w:val="fr-CA"/>
        </w:rPr>
        <w:t xml:space="preserve">une lettre de démission mentionnant les raisons de celle-ci. </w:t>
      </w:r>
    </w:p>
    <w:p w14:paraId="15F7998A" w14:textId="77777777" w:rsidR="00B657A4" w:rsidRPr="00A7515D" w:rsidRDefault="00B657A4" w:rsidP="00FD18CE">
      <w:pPr>
        <w:widowControl w:val="0"/>
        <w:spacing w:after="240" w:line="276" w:lineRule="auto"/>
        <w:jc w:val="both"/>
        <w:rPr>
          <w:color w:val="000000" w:themeColor="text1"/>
          <w:lang w:val="fr-CA"/>
        </w:rPr>
      </w:pPr>
      <w:r w:rsidRPr="00A7515D">
        <w:rPr>
          <w:color w:val="000000" w:themeColor="text1"/>
          <w:lang w:val="fr-CA"/>
        </w:rPr>
        <w:t xml:space="preserve">Toute démission devient effective au moment spécifié dans la lettre ou au moment de la remise de la lettre de démission. </w:t>
      </w:r>
    </w:p>
    <w:p w14:paraId="56C9F0D7" w14:textId="5D74ED9E" w:rsidR="00B657A4" w:rsidRPr="00A7515D" w:rsidRDefault="00B657A4" w:rsidP="00FD18CE">
      <w:pPr>
        <w:widowControl w:val="0"/>
        <w:spacing w:after="240" w:line="276" w:lineRule="auto"/>
        <w:jc w:val="both"/>
        <w:rPr>
          <w:color w:val="000000" w:themeColor="text1"/>
          <w:lang w:val="fr-CA"/>
        </w:rPr>
      </w:pPr>
      <w:r w:rsidRPr="00A7515D">
        <w:rPr>
          <w:color w:val="000000" w:themeColor="text1"/>
          <w:lang w:val="fr-CA"/>
        </w:rPr>
        <w:t>Tout</w:t>
      </w:r>
      <w:r w:rsidR="00FD18CE">
        <w:rPr>
          <w:color w:val="000000" w:themeColor="text1"/>
          <w:lang w:val="fr-CA"/>
        </w:rPr>
        <w:t>e</w:t>
      </w:r>
      <w:r w:rsidRPr="00A7515D">
        <w:rPr>
          <w:color w:val="000000" w:themeColor="text1"/>
          <w:lang w:val="fr-CA"/>
        </w:rPr>
        <w:t xml:space="preserve"> exécutante</w:t>
      </w:r>
      <w:r w:rsidR="00FD18CE">
        <w:rPr>
          <w:color w:val="000000" w:themeColor="text1"/>
          <w:lang w:val="fr-CA"/>
        </w:rPr>
        <w:t>, tout exécutant</w:t>
      </w:r>
      <w:r w:rsidRPr="00A7515D">
        <w:rPr>
          <w:color w:val="000000" w:themeColor="text1"/>
          <w:lang w:val="fr-CA"/>
        </w:rPr>
        <w:t xml:space="preserve"> démissionnaire p</w:t>
      </w:r>
      <w:r w:rsidR="00FD18CE">
        <w:rPr>
          <w:color w:val="000000" w:themeColor="text1"/>
          <w:lang w:val="fr-CA"/>
        </w:rPr>
        <w:t>eut</w:t>
      </w:r>
      <w:r w:rsidRPr="00A7515D">
        <w:rPr>
          <w:color w:val="000000" w:themeColor="text1"/>
          <w:lang w:val="fr-CA"/>
        </w:rPr>
        <w:t xml:space="preserve"> briguer à nouveau les suffrages ultérieurement. </w:t>
      </w:r>
    </w:p>
    <w:p w14:paraId="1C293A4E" w14:textId="77777777" w:rsidR="00B657A4" w:rsidRPr="00A7515D" w:rsidRDefault="00B657A4" w:rsidP="00BB56C8">
      <w:pPr>
        <w:widowControl w:val="0"/>
        <w:spacing w:after="240" w:line="276" w:lineRule="auto"/>
        <w:rPr>
          <w:b/>
          <w:bCs/>
          <w:i/>
          <w:color w:val="000000" w:themeColor="text1"/>
          <w:lang w:val="fr-CA"/>
        </w:rPr>
      </w:pPr>
    </w:p>
    <w:p w14:paraId="74AE7FC6" w14:textId="77777777" w:rsidR="00B657A4" w:rsidRPr="00A7515D" w:rsidRDefault="00B657A4" w:rsidP="00646E9F">
      <w:pPr>
        <w:pStyle w:val="Titre3"/>
        <w:numPr>
          <w:ilvl w:val="1"/>
          <w:numId w:val="15"/>
        </w:numPr>
        <w:spacing w:line="276" w:lineRule="auto"/>
        <w:rPr>
          <w:rFonts w:ascii="Times New Roman" w:hAnsi="Times New Roman" w:cs="Times New Roman"/>
          <w:lang w:val="fr-CA"/>
        </w:rPr>
      </w:pPr>
      <w:bookmarkStart w:id="116" w:name="_Toc444800464"/>
      <w:r w:rsidRPr="00A7515D">
        <w:rPr>
          <w:rFonts w:ascii="Times New Roman" w:hAnsi="Times New Roman" w:cs="Times New Roman"/>
          <w:lang w:val="fr-CA"/>
        </w:rPr>
        <w:t>Destitution</w:t>
      </w:r>
      <w:bookmarkEnd w:id="116"/>
      <w:r w:rsidRPr="00A7515D">
        <w:rPr>
          <w:rFonts w:ascii="Times New Roman" w:hAnsi="Times New Roman" w:cs="Times New Roman"/>
          <w:lang w:val="fr-CA"/>
        </w:rPr>
        <w:t xml:space="preserve"> </w:t>
      </w:r>
    </w:p>
    <w:p w14:paraId="6568CD08" w14:textId="1E3E90C4" w:rsidR="00B657A4" w:rsidRPr="00A7515D" w:rsidRDefault="00B657A4" w:rsidP="00FD18CE">
      <w:pPr>
        <w:widowControl w:val="0"/>
        <w:spacing w:after="240" w:line="276" w:lineRule="auto"/>
        <w:jc w:val="both"/>
        <w:rPr>
          <w:color w:val="000000" w:themeColor="text1"/>
          <w:lang w:val="fr-CA"/>
        </w:rPr>
      </w:pPr>
      <w:r w:rsidRPr="00A7515D">
        <w:rPr>
          <w:color w:val="000000" w:themeColor="text1"/>
          <w:lang w:val="fr-CA"/>
        </w:rPr>
        <w:t>L'Assemblée générale peut destituer une exécutante</w:t>
      </w:r>
      <w:r w:rsidR="00FD18CE">
        <w:rPr>
          <w:color w:val="000000" w:themeColor="text1"/>
          <w:lang w:val="fr-CA"/>
        </w:rPr>
        <w:t>, un exécutant</w:t>
      </w:r>
      <w:r w:rsidRPr="00A7515D">
        <w:rPr>
          <w:color w:val="000000" w:themeColor="text1"/>
          <w:lang w:val="fr-CA"/>
        </w:rPr>
        <w:t xml:space="preserve"> par proposition ordinaire adoptée à la majorité des deux tiers (2/3) des voix exprimées ou à la majorité simple (50%+1) des voix exprimées si cette destitution est l'objet d'un avis de motion. </w:t>
      </w:r>
    </w:p>
    <w:p w14:paraId="008EA0B9" w14:textId="381911A4" w:rsidR="00B657A4" w:rsidRPr="00A7515D" w:rsidRDefault="00B657A4" w:rsidP="00FD18CE">
      <w:pPr>
        <w:widowControl w:val="0"/>
        <w:spacing w:after="240" w:line="276" w:lineRule="auto"/>
        <w:jc w:val="both"/>
        <w:rPr>
          <w:color w:val="000000" w:themeColor="text1"/>
          <w:lang w:val="fr-CA"/>
        </w:rPr>
      </w:pPr>
      <w:r w:rsidRPr="00A7515D">
        <w:rPr>
          <w:color w:val="000000" w:themeColor="text1"/>
          <w:lang w:val="fr-CA"/>
        </w:rPr>
        <w:t>Lorsqu'un</w:t>
      </w:r>
      <w:r w:rsidR="00BC4D9A" w:rsidRPr="00A7515D">
        <w:rPr>
          <w:color w:val="000000" w:themeColor="text1"/>
          <w:lang w:val="fr-CA"/>
        </w:rPr>
        <w:t>e</w:t>
      </w:r>
      <w:r w:rsidR="00FD18CE">
        <w:rPr>
          <w:color w:val="000000" w:themeColor="text1"/>
          <w:lang w:val="fr-CA"/>
        </w:rPr>
        <w:t xml:space="preserve"> exécutant</w:t>
      </w:r>
      <w:r w:rsidRPr="00A7515D">
        <w:rPr>
          <w:color w:val="000000" w:themeColor="text1"/>
          <w:lang w:val="fr-CA"/>
        </w:rPr>
        <w:t>e</w:t>
      </w:r>
      <w:r w:rsidR="00FD18CE">
        <w:rPr>
          <w:color w:val="000000" w:themeColor="text1"/>
          <w:lang w:val="fr-CA"/>
        </w:rPr>
        <w:t>, un exécutant</w:t>
      </w:r>
      <w:r w:rsidRPr="00A7515D">
        <w:rPr>
          <w:color w:val="000000" w:themeColor="text1"/>
          <w:lang w:val="fr-CA"/>
        </w:rPr>
        <w:t xml:space="preserve"> est absent durant trois (3) réunions consécutives, s'étalant sur au moins un (1) mois durant la session d'automne ou d'hiver ou deux (2) mois durant la session d'été, et ce, sans motif valable, elle</w:t>
      </w:r>
      <w:r w:rsidR="00513279">
        <w:rPr>
          <w:color w:val="000000" w:themeColor="text1"/>
          <w:lang w:val="fr-CA"/>
        </w:rPr>
        <w:t>, il</w:t>
      </w:r>
      <w:r w:rsidRPr="00A7515D">
        <w:rPr>
          <w:color w:val="000000" w:themeColor="text1"/>
          <w:lang w:val="fr-CA"/>
        </w:rPr>
        <w:t xml:space="preserve"> peut être destituée</w:t>
      </w:r>
      <w:r w:rsidR="00513279">
        <w:rPr>
          <w:color w:val="000000" w:themeColor="text1"/>
          <w:lang w:val="fr-CA"/>
        </w:rPr>
        <w:t>, destituée</w:t>
      </w:r>
      <w:r w:rsidRPr="00A7515D">
        <w:rPr>
          <w:color w:val="000000" w:themeColor="text1"/>
          <w:lang w:val="fr-CA"/>
        </w:rPr>
        <w:t xml:space="preserve"> par </w:t>
      </w:r>
      <w:r w:rsidRPr="00C37697">
        <w:rPr>
          <w:color w:val="000000" w:themeColor="text1"/>
          <w:lang w:val="fr-CA"/>
        </w:rPr>
        <w:t>le Conseil exécutif lui-même</w:t>
      </w:r>
      <w:r w:rsidRPr="00A7515D">
        <w:rPr>
          <w:color w:val="000000" w:themeColor="text1"/>
          <w:lang w:val="fr-CA"/>
        </w:rPr>
        <w:t xml:space="preserve"> suite à un vote aux deux tiers (2/3) des voix exprimées. Cette décision peut être portée en appel à une Assemblée générale suivante, avant les prochaines élections annuelles. </w:t>
      </w:r>
    </w:p>
    <w:p w14:paraId="7AB8937F" w14:textId="34C6807E" w:rsidR="00B657A4" w:rsidRPr="00A7515D" w:rsidRDefault="00B657A4" w:rsidP="00FD18CE">
      <w:pPr>
        <w:widowControl w:val="0"/>
        <w:spacing w:after="240" w:line="276" w:lineRule="auto"/>
        <w:jc w:val="both"/>
        <w:rPr>
          <w:color w:val="000000" w:themeColor="text1"/>
          <w:lang w:val="fr-CA"/>
        </w:rPr>
      </w:pPr>
      <w:r w:rsidRPr="00A7515D">
        <w:rPr>
          <w:color w:val="000000" w:themeColor="text1"/>
          <w:lang w:val="fr-CA"/>
        </w:rPr>
        <w:t>Toute exécutante</w:t>
      </w:r>
      <w:r w:rsidR="00513279">
        <w:rPr>
          <w:color w:val="000000" w:themeColor="text1"/>
          <w:lang w:val="fr-CA"/>
        </w:rPr>
        <w:t xml:space="preserve"> destituée</w:t>
      </w:r>
      <w:r w:rsidR="00FD18CE">
        <w:rPr>
          <w:color w:val="000000" w:themeColor="text1"/>
          <w:lang w:val="fr-CA"/>
        </w:rPr>
        <w:t>, tout exécutant</w:t>
      </w:r>
      <w:r w:rsidRPr="00A7515D">
        <w:rPr>
          <w:color w:val="000000" w:themeColor="text1"/>
          <w:lang w:val="fr-CA"/>
        </w:rPr>
        <w:t xml:space="preserve"> </w:t>
      </w:r>
      <w:r w:rsidR="003D4CDB" w:rsidRPr="00A7515D">
        <w:rPr>
          <w:color w:val="000000" w:themeColor="text1"/>
          <w:lang w:val="fr-CA"/>
        </w:rPr>
        <w:t>destitué en Assemblée générale</w:t>
      </w:r>
      <w:r w:rsidR="003D4CDB">
        <w:rPr>
          <w:color w:val="000000" w:themeColor="text1"/>
          <w:lang w:val="fr-CA"/>
        </w:rPr>
        <w:t xml:space="preserve"> ne</w:t>
      </w:r>
      <w:r w:rsidR="003D4CDB" w:rsidRPr="00A7515D">
        <w:rPr>
          <w:color w:val="000000" w:themeColor="text1"/>
          <w:lang w:val="fr-CA"/>
        </w:rPr>
        <w:t xml:space="preserve"> p</w:t>
      </w:r>
      <w:r w:rsidR="003D4CDB">
        <w:rPr>
          <w:color w:val="000000" w:themeColor="text1"/>
          <w:lang w:val="fr-CA"/>
        </w:rPr>
        <w:t>eut pas</w:t>
      </w:r>
      <w:r w:rsidR="003D4CDB" w:rsidRPr="00A7515D">
        <w:rPr>
          <w:color w:val="000000" w:themeColor="text1"/>
          <w:lang w:val="fr-CA"/>
        </w:rPr>
        <w:t xml:space="preserve"> briguer à nouveau les suffrages ultérieurement</w:t>
      </w:r>
      <w:r w:rsidR="003D4CDB">
        <w:rPr>
          <w:color w:val="000000" w:themeColor="text1"/>
          <w:lang w:val="fr-CA"/>
        </w:rPr>
        <w:t>.</w:t>
      </w:r>
    </w:p>
    <w:p w14:paraId="5D45FA07" w14:textId="77777777" w:rsidR="00B657A4" w:rsidRPr="00A7515D" w:rsidRDefault="00B657A4" w:rsidP="00BB56C8">
      <w:pPr>
        <w:pStyle w:val="Contenudetableau"/>
        <w:spacing w:line="276" w:lineRule="auto"/>
        <w:rPr>
          <w:lang w:val="fr-CA"/>
        </w:rPr>
      </w:pPr>
    </w:p>
    <w:p w14:paraId="6AA2E14B" w14:textId="43E1989E" w:rsidR="00BA6D50" w:rsidRPr="00A7515D" w:rsidRDefault="00E7799C" w:rsidP="00646E9F">
      <w:pPr>
        <w:pStyle w:val="Titre1"/>
        <w:numPr>
          <w:ilvl w:val="0"/>
          <w:numId w:val="15"/>
        </w:numPr>
        <w:spacing w:line="276" w:lineRule="auto"/>
        <w:rPr>
          <w:rFonts w:ascii="Times New Roman" w:hAnsi="Times New Roman" w:cs="Times New Roman"/>
          <w:lang w:val="fr-CA"/>
        </w:rPr>
      </w:pPr>
      <w:bookmarkStart w:id="117" w:name="_Toc444800465"/>
      <w:r w:rsidRPr="00A7515D">
        <w:rPr>
          <w:rFonts w:ascii="Times New Roman" w:hAnsi="Times New Roman" w:cs="Times New Roman"/>
          <w:lang w:val="fr-CA"/>
        </w:rPr>
        <w:lastRenderedPageBreak/>
        <w:t>Comités</w:t>
      </w:r>
      <w:bookmarkEnd w:id="117"/>
    </w:p>
    <w:p w14:paraId="100B56D4" w14:textId="77777777" w:rsidR="0083777A" w:rsidRPr="00A7515D" w:rsidRDefault="0083777A" w:rsidP="00BB56C8">
      <w:pPr>
        <w:widowControl w:val="0"/>
        <w:spacing w:after="240" w:line="276" w:lineRule="auto"/>
        <w:rPr>
          <w:b/>
          <w:bCs/>
          <w:sz w:val="28"/>
          <w:szCs w:val="28"/>
          <w:lang w:val="fr-CA"/>
        </w:rPr>
      </w:pPr>
    </w:p>
    <w:p w14:paraId="1E0ECE66" w14:textId="7778130F" w:rsidR="0083777A" w:rsidRPr="00A7515D" w:rsidRDefault="000E2A67" w:rsidP="00BB56C8">
      <w:pPr>
        <w:pStyle w:val="Titre2"/>
        <w:spacing w:line="276" w:lineRule="auto"/>
        <w:rPr>
          <w:rFonts w:ascii="Times New Roman" w:hAnsi="Times New Roman" w:cs="Times New Roman"/>
          <w:lang w:val="fr-CA"/>
        </w:rPr>
      </w:pPr>
      <w:bookmarkStart w:id="118" w:name="_Toc444800466"/>
      <w:r w:rsidRPr="00A7515D">
        <w:rPr>
          <w:rFonts w:ascii="Times New Roman" w:hAnsi="Times New Roman" w:cs="Times New Roman"/>
          <w:lang w:val="fr-CA"/>
        </w:rPr>
        <w:t>Section 1</w:t>
      </w:r>
      <w:r w:rsidR="00FD18CE">
        <w:rPr>
          <w:rFonts w:ascii="Times New Roman" w:hAnsi="Times New Roman" w:cs="Times New Roman"/>
          <w:lang w:val="fr-CA"/>
        </w:rPr>
        <w:t xml:space="preserve"> : </w:t>
      </w:r>
      <w:r w:rsidR="0083777A" w:rsidRPr="00A7515D">
        <w:rPr>
          <w:rFonts w:ascii="Times New Roman" w:hAnsi="Times New Roman" w:cs="Times New Roman"/>
          <w:lang w:val="fr-CA"/>
        </w:rPr>
        <w:t>Comité de mobilisation</w:t>
      </w:r>
      <w:bookmarkEnd w:id="118"/>
    </w:p>
    <w:p w14:paraId="3910D3B1" w14:textId="77777777" w:rsidR="0083777A" w:rsidRPr="00A7515D" w:rsidRDefault="0083777A" w:rsidP="00BB56C8">
      <w:pPr>
        <w:pStyle w:val="Titre3"/>
        <w:spacing w:line="276" w:lineRule="auto"/>
        <w:rPr>
          <w:rFonts w:ascii="Times New Roman" w:hAnsi="Times New Roman" w:cs="Times New Roman"/>
          <w:lang w:val="fr-CA"/>
        </w:rPr>
      </w:pPr>
    </w:p>
    <w:p w14:paraId="36E4BD07" w14:textId="7C872799" w:rsidR="00DD2482" w:rsidRPr="00A7515D" w:rsidRDefault="0083777A" w:rsidP="00646E9F">
      <w:pPr>
        <w:pStyle w:val="Titre3"/>
        <w:numPr>
          <w:ilvl w:val="1"/>
          <w:numId w:val="15"/>
        </w:numPr>
        <w:spacing w:line="276" w:lineRule="auto"/>
        <w:rPr>
          <w:rFonts w:ascii="Times New Roman" w:hAnsi="Times New Roman" w:cs="Times New Roman"/>
          <w:sz w:val="24"/>
          <w:szCs w:val="24"/>
          <w:lang w:val="fr-CA"/>
        </w:rPr>
      </w:pPr>
      <w:bookmarkStart w:id="119" w:name="_Toc444800467"/>
      <w:r w:rsidRPr="00A7515D">
        <w:rPr>
          <w:rFonts w:ascii="Times New Roman" w:hAnsi="Times New Roman" w:cs="Times New Roman"/>
          <w:lang w:val="fr-CA"/>
        </w:rPr>
        <w:t>Mandat</w:t>
      </w:r>
      <w:bookmarkEnd w:id="119"/>
    </w:p>
    <w:p w14:paraId="7833AAEB" w14:textId="44A12DD6" w:rsidR="0083777A" w:rsidRPr="00A7515D" w:rsidRDefault="0083777A" w:rsidP="00FD18CE">
      <w:pPr>
        <w:spacing w:line="276" w:lineRule="auto"/>
        <w:jc w:val="both"/>
        <w:rPr>
          <w:lang w:val="fr-CA"/>
        </w:rPr>
      </w:pPr>
      <w:r w:rsidRPr="00A7515D">
        <w:rPr>
          <w:lang w:val="fr-CA"/>
        </w:rPr>
        <w:t xml:space="preserve">Le comité de mobilisation est responsable d’organiser les campagnes de mobilisation </w:t>
      </w:r>
      <w:r w:rsidR="000B1AE2">
        <w:rPr>
          <w:lang w:val="fr-CA"/>
        </w:rPr>
        <w:t>à partir</w:t>
      </w:r>
      <w:r w:rsidR="00BD0891">
        <w:rPr>
          <w:lang w:val="fr-CA"/>
        </w:rPr>
        <w:t xml:space="preserve"> du</w:t>
      </w:r>
      <w:r w:rsidR="000B1AE2">
        <w:rPr>
          <w:lang w:val="fr-CA"/>
        </w:rPr>
        <w:t xml:space="preserve"> </w:t>
      </w:r>
      <w:r w:rsidR="000B1AE2" w:rsidRPr="00A7515D">
        <w:rPr>
          <w:lang w:val="fr-CA"/>
        </w:rPr>
        <w:t>cahier de position</w:t>
      </w:r>
      <w:r w:rsidR="000B1AE2">
        <w:rPr>
          <w:lang w:val="fr-CA"/>
        </w:rPr>
        <w:t>s</w:t>
      </w:r>
      <w:r w:rsidR="00104578">
        <w:rPr>
          <w:lang w:val="fr-CA"/>
        </w:rPr>
        <w:t xml:space="preserve">, des </w:t>
      </w:r>
      <w:r w:rsidR="00EC3FFA">
        <w:rPr>
          <w:lang w:val="fr-CA"/>
        </w:rPr>
        <w:t>orientations et</w:t>
      </w:r>
      <w:r w:rsidR="00104578">
        <w:rPr>
          <w:lang w:val="fr-CA"/>
        </w:rPr>
        <w:t xml:space="preserve"> des plans d'action voté</w:t>
      </w:r>
      <w:r w:rsidR="00BD0891">
        <w:rPr>
          <w:lang w:val="fr-CA"/>
        </w:rPr>
        <w:t xml:space="preserve">s </w:t>
      </w:r>
      <w:r w:rsidR="000053CE">
        <w:rPr>
          <w:lang w:val="fr-CA"/>
        </w:rPr>
        <w:t xml:space="preserve">par </w:t>
      </w:r>
      <w:r w:rsidRPr="00A7515D">
        <w:rPr>
          <w:lang w:val="fr-CA"/>
        </w:rPr>
        <w:t>l'ADEESE-UQAM</w:t>
      </w:r>
      <w:r w:rsidR="00DD5CAB">
        <w:rPr>
          <w:lang w:val="fr-CA"/>
        </w:rPr>
        <w:t>.</w:t>
      </w:r>
    </w:p>
    <w:p w14:paraId="71310376" w14:textId="77777777" w:rsidR="0083777A" w:rsidRPr="00A7515D" w:rsidRDefault="0083777A" w:rsidP="00BB56C8">
      <w:pPr>
        <w:pStyle w:val="Corpsdetexte"/>
        <w:spacing w:line="276" w:lineRule="auto"/>
        <w:rPr>
          <w:lang w:val="fr-CA"/>
        </w:rPr>
      </w:pPr>
    </w:p>
    <w:p w14:paraId="005EBD15" w14:textId="6A2257FA" w:rsidR="0083777A" w:rsidRPr="00A7515D" w:rsidRDefault="00796C5B"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20" w:name="_Toc444800468"/>
      <w:r w:rsidR="0083777A" w:rsidRPr="00A7515D">
        <w:rPr>
          <w:rFonts w:ascii="Times New Roman" w:hAnsi="Times New Roman" w:cs="Times New Roman"/>
          <w:lang w:val="fr-CA"/>
        </w:rPr>
        <w:t>Fonctionnement</w:t>
      </w:r>
      <w:bookmarkEnd w:id="120"/>
    </w:p>
    <w:p w14:paraId="4D8881CE" w14:textId="3E3C394A" w:rsidR="0083777A" w:rsidRPr="00A7515D" w:rsidRDefault="0083777A" w:rsidP="00FD18CE">
      <w:pPr>
        <w:spacing w:line="276" w:lineRule="auto"/>
        <w:jc w:val="both"/>
        <w:rPr>
          <w:lang w:val="fr-CA"/>
        </w:rPr>
      </w:pPr>
      <w:r w:rsidRPr="00A7515D">
        <w:rPr>
          <w:lang w:val="fr-CA"/>
        </w:rPr>
        <w:t xml:space="preserve">Le Conseil exécutif, le Conseil général ou l'Assemblée générale peut </w:t>
      </w:r>
      <w:r w:rsidR="000E2A67" w:rsidRPr="00A7515D">
        <w:rPr>
          <w:lang w:val="fr-CA"/>
        </w:rPr>
        <w:t>décider</w:t>
      </w:r>
      <w:r w:rsidRPr="00A7515D">
        <w:rPr>
          <w:lang w:val="fr-CA"/>
        </w:rPr>
        <w:t xml:space="preserve"> de la tenue d'un comité de mobilisation. </w:t>
      </w:r>
      <w:r w:rsidR="00BD0891">
        <w:rPr>
          <w:lang w:val="fr-CA"/>
        </w:rPr>
        <w:t xml:space="preserve">La personne </w:t>
      </w:r>
      <w:r w:rsidR="00BD0891">
        <w:rPr>
          <w:noProof/>
          <w:color w:val="000000" w:themeColor="text1"/>
          <w:lang w:val="fr-CA"/>
        </w:rPr>
        <w:t>r</w:t>
      </w:r>
      <w:r w:rsidR="00BD0891" w:rsidRPr="00D62470">
        <w:rPr>
          <w:noProof/>
          <w:color w:val="000000" w:themeColor="text1"/>
          <w:lang w:val="fr-CA"/>
        </w:rPr>
        <w:t>esponsable aux communications et à la mobilisation</w:t>
      </w:r>
      <w:r w:rsidR="00BD0891">
        <w:rPr>
          <w:noProof/>
          <w:color w:val="000000" w:themeColor="text1"/>
          <w:lang w:val="fr-CA"/>
        </w:rPr>
        <w:t xml:space="preserve"> s'occupe de la convocation et de l'organisation des  ces réunions.</w:t>
      </w:r>
      <w:r w:rsidR="00BD0891" w:rsidRPr="00A7515D">
        <w:rPr>
          <w:lang w:val="fr-CA"/>
        </w:rPr>
        <w:t xml:space="preserve"> </w:t>
      </w:r>
      <w:r w:rsidRPr="00A7515D">
        <w:rPr>
          <w:lang w:val="fr-CA"/>
        </w:rPr>
        <w:t xml:space="preserve">L’ensemble des membres peut participer aux </w:t>
      </w:r>
      <w:r w:rsidR="000E2A67" w:rsidRPr="00A7515D">
        <w:rPr>
          <w:lang w:val="fr-CA"/>
        </w:rPr>
        <w:t>réunions</w:t>
      </w:r>
      <w:r w:rsidRPr="00A7515D">
        <w:rPr>
          <w:lang w:val="fr-CA"/>
        </w:rPr>
        <w:t xml:space="preserve"> du </w:t>
      </w:r>
      <w:r w:rsidR="00FD18CE" w:rsidRPr="00A7515D">
        <w:rPr>
          <w:lang w:val="fr-CA"/>
        </w:rPr>
        <w:t>comité</w:t>
      </w:r>
      <w:r w:rsidR="00FD18CE">
        <w:rPr>
          <w:lang w:val="fr-CA"/>
        </w:rPr>
        <w:t xml:space="preserve"> de mobilisation. Cependant, une étudiant</w:t>
      </w:r>
      <w:r w:rsidRPr="00A7515D">
        <w:rPr>
          <w:lang w:val="fr-CA"/>
        </w:rPr>
        <w:t>e</w:t>
      </w:r>
      <w:r w:rsidR="00FD18CE">
        <w:rPr>
          <w:lang w:val="fr-CA"/>
        </w:rPr>
        <w:t>, un étudiant</w:t>
      </w:r>
      <w:r w:rsidRPr="00A7515D">
        <w:rPr>
          <w:lang w:val="fr-CA"/>
        </w:rPr>
        <w:t xml:space="preserve"> peut être expulsé</w:t>
      </w:r>
      <w:r w:rsidR="00513279">
        <w:rPr>
          <w:lang w:val="fr-CA"/>
        </w:rPr>
        <w:t>e, explusé</w:t>
      </w:r>
      <w:r w:rsidR="00FD18CE">
        <w:rPr>
          <w:lang w:val="fr-CA"/>
        </w:rPr>
        <w:t xml:space="preserve"> à la suite d’une résolution adoptée</w:t>
      </w:r>
      <w:r w:rsidRPr="00A7515D">
        <w:rPr>
          <w:lang w:val="fr-CA"/>
        </w:rPr>
        <w:t xml:space="preserve"> à majorité des deux tiers (2/3) des</w:t>
      </w:r>
      <w:r w:rsidR="000E2A67" w:rsidRPr="00A7515D">
        <w:rPr>
          <w:lang w:val="fr-CA"/>
        </w:rPr>
        <w:t xml:space="preserve"> personnes</w:t>
      </w:r>
      <w:r w:rsidRPr="00A7515D">
        <w:rPr>
          <w:lang w:val="fr-CA"/>
        </w:rPr>
        <w:t xml:space="preserve"> membres </w:t>
      </w:r>
      <w:r w:rsidR="000E2A67" w:rsidRPr="00A7515D">
        <w:rPr>
          <w:lang w:val="fr-CA"/>
        </w:rPr>
        <w:t>présentes</w:t>
      </w:r>
      <w:r w:rsidRPr="00A7515D">
        <w:rPr>
          <w:lang w:val="fr-CA"/>
        </w:rPr>
        <w:t xml:space="preserve"> du comité de mobilisation pour des motifs d'entrave seulement. En tout temps, le comité de mobilisation est imputable de ses actions auprès de l'Assemblée générale</w:t>
      </w:r>
      <w:r w:rsidR="00A438B8">
        <w:rPr>
          <w:lang w:val="fr-CA"/>
        </w:rPr>
        <w:t xml:space="preserve"> et devant l'instance qui a décider de sa </w:t>
      </w:r>
      <w:r w:rsidR="0075052A">
        <w:rPr>
          <w:lang w:val="fr-CA"/>
        </w:rPr>
        <w:t>tenue.</w:t>
      </w:r>
      <w:r w:rsidRPr="00A7515D">
        <w:rPr>
          <w:lang w:val="fr-CA"/>
        </w:rPr>
        <w:t xml:space="preserve"> </w:t>
      </w:r>
    </w:p>
    <w:p w14:paraId="08E89801" w14:textId="77777777" w:rsidR="0083777A" w:rsidRPr="00A7515D" w:rsidRDefault="0083777A" w:rsidP="00BB56C8">
      <w:pPr>
        <w:pStyle w:val="Corpsdetexte"/>
        <w:spacing w:line="276" w:lineRule="auto"/>
        <w:rPr>
          <w:lang w:val="fr-CA"/>
        </w:rPr>
      </w:pPr>
    </w:p>
    <w:p w14:paraId="5E1C09E5" w14:textId="2DB66D72" w:rsidR="0083777A" w:rsidRPr="00A7515D" w:rsidRDefault="0008772C" w:rsidP="00BB56C8">
      <w:pPr>
        <w:pStyle w:val="Titre2"/>
        <w:spacing w:line="276" w:lineRule="auto"/>
        <w:rPr>
          <w:rFonts w:ascii="Times New Roman" w:hAnsi="Times New Roman" w:cs="Times New Roman"/>
          <w:lang w:val="fr-CA"/>
        </w:rPr>
      </w:pPr>
      <w:bookmarkStart w:id="121" w:name="_Toc444800469"/>
      <w:r w:rsidRPr="00A7515D">
        <w:rPr>
          <w:rFonts w:ascii="Times New Roman" w:hAnsi="Times New Roman" w:cs="Times New Roman"/>
          <w:lang w:val="fr-CA"/>
        </w:rPr>
        <w:t>Section 2</w:t>
      </w:r>
      <w:r w:rsidR="0083777A" w:rsidRPr="00A7515D">
        <w:rPr>
          <w:rFonts w:ascii="Times New Roman" w:hAnsi="Times New Roman" w:cs="Times New Roman"/>
          <w:lang w:val="fr-CA"/>
        </w:rPr>
        <w:t> : Comité aux affaires sociales</w:t>
      </w:r>
      <w:bookmarkEnd w:id="121"/>
      <w:r w:rsidR="0083777A" w:rsidRPr="00A7515D">
        <w:rPr>
          <w:rFonts w:ascii="Times New Roman" w:hAnsi="Times New Roman" w:cs="Times New Roman"/>
          <w:lang w:val="fr-CA"/>
        </w:rPr>
        <w:t xml:space="preserve"> </w:t>
      </w:r>
    </w:p>
    <w:p w14:paraId="74B4847C" w14:textId="77777777" w:rsidR="0083777A" w:rsidRPr="00A7515D" w:rsidRDefault="0083777A" w:rsidP="00BB56C8">
      <w:pPr>
        <w:pStyle w:val="Corpsdetexte"/>
        <w:spacing w:line="276" w:lineRule="auto"/>
        <w:rPr>
          <w:b/>
          <w:bCs/>
          <w:lang w:val="fr-CA"/>
        </w:rPr>
      </w:pPr>
    </w:p>
    <w:p w14:paraId="4C4B7146" w14:textId="56FB5097" w:rsidR="0083777A" w:rsidRPr="00A7515D" w:rsidRDefault="00796C5B"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22" w:name="_Toc444800470"/>
      <w:r w:rsidR="0083777A" w:rsidRPr="00A7515D">
        <w:rPr>
          <w:rFonts w:ascii="Times New Roman" w:hAnsi="Times New Roman" w:cs="Times New Roman"/>
          <w:lang w:val="fr-CA"/>
        </w:rPr>
        <w:t>Mandat</w:t>
      </w:r>
      <w:bookmarkEnd w:id="122"/>
      <w:r w:rsidR="0083777A" w:rsidRPr="00A7515D">
        <w:rPr>
          <w:rFonts w:ascii="Times New Roman" w:hAnsi="Times New Roman" w:cs="Times New Roman"/>
          <w:lang w:val="fr-CA"/>
        </w:rPr>
        <w:t xml:space="preserve"> </w:t>
      </w:r>
    </w:p>
    <w:p w14:paraId="05455763" w14:textId="276EABB8" w:rsidR="0083777A" w:rsidRPr="00A7515D" w:rsidRDefault="0083777A" w:rsidP="00FD18CE">
      <w:pPr>
        <w:widowControl w:val="0"/>
        <w:spacing w:after="240" w:line="276" w:lineRule="auto"/>
        <w:jc w:val="both"/>
        <w:rPr>
          <w:lang w:val="fr-CA"/>
        </w:rPr>
      </w:pPr>
      <w:r w:rsidRPr="00A7515D">
        <w:rPr>
          <w:lang w:val="fr-CA"/>
        </w:rPr>
        <w:t xml:space="preserve">Le comité </w:t>
      </w:r>
      <w:r w:rsidR="00513279">
        <w:rPr>
          <w:lang w:val="fr-CA"/>
        </w:rPr>
        <w:t xml:space="preserve">aux affaires sociales </w:t>
      </w:r>
      <w:r w:rsidRPr="00A7515D">
        <w:rPr>
          <w:lang w:val="fr-CA"/>
        </w:rPr>
        <w:t xml:space="preserve">a pour fonction d'assurer de maintenir un esprit d’appartenance des étudiantes et étudiants de la Faculté de l’éducation; </w:t>
      </w:r>
      <w:r w:rsidRPr="00A7515D">
        <w:rPr>
          <w:color w:val="000000" w:themeColor="text1"/>
          <w:lang w:val="fr-CA"/>
        </w:rPr>
        <w:t>d’organiser des activités socioculturelles, sportives et socioprofessi</w:t>
      </w:r>
      <w:r w:rsidR="0008772C" w:rsidRPr="00A7515D">
        <w:rPr>
          <w:color w:val="000000" w:themeColor="text1"/>
          <w:lang w:val="fr-CA"/>
        </w:rPr>
        <w:t>onnelles destinées aux étud</w:t>
      </w:r>
      <w:r w:rsidR="00FD18CE">
        <w:rPr>
          <w:color w:val="000000" w:themeColor="text1"/>
          <w:lang w:val="fr-CA"/>
        </w:rPr>
        <w:t>iant</w:t>
      </w:r>
      <w:r w:rsidR="0008772C" w:rsidRPr="00A7515D">
        <w:rPr>
          <w:color w:val="000000" w:themeColor="text1"/>
          <w:lang w:val="fr-CA"/>
        </w:rPr>
        <w:t>es</w:t>
      </w:r>
      <w:r w:rsidR="00FD18CE">
        <w:rPr>
          <w:color w:val="000000" w:themeColor="text1"/>
          <w:lang w:val="fr-CA"/>
        </w:rPr>
        <w:t>, étudiants</w:t>
      </w:r>
      <w:r w:rsidRPr="00A7515D">
        <w:rPr>
          <w:color w:val="000000" w:themeColor="text1"/>
          <w:lang w:val="fr-CA"/>
        </w:rPr>
        <w:t xml:space="preserve"> en éducation ou organisées dans le cadre des activités de la Faculté des sciences de l’éducation</w:t>
      </w:r>
      <w:r w:rsidRPr="00A7515D">
        <w:rPr>
          <w:lang w:val="fr-CA"/>
        </w:rPr>
        <w:t xml:space="preserve"> et d'assurer que les associations de programmes se co</w:t>
      </w:r>
      <w:r w:rsidR="00012F57">
        <w:rPr>
          <w:lang w:val="fr-CA"/>
        </w:rPr>
        <w:t>o</w:t>
      </w:r>
      <w:r w:rsidRPr="00A7515D">
        <w:rPr>
          <w:lang w:val="fr-CA"/>
        </w:rPr>
        <w:t xml:space="preserve">rdonnent entre elles quant à la tenue de leurs activités respectives. </w:t>
      </w:r>
    </w:p>
    <w:p w14:paraId="503612FB" w14:textId="77777777" w:rsidR="0083777A" w:rsidRPr="00A7515D" w:rsidRDefault="0083777A" w:rsidP="00BB56C8">
      <w:pPr>
        <w:pStyle w:val="Corpsdetexte"/>
        <w:spacing w:line="276" w:lineRule="auto"/>
        <w:rPr>
          <w:b/>
          <w:bCs/>
          <w:lang w:val="fr-CA"/>
        </w:rPr>
      </w:pPr>
    </w:p>
    <w:p w14:paraId="458312DB" w14:textId="024F8B26" w:rsidR="0083777A" w:rsidRPr="00A7515D" w:rsidRDefault="00796C5B"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23" w:name="_Toc444800471"/>
      <w:r w:rsidR="0083777A" w:rsidRPr="00A7515D">
        <w:rPr>
          <w:rFonts w:ascii="Times New Roman" w:hAnsi="Times New Roman" w:cs="Times New Roman"/>
          <w:lang w:val="fr-CA"/>
        </w:rPr>
        <w:t>Fonctionnement</w:t>
      </w:r>
      <w:bookmarkEnd w:id="123"/>
      <w:r w:rsidR="0083777A" w:rsidRPr="00A7515D">
        <w:rPr>
          <w:rFonts w:ascii="Times New Roman" w:hAnsi="Times New Roman" w:cs="Times New Roman"/>
          <w:lang w:val="fr-CA"/>
        </w:rPr>
        <w:t xml:space="preserve"> </w:t>
      </w:r>
    </w:p>
    <w:p w14:paraId="50773612" w14:textId="5BBE7188" w:rsidR="0083777A" w:rsidRPr="00A7515D" w:rsidRDefault="0083777A" w:rsidP="00BB56C8">
      <w:pPr>
        <w:pStyle w:val="Corpsdetexte"/>
        <w:spacing w:line="276" w:lineRule="auto"/>
        <w:rPr>
          <w:bCs/>
          <w:lang w:val="fr-CA"/>
        </w:rPr>
      </w:pPr>
      <w:r w:rsidRPr="00A7515D">
        <w:rPr>
          <w:bCs/>
          <w:lang w:val="fr-CA"/>
        </w:rPr>
        <w:t>L</w:t>
      </w:r>
      <w:r w:rsidR="00513279">
        <w:rPr>
          <w:bCs/>
          <w:lang w:val="fr-CA"/>
        </w:rPr>
        <w:t>a, l</w:t>
      </w:r>
      <w:r w:rsidRPr="00A7515D">
        <w:rPr>
          <w:bCs/>
          <w:lang w:val="fr-CA"/>
        </w:rPr>
        <w:t>e responsable à la vie étudiante doit convoquer et organiser les réunions du comité. Le comité doit se réunir au minimum une fois par session.</w:t>
      </w:r>
    </w:p>
    <w:p w14:paraId="08623A91" w14:textId="77777777" w:rsidR="0083777A" w:rsidRPr="00A7515D" w:rsidRDefault="0083777A" w:rsidP="00BB56C8">
      <w:pPr>
        <w:pStyle w:val="Corpsdetexte"/>
        <w:spacing w:line="276" w:lineRule="auto"/>
        <w:rPr>
          <w:b/>
          <w:bCs/>
          <w:lang w:val="fr-CA"/>
        </w:rPr>
      </w:pPr>
    </w:p>
    <w:p w14:paraId="3B6D80FA" w14:textId="4099DF8F" w:rsidR="0083777A" w:rsidRPr="00A7515D" w:rsidRDefault="00796C5B"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24" w:name="_Toc444800472"/>
      <w:r w:rsidR="0083777A" w:rsidRPr="00A7515D">
        <w:rPr>
          <w:rFonts w:ascii="Times New Roman" w:hAnsi="Times New Roman" w:cs="Times New Roman"/>
          <w:lang w:val="fr-CA"/>
        </w:rPr>
        <w:t>Composition</w:t>
      </w:r>
      <w:bookmarkEnd w:id="124"/>
    </w:p>
    <w:p w14:paraId="72F9C86A" w14:textId="0075EC7D" w:rsidR="0083777A" w:rsidRPr="00A7515D" w:rsidRDefault="0083777A" w:rsidP="00012F57">
      <w:pPr>
        <w:widowControl w:val="0"/>
        <w:spacing w:after="240" w:line="276" w:lineRule="auto"/>
        <w:jc w:val="both"/>
        <w:rPr>
          <w:lang w:val="fr-CA"/>
        </w:rPr>
      </w:pPr>
      <w:r w:rsidRPr="00A7515D">
        <w:rPr>
          <w:lang w:val="fr-CA"/>
        </w:rPr>
        <w:t>Le comité est composé d’un</w:t>
      </w:r>
      <w:r w:rsidR="0008772C" w:rsidRPr="00A7515D">
        <w:rPr>
          <w:lang w:val="fr-CA"/>
        </w:rPr>
        <w:t>e personne</w:t>
      </w:r>
      <w:r w:rsidRPr="00A7515D">
        <w:rPr>
          <w:lang w:val="fr-CA"/>
        </w:rPr>
        <w:t xml:space="preserve"> membre délégué</w:t>
      </w:r>
      <w:r w:rsidR="0008772C" w:rsidRPr="00A7515D">
        <w:rPr>
          <w:lang w:val="fr-CA"/>
        </w:rPr>
        <w:t>e</w:t>
      </w:r>
      <w:r w:rsidRPr="00A7515D">
        <w:rPr>
          <w:lang w:val="fr-CA"/>
        </w:rPr>
        <w:t xml:space="preserve"> de chaque association de programme faisant </w:t>
      </w:r>
      <w:r w:rsidRPr="00A7515D">
        <w:rPr>
          <w:lang w:val="fr-CA"/>
        </w:rPr>
        <w:lastRenderedPageBreak/>
        <w:t>partie de la Faculté de l’é</w:t>
      </w:r>
      <w:r w:rsidR="00012F57">
        <w:rPr>
          <w:lang w:val="fr-CA"/>
        </w:rPr>
        <w:t>ducation, d'un employé du Philanthrope, de la, du</w:t>
      </w:r>
      <w:r w:rsidRPr="00A7515D">
        <w:rPr>
          <w:lang w:val="fr-CA"/>
        </w:rPr>
        <w:t xml:space="preserve"> responsable à la vie étudiante de</w:t>
      </w:r>
      <w:r w:rsidR="00012F57">
        <w:rPr>
          <w:lang w:val="fr-CA"/>
        </w:rPr>
        <w:t xml:space="preserve"> l'ADEESE-UQAM et d’observatrices, observateurs,</w:t>
      </w:r>
      <w:r w:rsidRPr="00A7515D">
        <w:rPr>
          <w:lang w:val="fr-CA"/>
        </w:rPr>
        <w:t xml:space="preserve"> au besoin </w:t>
      </w:r>
    </w:p>
    <w:p w14:paraId="738A834A" w14:textId="77777777" w:rsidR="0083777A" w:rsidRPr="00A7515D" w:rsidRDefault="0083777A" w:rsidP="00BB56C8">
      <w:pPr>
        <w:pStyle w:val="Corpsdetexte"/>
        <w:spacing w:line="276" w:lineRule="auto"/>
        <w:rPr>
          <w:b/>
          <w:bCs/>
          <w:lang w:val="fr-CA"/>
        </w:rPr>
      </w:pPr>
    </w:p>
    <w:p w14:paraId="23DBA698" w14:textId="3DA2F418" w:rsidR="0083777A" w:rsidRPr="00A7515D" w:rsidRDefault="0008772C" w:rsidP="00BB56C8">
      <w:pPr>
        <w:pStyle w:val="Titre2"/>
        <w:spacing w:line="276" w:lineRule="auto"/>
        <w:rPr>
          <w:rFonts w:ascii="Times New Roman" w:hAnsi="Times New Roman" w:cs="Times New Roman"/>
          <w:lang w:val="fr-CA"/>
        </w:rPr>
      </w:pPr>
      <w:bookmarkStart w:id="125" w:name="_Toc444800473"/>
      <w:r w:rsidRPr="00A7515D">
        <w:rPr>
          <w:rFonts w:ascii="Times New Roman" w:hAnsi="Times New Roman" w:cs="Times New Roman"/>
          <w:lang w:val="fr-CA"/>
        </w:rPr>
        <w:t>Section 3</w:t>
      </w:r>
      <w:r w:rsidR="00012F57">
        <w:rPr>
          <w:rFonts w:ascii="Times New Roman" w:hAnsi="Times New Roman" w:cs="Times New Roman"/>
          <w:lang w:val="fr-CA"/>
        </w:rPr>
        <w:t xml:space="preserve"> : </w:t>
      </w:r>
      <w:r w:rsidR="000C4DD6">
        <w:rPr>
          <w:rFonts w:ascii="Times New Roman" w:hAnsi="Times New Roman" w:cs="Times New Roman"/>
          <w:lang w:val="fr-CA"/>
        </w:rPr>
        <w:t>a</w:t>
      </w:r>
      <w:r w:rsidR="0083777A" w:rsidRPr="00A7515D">
        <w:rPr>
          <w:rFonts w:ascii="Times New Roman" w:hAnsi="Times New Roman" w:cs="Times New Roman"/>
          <w:lang w:val="fr-CA"/>
        </w:rPr>
        <w:t>utres comités</w:t>
      </w:r>
      <w:bookmarkEnd w:id="125"/>
    </w:p>
    <w:p w14:paraId="3C92E0AC" w14:textId="77777777" w:rsidR="0083777A" w:rsidRPr="00A7515D" w:rsidRDefault="0083777A" w:rsidP="00BB56C8">
      <w:pPr>
        <w:pStyle w:val="Corpsdetexte"/>
        <w:spacing w:line="276" w:lineRule="auto"/>
        <w:rPr>
          <w:b/>
          <w:bCs/>
          <w:i/>
          <w:iCs/>
          <w:lang w:val="fr-CA"/>
        </w:rPr>
      </w:pPr>
    </w:p>
    <w:p w14:paraId="69C1FCF3" w14:textId="7F28B02B" w:rsidR="0083777A" w:rsidRPr="00A7515D" w:rsidRDefault="00796C5B"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26" w:name="_Toc444800474"/>
      <w:r w:rsidR="0083777A" w:rsidRPr="00A7515D">
        <w:rPr>
          <w:rFonts w:ascii="Times New Roman" w:hAnsi="Times New Roman" w:cs="Times New Roman"/>
          <w:lang w:val="fr-CA"/>
        </w:rPr>
        <w:t>Comité employeur</w:t>
      </w:r>
      <w:bookmarkEnd w:id="126"/>
      <w:r w:rsidR="0083777A" w:rsidRPr="00A7515D">
        <w:rPr>
          <w:rFonts w:ascii="Times New Roman" w:hAnsi="Times New Roman" w:cs="Times New Roman"/>
          <w:lang w:val="fr-CA"/>
        </w:rPr>
        <w:t xml:space="preserve"> </w:t>
      </w:r>
    </w:p>
    <w:p w14:paraId="5211E7A5" w14:textId="34165762" w:rsidR="0083777A" w:rsidRPr="00A7515D" w:rsidRDefault="009B550C" w:rsidP="00012F57">
      <w:pPr>
        <w:pStyle w:val="Corpsdetexte"/>
        <w:spacing w:line="276" w:lineRule="auto"/>
        <w:jc w:val="both"/>
        <w:rPr>
          <w:lang w:val="fr-CA"/>
        </w:rPr>
      </w:pPr>
      <w:r>
        <w:rPr>
          <w:lang w:val="fr-CA"/>
        </w:rPr>
        <w:t>Conjointement avec le Conseil d'administration, l</w:t>
      </w:r>
      <w:r w:rsidR="0083777A" w:rsidRPr="00A7515D">
        <w:rPr>
          <w:lang w:val="fr-CA"/>
        </w:rPr>
        <w:t>e c</w:t>
      </w:r>
      <w:r>
        <w:rPr>
          <w:lang w:val="fr-CA"/>
        </w:rPr>
        <w:t>omité empl</w:t>
      </w:r>
      <w:r w:rsidR="00701E1E">
        <w:rPr>
          <w:lang w:val="fr-CA"/>
        </w:rPr>
        <w:t>oyeur se charge de l'embauche,</w:t>
      </w:r>
      <w:r>
        <w:rPr>
          <w:lang w:val="fr-CA"/>
        </w:rPr>
        <w:t xml:space="preserve"> de l'</w:t>
      </w:r>
      <w:r w:rsidR="00701E1E">
        <w:rPr>
          <w:lang w:val="fr-CA"/>
        </w:rPr>
        <w:t>évaluation</w:t>
      </w:r>
      <w:r w:rsidR="0083777A" w:rsidRPr="00A7515D">
        <w:rPr>
          <w:lang w:val="fr-CA"/>
        </w:rPr>
        <w:t xml:space="preserve"> </w:t>
      </w:r>
      <w:r w:rsidR="00701E1E" w:rsidRPr="00A7515D">
        <w:rPr>
          <w:lang w:val="fr-CA"/>
        </w:rPr>
        <w:t xml:space="preserve">et de l'accomplissement de leurs mandats </w:t>
      </w:r>
      <w:r w:rsidR="0083777A" w:rsidRPr="00A7515D">
        <w:rPr>
          <w:lang w:val="fr-CA"/>
        </w:rPr>
        <w:t>des employé</w:t>
      </w:r>
      <w:r w:rsidR="00012F57">
        <w:rPr>
          <w:lang w:val="fr-CA"/>
        </w:rPr>
        <w:t>e</w:t>
      </w:r>
      <w:r w:rsidR="0083777A" w:rsidRPr="00A7515D">
        <w:rPr>
          <w:lang w:val="fr-CA"/>
        </w:rPr>
        <w:t>s</w:t>
      </w:r>
      <w:r w:rsidR="00012F57">
        <w:rPr>
          <w:lang w:val="fr-CA"/>
        </w:rPr>
        <w:t>, employés</w:t>
      </w:r>
      <w:r w:rsidR="0083777A" w:rsidRPr="00A7515D">
        <w:rPr>
          <w:lang w:val="fr-CA"/>
        </w:rPr>
        <w:t xml:space="preserve"> de l'ADEESE-UQAM. Il </w:t>
      </w:r>
      <w:r>
        <w:rPr>
          <w:lang w:val="fr-CA"/>
        </w:rPr>
        <w:t xml:space="preserve">est composé d'au moins </w:t>
      </w:r>
      <w:r w:rsidR="000F1B19">
        <w:rPr>
          <w:lang w:val="fr-CA"/>
        </w:rPr>
        <w:t xml:space="preserve">d’une </w:t>
      </w:r>
      <w:r w:rsidR="00887076">
        <w:rPr>
          <w:lang w:val="fr-CA"/>
        </w:rPr>
        <w:t>personne</w:t>
      </w:r>
      <w:r w:rsidR="000F1B19">
        <w:rPr>
          <w:lang w:val="fr-CA"/>
        </w:rPr>
        <w:t xml:space="preserve"> membre</w:t>
      </w:r>
      <w:r>
        <w:rPr>
          <w:lang w:val="fr-CA"/>
        </w:rPr>
        <w:t xml:space="preserve"> du Conseil exécutif</w:t>
      </w:r>
      <w:r w:rsidR="003C0696">
        <w:rPr>
          <w:lang w:val="fr-CA"/>
        </w:rPr>
        <w:t xml:space="preserve">, </w:t>
      </w:r>
      <w:r w:rsidR="000F1B19">
        <w:rPr>
          <w:lang w:val="fr-CA"/>
        </w:rPr>
        <w:t>d'une</w:t>
      </w:r>
      <w:r>
        <w:rPr>
          <w:lang w:val="fr-CA"/>
        </w:rPr>
        <w:t xml:space="preserve"> du Conseil d'</w:t>
      </w:r>
      <w:r w:rsidR="00887076">
        <w:rPr>
          <w:lang w:val="fr-CA"/>
        </w:rPr>
        <w:t>administration</w:t>
      </w:r>
      <w:r w:rsidR="003C0696">
        <w:rPr>
          <w:lang w:val="fr-CA"/>
        </w:rPr>
        <w:t xml:space="preserve"> </w:t>
      </w:r>
      <w:r w:rsidR="0083777A" w:rsidRPr="00A7515D">
        <w:rPr>
          <w:lang w:val="fr-CA"/>
        </w:rPr>
        <w:t>et d'une personne nommée par le</w:t>
      </w:r>
      <w:r>
        <w:rPr>
          <w:lang w:val="fr-CA"/>
        </w:rPr>
        <w:t xml:space="preserve"> Conseil général</w:t>
      </w:r>
      <w:r w:rsidR="0083777A" w:rsidRPr="00A7515D">
        <w:rPr>
          <w:lang w:val="fr-CA"/>
        </w:rPr>
        <w:t xml:space="preserve">. Le comité employeur se réunit au moins </w:t>
      </w:r>
      <w:r w:rsidR="00CC6E7C">
        <w:rPr>
          <w:lang w:val="fr-CA"/>
        </w:rPr>
        <w:t xml:space="preserve">deux </w:t>
      </w:r>
      <w:r w:rsidR="0083777A" w:rsidRPr="00A7515D">
        <w:rPr>
          <w:lang w:val="fr-CA"/>
        </w:rPr>
        <w:t xml:space="preserve">fois par </w:t>
      </w:r>
      <w:r w:rsidR="00CC6E7C">
        <w:rPr>
          <w:lang w:val="fr-CA"/>
        </w:rPr>
        <w:t>session</w:t>
      </w:r>
      <w:r w:rsidR="00513279">
        <w:rPr>
          <w:lang w:val="fr-CA"/>
        </w:rPr>
        <w:t>,</w:t>
      </w:r>
      <w:r w:rsidR="0083777A" w:rsidRPr="00A7515D">
        <w:rPr>
          <w:lang w:val="fr-CA"/>
        </w:rPr>
        <w:t xml:space="preserve"> sauf durant l'été. Il est responsable d'effectuer deux évaluations par années </w:t>
      </w:r>
      <w:r w:rsidR="0008772C" w:rsidRPr="00A7515D">
        <w:rPr>
          <w:lang w:val="fr-CA"/>
        </w:rPr>
        <w:t>des</w:t>
      </w:r>
      <w:r w:rsidR="0083777A" w:rsidRPr="00A7515D">
        <w:rPr>
          <w:lang w:val="fr-CA"/>
        </w:rPr>
        <w:t xml:space="preserve"> employées</w:t>
      </w:r>
      <w:r w:rsidR="00012F57">
        <w:rPr>
          <w:lang w:val="fr-CA"/>
        </w:rPr>
        <w:t>, employés</w:t>
      </w:r>
      <w:r w:rsidR="0083777A" w:rsidRPr="00A7515D">
        <w:rPr>
          <w:lang w:val="fr-CA"/>
        </w:rPr>
        <w:t xml:space="preserve"> de l'ADEESE-</w:t>
      </w:r>
      <w:r w:rsidR="00012F57">
        <w:rPr>
          <w:lang w:val="fr-CA"/>
        </w:rPr>
        <w:t>UQAM</w:t>
      </w:r>
      <w:r w:rsidR="001D3F8C">
        <w:rPr>
          <w:lang w:val="fr-CA"/>
        </w:rPr>
        <w:t xml:space="preserve">. </w:t>
      </w:r>
      <w:r w:rsidR="0083777A" w:rsidRPr="00A7515D">
        <w:rPr>
          <w:lang w:val="fr-CA"/>
        </w:rPr>
        <w:t xml:space="preserve"> </w:t>
      </w:r>
    </w:p>
    <w:p w14:paraId="13F077F7" w14:textId="77777777" w:rsidR="0083777A" w:rsidRPr="00A7515D" w:rsidRDefault="0083777A" w:rsidP="00BB56C8">
      <w:pPr>
        <w:widowControl w:val="0"/>
        <w:spacing w:after="240" w:line="276" w:lineRule="auto"/>
        <w:rPr>
          <w:lang w:val="fr-CA"/>
        </w:rPr>
      </w:pPr>
    </w:p>
    <w:p w14:paraId="57721BDB" w14:textId="278D9F65" w:rsidR="0083777A" w:rsidRPr="00A7515D" w:rsidRDefault="00796C5B"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27" w:name="_Toc444800475"/>
      <w:r w:rsidR="0083777A" w:rsidRPr="00A7515D">
        <w:rPr>
          <w:rFonts w:ascii="Times New Roman" w:hAnsi="Times New Roman" w:cs="Times New Roman"/>
          <w:lang w:val="fr-CA"/>
        </w:rPr>
        <w:t>Comité d'attribution des bourses et des subventions</w:t>
      </w:r>
      <w:bookmarkEnd w:id="127"/>
    </w:p>
    <w:p w14:paraId="4FA3730E" w14:textId="6A854DD0" w:rsidR="0083777A" w:rsidRPr="00A7515D" w:rsidRDefault="0083777A" w:rsidP="00012F57">
      <w:pPr>
        <w:pStyle w:val="Corpsdetexte"/>
        <w:widowControl w:val="0"/>
        <w:tabs>
          <w:tab w:val="left" w:pos="220"/>
          <w:tab w:val="left" w:pos="720"/>
        </w:tabs>
        <w:spacing w:after="240" w:line="276" w:lineRule="auto"/>
        <w:contextualSpacing/>
        <w:jc w:val="both"/>
        <w:rPr>
          <w:lang w:val="fr-CA"/>
        </w:rPr>
      </w:pPr>
      <w:r w:rsidRPr="00A7515D">
        <w:rPr>
          <w:lang w:val="fr-CA"/>
        </w:rPr>
        <w:t>Le Comité d’attribution des bourses et des subventions de l’ADEESE-UQAM est responsable d’</w:t>
      </w:r>
      <w:r w:rsidR="00075704" w:rsidRPr="00A7515D">
        <w:rPr>
          <w:lang w:val="fr-CA"/>
        </w:rPr>
        <w:t>évaluer</w:t>
      </w:r>
      <w:r w:rsidRPr="00A7515D">
        <w:rPr>
          <w:lang w:val="fr-CA"/>
        </w:rPr>
        <w:t xml:space="preserve"> la </w:t>
      </w:r>
      <w:r w:rsidR="00C92A6F" w:rsidRPr="00A7515D">
        <w:rPr>
          <w:lang w:val="fr-CA"/>
        </w:rPr>
        <w:t>qualité</w:t>
      </w:r>
      <w:r w:rsidRPr="00A7515D">
        <w:rPr>
          <w:lang w:val="fr-CA"/>
        </w:rPr>
        <w:t xml:space="preserve">́ des demandes </w:t>
      </w:r>
      <w:r w:rsidR="00012F57">
        <w:rPr>
          <w:lang w:val="fr-CA"/>
        </w:rPr>
        <w:t xml:space="preserve">des </w:t>
      </w:r>
      <w:r w:rsidRPr="00A7515D">
        <w:rPr>
          <w:lang w:val="fr-CA"/>
        </w:rPr>
        <w:t xml:space="preserve">bourses et des subventions, à savoir si elles correspondent aux </w:t>
      </w:r>
      <w:r w:rsidR="00227770" w:rsidRPr="00A7515D">
        <w:rPr>
          <w:lang w:val="fr-CA"/>
        </w:rPr>
        <w:t>critères</w:t>
      </w:r>
      <w:r w:rsidRPr="00A7515D">
        <w:rPr>
          <w:lang w:val="fr-CA"/>
        </w:rPr>
        <w:t xml:space="preserve"> attendus, si elles sont </w:t>
      </w:r>
      <w:r w:rsidR="00C92A6F" w:rsidRPr="00A7515D">
        <w:rPr>
          <w:lang w:val="fr-CA"/>
        </w:rPr>
        <w:t>complètes</w:t>
      </w:r>
      <w:r w:rsidRPr="00A7515D">
        <w:rPr>
          <w:lang w:val="fr-CA"/>
        </w:rPr>
        <w:t xml:space="preserve"> et</w:t>
      </w:r>
      <w:r w:rsidR="00012F57">
        <w:rPr>
          <w:lang w:val="fr-CA"/>
        </w:rPr>
        <w:t xml:space="preserve"> si elles</w:t>
      </w:r>
      <w:r w:rsidRPr="00A7515D">
        <w:rPr>
          <w:lang w:val="fr-CA"/>
        </w:rPr>
        <w:t xml:space="preserve"> respectent la Politique sur l’attribution des Bourses et Subventions de l’ADEESE-UQAM. </w:t>
      </w:r>
    </w:p>
    <w:p w14:paraId="4C81B966" w14:textId="77777777" w:rsidR="0083777A" w:rsidRPr="00A7515D" w:rsidRDefault="0083777A" w:rsidP="00012F57">
      <w:pPr>
        <w:pStyle w:val="Corpsdetexte"/>
        <w:widowControl w:val="0"/>
        <w:tabs>
          <w:tab w:val="left" w:pos="220"/>
          <w:tab w:val="left" w:pos="720"/>
        </w:tabs>
        <w:spacing w:after="240" w:line="276" w:lineRule="auto"/>
        <w:contextualSpacing/>
        <w:jc w:val="both"/>
        <w:rPr>
          <w:lang w:val="fr-CA"/>
        </w:rPr>
      </w:pPr>
    </w:p>
    <w:p w14:paraId="27B26BAD" w14:textId="75ED0CD8" w:rsidR="0083777A" w:rsidRDefault="0083777A" w:rsidP="00012F57">
      <w:pPr>
        <w:pStyle w:val="Corpsdetexte"/>
        <w:widowControl w:val="0"/>
        <w:tabs>
          <w:tab w:val="left" w:pos="220"/>
          <w:tab w:val="left" w:pos="720"/>
        </w:tabs>
        <w:spacing w:after="240" w:line="276" w:lineRule="auto"/>
        <w:contextualSpacing/>
        <w:jc w:val="both"/>
        <w:rPr>
          <w:lang w:val="fr-CA"/>
        </w:rPr>
      </w:pPr>
      <w:r w:rsidRPr="00A7515D">
        <w:rPr>
          <w:lang w:val="fr-CA"/>
        </w:rPr>
        <w:t xml:space="preserve">Ses </w:t>
      </w:r>
      <w:r w:rsidR="007B5A3F">
        <w:rPr>
          <w:lang w:val="fr-CA"/>
        </w:rPr>
        <w:t xml:space="preserve">personnes </w:t>
      </w:r>
      <w:r w:rsidRPr="00A7515D">
        <w:rPr>
          <w:lang w:val="fr-CA"/>
        </w:rPr>
        <w:t xml:space="preserve">membres sont </w:t>
      </w:r>
      <w:r w:rsidR="007B5A3F" w:rsidRPr="00A7515D">
        <w:rPr>
          <w:lang w:val="fr-CA"/>
        </w:rPr>
        <w:t>nommé</w:t>
      </w:r>
      <w:r w:rsidR="007B5A3F">
        <w:rPr>
          <w:lang w:val="fr-CA"/>
        </w:rPr>
        <w:t>e</w:t>
      </w:r>
      <w:r w:rsidR="007B5A3F" w:rsidRPr="00A7515D">
        <w:rPr>
          <w:lang w:val="fr-CA"/>
        </w:rPr>
        <w:t>s</w:t>
      </w:r>
      <w:r w:rsidRPr="00A7515D">
        <w:rPr>
          <w:lang w:val="fr-CA"/>
        </w:rPr>
        <w:t xml:space="preserve"> par le Conseil </w:t>
      </w:r>
      <w:r w:rsidR="000139AA">
        <w:rPr>
          <w:lang w:val="fr-CA"/>
        </w:rPr>
        <w:t xml:space="preserve">d'administration </w:t>
      </w:r>
      <w:r w:rsidRPr="00A7515D">
        <w:rPr>
          <w:lang w:val="fr-CA"/>
        </w:rPr>
        <w:t xml:space="preserve">de l’ADEESE-UQAM. Pour que les </w:t>
      </w:r>
      <w:r w:rsidR="00C11B37" w:rsidRPr="00A7515D">
        <w:rPr>
          <w:lang w:val="fr-CA"/>
        </w:rPr>
        <w:t>décisions</w:t>
      </w:r>
      <w:r w:rsidRPr="00A7515D">
        <w:rPr>
          <w:lang w:val="fr-CA"/>
        </w:rPr>
        <w:t xml:space="preserve"> prises durant les rencontres soient valables, tous les membres se doivent d’</w:t>
      </w:r>
      <w:r w:rsidR="00C11B37" w:rsidRPr="00A7515D">
        <w:rPr>
          <w:lang w:val="fr-CA"/>
        </w:rPr>
        <w:t>être</w:t>
      </w:r>
      <w:r w:rsidRPr="00A7515D">
        <w:rPr>
          <w:lang w:val="fr-CA"/>
        </w:rPr>
        <w:t xml:space="preserve"> </w:t>
      </w:r>
      <w:r w:rsidR="00AF6BA7" w:rsidRPr="00A7515D">
        <w:rPr>
          <w:lang w:val="fr-CA"/>
        </w:rPr>
        <w:t>présents</w:t>
      </w:r>
      <w:r w:rsidRPr="00A7515D">
        <w:rPr>
          <w:lang w:val="fr-CA"/>
        </w:rPr>
        <w:t xml:space="preserve">. Le Comité fait rapport de ses travaux au </w:t>
      </w:r>
      <w:r w:rsidR="00770D22" w:rsidRPr="00A7515D">
        <w:rPr>
          <w:lang w:val="fr-CA"/>
        </w:rPr>
        <w:t xml:space="preserve">Conseil </w:t>
      </w:r>
      <w:r w:rsidR="00770D22">
        <w:rPr>
          <w:lang w:val="fr-CA"/>
        </w:rPr>
        <w:t xml:space="preserve">d'administration </w:t>
      </w:r>
      <w:r w:rsidRPr="00A7515D">
        <w:rPr>
          <w:lang w:val="fr-CA"/>
        </w:rPr>
        <w:t>et lui recommande l’octroi des bourses et subventions. Le Comit</w:t>
      </w:r>
      <w:r w:rsidR="00BC4D9A" w:rsidRPr="00A7515D">
        <w:rPr>
          <w:lang w:val="fr-CA"/>
        </w:rPr>
        <w:t xml:space="preserve">é se compose de </w:t>
      </w:r>
      <w:r w:rsidR="00503B14">
        <w:rPr>
          <w:lang w:val="fr-CA"/>
        </w:rPr>
        <w:t>quatre (4)</w:t>
      </w:r>
      <w:r w:rsidR="00BC4D9A" w:rsidRPr="00A7515D">
        <w:rPr>
          <w:lang w:val="fr-CA"/>
        </w:rPr>
        <w:t xml:space="preserve"> membres </w:t>
      </w:r>
      <w:r w:rsidRPr="00A7515D">
        <w:rPr>
          <w:lang w:val="fr-CA"/>
        </w:rPr>
        <w:t xml:space="preserve">provenant le plus possible de </w:t>
      </w:r>
      <w:r w:rsidR="00503B14" w:rsidRPr="00A7515D">
        <w:rPr>
          <w:lang w:val="fr-CA"/>
        </w:rPr>
        <w:t>différents</w:t>
      </w:r>
      <w:r w:rsidRPr="00A7515D">
        <w:rPr>
          <w:lang w:val="fr-CA"/>
        </w:rPr>
        <w:t xml:space="preserve"> programme</w:t>
      </w:r>
      <w:r w:rsidR="00012F57">
        <w:rPr>
          <w:lang w:val="fr-CA"/>
        </w:rPr>
        <w:t>s</w:t>
      </w:r>
      <w:r w:rsidR="00822F72">
        <w:rPr>
          <w:lang w:val="fr-CA"/>
        </w:rPr>
        <w:t xml:space="preserve"> </w:t>
      </w:r>
      <w:r w:rsidR="00012F57">
        <w:rPr>
          <w:lang w:val="fr-CA"/>
        </w:rPr>
        <w:t>: l</w:t>
      </w:r>
      <w:r w:rsidRPr="00A7515D">
        <w:rPr>
          <w:lang w:val="fr-CA"/>
        </w:rPr>
        <w:t xml:space="preserve">a personne occupant le poste de responsable aux affaires </w:t>
      </w:r>
      <w:r w:rsidR="00503B14" w:rsidRPr="00A7515D">
        <w:rPr>
          <w:lang w:val="fr-CA"/>
        </w:rPr>
        <w:t>financières</w:t>
      </w:r>
      <w:r w:rsidRPr="00A7515D">
        <w:rPr>
          <w:lang w:val="fr-CA"/>
        </w:rPr>
        <w:t xml:space="preserve"> et administratives de </w:t>
      </w:r>
      <w:r w:rsidR="00012F57">
        <w:rPr>
          <w:lang w:val="fr-CA"/>
        </w:rPr>
        <w:t>l’ADEESE-UQAM ou son substitut,</w:t>
      </w:r>
      <w:r w:rsidR="00416D30">
        <w:rPr>
          <w:lang w:val="fr-CA"/>
        </w:rPr>
        <w:t xml:space="preserve"> une (1)</w:t>
      </w:r>
      <w:r w:rsidR="00DE2415">
        <w:rPr>
          <w:lang w:val="fr-CA"/>
        </w:rPr>
        <w:t xml:space="preserve"> </w:t>
      </w:r>
      <w:r w:rsidR="00416D30">
        <w:rPr>
          <w:lang w:val="fr-CA"/>
        </w:rPr>
        <w:t>personne membre du Conseil d'administration, un</w:t>
      </w:r>
      <w:r w:rsidR="00875CF2">
        <w:rPr>
          <w:lang w:val="fr-CA"/>
        </w:rPr>
        <w:t>e</w:t>
      </w:r>
      <w:r w:rsidR="00416D30">
        <w:rPr>
          <w:lang w:val="fr-CA"/>
        </w:rPr>
        <w:t xml:space="preserve"> (1</w:t>
      </w:r>
      <w:r w:rsidR="00012F57">
        <w:rPr>
          <w:lang w:val="fr-CA"/>
        </w:rPr>
        <w:t>)</w:t>
      </w:r>
      <w:r w:rsidR="00416D30">
        <w:rPr>
          <w:lang w:val="fr-CA"/>
        </w:rPr>
        <w:t xml:space="preserve"> </w:t>
      </w:r>
      <w:r w:rsidR="00875CF2">
        <w:rPr>
          <w:lang w:val="fr-CA"/>
        </w:rPr>
        <w:t>personne</w:t>
      </w:r>
      <w:r w:rsidR="007E596F">
        <w:rPr>
          <w:lang w:val="fr-CA"/>
        </w:rPr>
        <w:t xml:space="preserve"> déléguée </w:t>
      </w:r>
      <w:r w:rsidR="00272B0C">
        <w:rPr>
          <w:lang w:val="fr-CA"/>
        </w:rPr>
        <w:t xml:space="preserve">du </w:t>
      </w:r>
      <w:r w:rsidRPr="00A7515D">
        <w:rPr>
          <w:lang w:val="fr-CA"/>
        </w:rPr>
        <w:t>C</w:t>
      </w:r>
      <w:r w:rsidR="00012F57">
        <w:rPr>
          <w:lang w:val="fr-CA"/>
        </w:rPr>
        <w:t>onseil général de l’ADEESE-UQAM et</w:t>
      </w:r>
      <w:r w:rsidR="00416D30">
        <w:rPr>
          <w:lang w:val="fr-CA"/>
        </w:rPr>
        <w:t xml:space="preserve"> un</w:t>
      </w:r>
      <w:r w:rsidR="00875CF2">
        <w:rPr>
          <w:lang w:val="fr-CA"/>
        </w:rPr>
        <w:t>e</w:t>
      </w:r>
      <w:r w:rsidR="00416D30">
        <w:rPr>
          <w:lang w:val="fr-CA"/>
        </w:rPr>
        <w:t xml:space="preserve"> (1</w:t>
      </w:r>
      <w:r w:rsidR="00012F57">
        <w:rPr>
          <w:lang w:val="fr-CA"/>
        </w:rPr>
        <w:t xml:space="preserve">) </w:t>
      </w:r>
      <w:r w:rsidR="00875CF2">
        <w:rPr>
          <w:lang w:val="fr-CA"/>
        </w:rPr>
        <w:t xml:space="preserve">personne </w:t>
      </w:r>
      <w:r w:rsidR="00CA1C13">
        <w:rPr>
          <w:lang w:val="fr-CA"/>
        </w:rPr>
        <w:t>étudiante</w:t>
      </w:r>
      <w:r w:rsidR="00875CF2">
        <w:rPr>
          <w:lang w:val="fr-CA"/>
        </w:rPr>
        <w:t xml:space="preserve"> membre</w:t>
      </w:r>
      <w:r w:rsidRPr="00A7515D">
        <w:rPr>
          <w:lang w:val="fr-CA"/>
        </w:rPr>
        <w:t xml:space="preserve"> de l’ADEESE-UQAM. </w:t>
      </w:r>
    </w:p>
    <w:p w14:paraId="675FB278" w14:textId="77777777" w:rsidR="005B06B8" w:rsidRPr="00A7515D" w:rsidRDefault="005B06B8" w:rsidP="00012F57">
      <w:pPr>
        <w:pStyle w:val="Corpsdetexte"/>
        <w:widowControl w:val="0"/>
        <w:tabs>
          <w:tab w:val="left" w:pos="220"/>
          <w:tab w:val="left" w:pos="720"/>
        </w:tabs>
        <w:spacing w:after="240" w:line="276" w:lineRule="auto"/>
        <w:contextualSpacing/>
        <w:jc w:val="both"/>
        <w:rPr>
          <w:lang w:val="fr-CA"/>
        </w:rPr>
      </w:pPr>
    </w:p>
    <w:p w14:paraId="02D99BBA" w14:textId="524C71CF" w:rsidR="0083777A" w:rsidRPr="00A7515D" w:rsidRDefault="00796C5B"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28" w:name="_Toc444800476"/>
      <w:r w:rsidR="0083777A" w:rsidRPr="00A7515D">
        <w:rPr>
          <w:rFonts w:ascii="Times New Roman" w:hAnsi="Times New Roman" w:cs="Times New Roman"/>
          <w:lang w:val="fr-CA"/>
        </w:rPr>
        <w:t xml:space="preserve">Comité </w:t>
      </w:r>
      <w:r w:rsidR="006E18A5">
        <w:rPr>
          <w:rFonts w:ascii="Times New Roman" w:hAnsi="Times New Roman" w:cs="Times New Roman"/>
          <w:lang w:val="fr-CA"/>
        </w:rPr>
        <w:t>spécial</w:t>
      </w:r>
      <w:bookmarkEnd w:id="128"/>
    </w:p>
    <w:p w14:paraId="7137D3CF" w14:textId="70EDFE0A" w:rsidR="0083777A" w:rsidRPr="00A7515D" w:rsidRDefault="0083777A" w:rsidP="00012F57">
      <w:pPr>
        <w:widowControl w:val="0"/>
        <w:spacing w:after="240" w:line="276" w:lineRule="auto"/>
        <w:jc w:val="both"/>
        <w:rPr>
          <w:lang w:val="fr-CA"/>
        </w:rPr>
      </w:pPr>
      <w:r w:rsidRPr="00A7515D">
        <w:rPr>
          <w:lang w:val="fr-CA"/>
        </w:rPr>
        <w:t>Le Conseil exécutif</w:t>
      </w:r>
      <w:r w:rsidR="008E5AE9">
        <w:rPr>
          <w:lang w:val="fr-CA"/>
        </w:rPr>
        <w:t xml:space="preserve"> et </w:t>
      </w:r>
      <w:r w:rsidR="0008772C" w:rsidRPr="00A7515D">
        <w:rPr>
          <w:lang w:val="fr-CA"/>
        </w:rPr>
        <w:t>le Conseil général</w:t>
      </w:r>
      <w:r w:rsidRPr="00A7515D">
        <w:rPr>
          <w:lang w:val="fr-CA"/>
        </w:rPr>
        <w:t xml:space="preserve"> ont le pouvoir de créer des comités sur</w:t>
      </w:r>
      <w:r w:rsidR="00513279">
        <w:rPr>
          <w:lang w:val="fr-CA"/>
        </w:rPr>
        <w:t xml:space="preserve"> une question particulière,</w:t>
      </w:r>
      <w:r w:rsidRPr="00A7515D">
        <w:rPr>
          <w:lang w:val="fr-CA"/>
        </w:rPr>
        <w:t xml:space="preserve"> pour faire avancer un dossier ou pour consulter les étudiantes</w:t>
      </w:r>
      <w:r w:rsidR="00012F57">
        <w:rPr>
          <w:lang w:val="fr-CA"/>
        </w:rPr>
        <w:t>,</w:t>
      </w:r>
      <w:r w:rsidRPr="00A7515D">
        <w:rPr>
          <w:lang w:val="fr-CA"/>
        </w:rPr>
        <w:t xml:space="preserve"> étudiants sur un sujet spécifique. En le créant, le mandat exact du comité, sa composition</w:t>
      </w:r>
      <w:r w:rsidR="00012F57">
        <w:rPr>
          <w:lang w:val="fr-CA"/>
        </w:rPr>
        <w:t>,</w:t>
      </w:r>
      <w:r w:rsidRPr="00A7515D">
        <w:rPr>
          <w:lang w:val="fr-CA"/>
        </w:rPr>
        <w:t xml:space="preserve"> de même que ses règles de fonctionnement et son échéancier doivent être déterminés. En tout temps, les comités </w:t>
      </w:r>
      <w:r w:rsidR="006E18A5">
        <w:rPr>
          <w:lang w:val="fr-CA"/>
        </w:rPr>
        <w:t>spéciaux</w:t>
      </w:r>
      <w:r w:rsidRPr="00A7515D">
        <w:rPr>
          <w:lang w:val="fr-CA"/>
        </w:rPr>
        <w:t xml:space="preserve"> sont redevables</w:t>
      </w:r>
      <w:r w:rsidR="00012F57">
        <w:rPr>
          <w:lang w:val="fr-CA"/>
        </w:rPr>
        <w:t xml:space="preserve"> à l'instance les ayant créés. </w:t>
      </w:r>
      <w:r w:rsidRPr="00A7515D">
        <w:rPr>
          <w:lang w:val="fr-CA"/>
        </w:rPr>
        <w:t xml:space="preserve">Tout comité </w:t>
      </w:r>
      <w:r w:rsidR="006E18A5">
        <w:rPr>
          <w:lang w:val="fr-CA"/>
        </w:rPr>
        <w:t>spécial</w:t>
      </w:r>
      <w:r w:rsidRPr="00A7515D">
        <w:rPr>
          <w:lang w:val="fr-CA"/>
        </w:rPr>
        <w:t xml:space="preserve"> doit produire des procès</w:t>
      </w:r>
      <w:r w:rsidR="0005537C" w:rsidRPr="00A7515D">
        <w:rPr>
          <w:lang w:val="fr-CA"/>
        </w:rPr>
        <w:t>-</w:t>
      </w:r>
      <w:r w:rsidRPr="00A7515D">
        <w:rPr>
          <w:lang w:val="fr-CA"/>
        </w:rPr>
        <w:t>verbaux de ses réunions et le</w:t>
      </w:r>
      <w:r w:rsidR="00513279">
        <w:rPr>
          <w:lang w:val="fr-CA"/>
        </w:rPr>
        <w:t>s remettre à la personne responsable au secrétariat général</w:t>
      </w:r>
      <w:r w:rsidRPr="00A7515D">
        <w:rPr>
          <w:lang w:val="fr-CA"/>
        </w:rPr>
        <w:t xml:space="preserve">. </w:t>
      </w:r>
    </w:p>
    <w:p w14:paraId="2F6EC2EB" w14:textId="77777777" w:rsidR="0083777A" w:rsidRPr="00A7515D" w:rsidRDefault="0083777A" w:rsidP="00BB56C8">
      <w:pPr>
        <w:pStyle w:val="Titre1"/>
        <w:spacing w:line="276" w:lineRule="auto"/>
        <w:rPr>
          <w:rFonts w:ascii="Times New Roman" w:hAnsi="Times New Roman" w:cs="Times New Roman"/>
          <w:lang w:val="fr-CA"/>
        </w:rPr>
      </w:pPr>
    </w:p>
    <w:p w14:paraId="50177399" w14:textId="77777777" w:rsidR="007C24D5" w:rsidRPr="00A7515D" w:rsidRDefault="00E7799C" w:rsidP="00646E9F">
      <w:pPr>
        <w:pStyle w:val="Titre1"/>
        <w:numPr>
          <w:ilvl w:val="0"/>
          <w:numId w:val="15"/>
        </w:numPr>
        <w:spacing w:line="276" w:lineRule="auto"/>
        <w:rPr>
          <w:rFonts w:ascii="Times New Roman" w:hAnsi="Times New Roman" w:cs="Times New Roman"/>
          <w:lang w:val="fr-CA"/>
        </w:rPr>
      </w:pPr>
      <w:bookmarkStart w:id="129" w:name="_Toc444800477"/>
      <w:r w:rsidRPr="00A7515D">
        <w:rPr>
          <w:rFonts w:ascii="Times New Roman" w:hAnsi="Times New Roman" w:cs="Times New Roman"/>
          <w:lang w:val="fr-CA"/>
        </w:rPr>
        <w:t>Procédures démocratiques</w:t>
      </w:r>
      <w:bookmarkEnd w:id="129"/>
    </w:p>
    <w:p w14:paraId="780392AD" w14:textId="77777777" w:rsidR="00D34F56" w:rsidRPr="00A7515D" w:rsidRDefault="00D34F56" w:rsidP="00BB56C8">
      <w:pPr>
        <w:pStyle w:val="Titre3"/>
        <w:spacing w:line="276" w:lineRule="auto"/>
        <w:rPr>
          <w:rFonts w:ascii="Times New Roman" w:hAnsi="Times New Roman" w:cs="Times New Roman"/>
          <w:lang w:val="fr-CA"/>
        </w:rPr>
      </w:pPr>
    </w:p>
    <w:p w14:paraId="6A48EECD" w14:textId="795EA9EE" w:rsidR="00F0051A" w:rsidRPr="00A7515D" w:rsidRDefault="00F848DE"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30" w:name="_Toc444800478"/>
      <w:r w:rsidR="00E7799C" w:rsidRPr="00A7515D">
        <w:rPr>
          <w:rFonts w:ascii="Times New Roman" w:hAnsi="Times New Roman" w:cs="Times New Roman"/>
          <w:lang w:val="fr-CA"/>
        </w:rPr>
        <w:t>Code de procédure</w:t>
      </w:r>
      <w:bookmarkEnd w:id="130"/>
    </w:p>
    <w:p w14:paraId="189F9BE4" w14:textId="6BE520F1" w:rsidR="00952168" w:rsidRPr="00A7515D" w:rsidRDefault="00952168" w:rsidP="00012F57">
      <w:pPr>
        <w:spacing w:line="276" w:lineRule="auto"/>
        <w:jc w:val="both"/>
        <w:rPr>
          <w:lang w:val="fr-CA"/>
        </w:rPr>
      </w:pPr>
      <w:r w:rsidRPr="00A7515D">
        <w:rPr>
          <w:lang w:val="fr-CA"/>
        </w:rPr>
        <w:t>Le Code de procédure des instances de l’Association est le Code de procédure des assemblées délibérantes. Le Code de procédure est une politique de l’Association.</w:t>
      </w:r>
    </w:p>
    <w:p w14:paraId="0AFE2217" w14:textId="77777777" w:rsidR="00F0051A" w:rsidRPr="00A7515D" w:rsidRDefault="00F0051A" w:rsidP="00BB56C8">
      <w:pPr>
        <w:spacing w:line="276" w:lineRule="auto"/>
        <w:rPr>
          <w:lang w:val="fr-CA"/>
        </w:rPr>
      </w:pPr>
    </w:p>
    <w:p w14:paraId="08EA1E78" w14:textId="77777777" w:rsidR="00952168" w:rsidRPr="00A7515D" w:rsidRDefault="00952168" w:rsidP="00BB56C8">
      <w:pPr>
        <w:spacing w:line="276" w:lineRule="auto"/>
        <w:rPr>
          <w:lang w:val="fr-CA"/>
        </w:rPr>
      </w:pPr>
    </w:p>
    <w:p w14:paraId="1D848E80" w14:textId="4EC1E523" w:rsidR="00294D0C" w:rsidRPr="00A7515D" w:rsidRDefault="00F848DE"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31" w:name="_Toc444800479"/>
      <w:r w:rsidR="00294D0C" w:rsidRPr="00A7515D">
        <w:rPr>
          <w:rFonts w:ascii="Times New Roman" w:hAnsi="Times New Roman" w:cs="Times New Roman"/>
          <w:lang w:val="fr-CA"/>
        </w:rPr>
        <w:t>Procès</w:t>
      </w:r>
      <w:r w:rsidR="00EE1457" w:rsidRPr="00A7515D">
        <w:rPr>
          <w:rFonts w:ascii="Times New Roman" w:hAnsi="Times New Roman" w:cs="Times New Roman"/>
          <w:lang w:val="fr-CA"/>
        </w:rPr>
        <w:t>-</w:t>
      </w:r>
      <w:r w:rsidR="00294D0C" w:rsidRPr="00A7515D">
        <w:rPr>
          <w:rFonts w:ascii="Times New Roman" w:hAnsi="Times New Roman" w:cs="Times New Roman"/>
          <w:lang w:val="fr-CA"/>
        </w:rPr>
        <w:t>verbal</w:t>
      </w:r>
      <w:bookmarkEnd w:id="131"/>
      <w:r w:rsidR="00294D0C" w:rsidRPr="00A7515D">
        <w:rPr>
          <w:rFonts w:ascii="Times New Roman" w:hAnsi="Times New Roman" w:cs="Times New Roman"/>
          <w:lang w:val="fr-CA"/>
        </w:rPr>
        <w:t xml:space="preserve"> </w:t>
      </w:r>
    </w:p>
    <w:p w14:paraId="50CD2596" w14:textId="1B14CD55" w:rsidR="00294D0C" w:rsidRPr="00A7515D" w:rsidRDefault="000D07A3" w:rsidP="00012F57">
      <w:pPr>
        <w:spacing w:line="276" w:lineRule="auto"/>
        <w:jc w:val="both"/>
        <w:rPr>
          <w:lang w:val="fr-CA"/>
        </w:rPr>
      </w:pPr>
      <w:r w:rsidRPr="00A7515D">
        <w:rPr>
          <w:lang w:val="fr-CA"/>
        </w:rPr>
        <w:t>L'ensemble des</w:t>
      </w:r>
      <w:r w:rsidR="00294D0C" w:rsidRPr="00A7515D">
        <w:rPr>
          <w:lang w:val="fr-CA"/>
        </w:rPr>
        <w:t xml:space="preserve"> </w:t>
      </w:r>
      <w:r w:rsidRPr="00A7515D">
        <w:rPr>
          <w:lang w:val="fr-CA"/>
        </w:rPr>
        <w:t>résolutions prises dans les réunions des instances de l'Associ</w:t>
      </w:r>
      <w:r w:rsidR="00EE1457" w:rsidRPr="00A7515D">
        <w:rPr>
          <w:lang w:val="fr-CA"/>
        </w:rPr>
        <w:t>atio</w:t>
      </w:r>
      <w:r w:rsidRPr="00A7515D">
        <w:rPr>
          <w:lang w:val="fr-CA"/>
        </w:rPr>
        <w:t xml:space="preserve">n </w:t>
      </w:r>
      <w:r w:rsidR="000C4DD6">
        <w:rPr>
          <w:lang w:val="fr-CA"/>
        </w:rPr>
        <w:t>es</w:t>
      </w:r>
      <w:r w:rsidRPr="00A7515D">
        <w:rPr>
          <w:lang w:val="fr-CA"/>
        </w:rPr>
        <w:t>t inscrit à des</w:t>
      </w:r>
      <w:r w:rsidR="00294D0C" w:rsidRPr="00A7515D">
        <w:rPr>
          <w:lang w:val="fr-CA"/>
        </w:rPr>
        <w:t xml:space="preserve"> procès-verba</w:t>
      </w:r>
      <w:r w:rsidR="00EE1457" w:rsidRPr="00A7515D">
        <w:rPr>
          <w:lang w:val="fr-CA"/>
        </w:rPr>
        <w:t>ux</w:t>
      </w:r>
      <w:r w:rsidRPr="00A7515D">
        <w:rPr>
          <w:lang w:val="fr-CA"/>
        </w:rPr>
        <w:t xml:space="preserve">. </w:t>
      </w:r>
      <w:r w:rsidR="00294D0C" w:rsidRPr="00A7515D">
        <w:rPr>
          <w:lang w:val="fr-CA"/>
        </w:rPr>
        <w:t>L</w:t>
      </w:r>
      <w:r w:rsidR="00EE1457" w:rsidRPr="00A7515D">
        <w:rPr>
          <w:lang w:val="fr-CA"/>
        </w:rPr>
        <w:t>es instances de l’ADEESE-UQAM d</w:t>
      </w:r>
      <w:r w:rsidRPr="00A7515D">
        <w:rPr>
          <w:lang w:val="fr-CA"/>
        </w:rPr>
        <w:t>oi</w:t>
      </w:r>
      <w:r w:rsidR="00EE1457" w:rsidRPr="00A7515D">
        <w:rPr>
          <w:lang w:val="fr-CA"/>
        </w:rPr>
        <w:t>vent</w:t>
      </w:r>
      <w:r w:rsidRPr="00A7515D">
        <w:rPr>
          <w:lang w:val="fr-CA"/>
        </w:rPr>
        <w:t xml:space="preserve"> entériner les </w:t>
      </w:r>
      <w:r w:rsidR="00294D0C" w:rsidRPr="00A7515D">
        <w:rPr>
          <w:lang w:val="fr-CA"/>
        </w:rPr>
        <w:t>procès-verbaux</w:t>
      </w:r>
      <w:r w:rsidRPr="00A7515D">
        <w:rPr>
          <w:lang w:val="fr-CA"/>
        </w:rPr>
        <w:t xml:space="preserve"> des</w:t>
      </w:r>
      <w:r w:rsidR="00294D0C" w:rsidRPr="00A7515D">
        <w:rPr>
          <w:lang w:val="fr-CA"/>
        </w:rPr>
        <w:t xml:space="preserve"> </w:t>
      </w:r>
      <w:r w:rsidRPr="00A7515D">
        <w:rPr>
          <w:lang w:val="fr-CA"/>
        </w:rPr>
        <w:t xml:space="preserve">réunions précédentes. </w:t>
      </w:r>
      <w:r w:rsidR="00EE1457" w:rsidRPr="00A7515D">
        <w:rPr>
          <w:lang w:val="fr-CA"/>
        </w:rPr>
        <w:t>L</w:t>
      </w:r>
      <w:r w:rsidR="00294D0C" w:rsidRPr="00A7515D">
        <w:rPr>
          <w:lang w:val="fr-CA"/>
        </w:rPr>
        <w:t>es procès-verbaux</w:t>
      </w:r>
      <w:r w:rsidR="002E012B">
        <w:rPr>
          <w:lang w:val="fr-CA"/>
        </w:rPr>
        <w:t xml:space="preserve"> de l'Assemblée générale</w:t>
      </w:r>
      <w:r w:rsidR="00D94197">
        <w:rPr>
          <w:lang w:val="fr-CA"/>
        </w:rPr>
        <w:t xml:space="preserve">, </w:t>
      </w:r>
      <w:r w:rsidR="002E012B">
        <w:rPr>
          <w:lang w:val="fr-CA"/>
        </w:rPr>
        <w:t xml:space="preserve">du Conseil d'administration et </w:t>
      </w:r>
      <w:r w:rsidR="00D94197">
        <w:rPr>
          <w:lang w:val="fr-CA"/>
        </w:rPr>
        <w:t>du C</w:t>
      </w:r>
      <w:r w:rsidR="00340B85">
        <w:rPr>
          <w:lang w:val="fr-CA"/>
        </w:rPr>
        <w:t>onseil général</w:t>
      </w:r>
      <w:r w:rsidR="00EE1457" w:rsidRPr="00A7515D">
        <w:rPr>
          <w:lang w:val="fr-CA"/>
        </w:rPr>
        <w:t xml:space="preserve"> sont disponibles au siège social </w:t>
      </w:r>
      <w:r w:rsidR="00012F57">
        <w:rPr>
          <w:lang w:val="fr-CA"/>
        </w:rPr>
        <w:t>pour consultation</w:t>
      </w:r>
      <w:r w:rsidR="000E4139">
        <w:rPr>
          <w:lang w:val="fr-CA"/>
        </w:rPr>
        <w:t xml:space="preserve"> sur place</w:t>
      </w:r>
      <w:r w:rsidR="00012F57">
        <w:rPr>
          <w:lang w:val="fr-CA"/>
        </w:rPr>
        <w:t xml:space="preserve"> des membres. </w:t>
      </w:r>
      <w:r w:rsidR="00EE1457" w:rsidRPr="00A7515D">
        <w:rPr>
          <w:lang w:val="fr-CA"/>
        </w:rPr>
        <w:t xml:space="preserve">Les procès-verbaux de </w:t>
      </w:r>
      <w:r w:rsidR="00012F57">
        <w:rPr>
          <w:lang w:val="fr-CA"/>
        </w:rPr>
        <w:t>l’A</w:t>
      </w:r>
      <w:r w:rsidR="00294D0C" w:rsidRPr="00A7515D">
        <w:rPr>
          <w:lang w:val="fr-CA"/>
        </w:rPr>
        <w:t>ssemblée générale</w:t>
      </w:r>
      <w:r w:rsidR="00EE1457" w:rsidRPr="00A7515D">
        <w:rPr>
          <w:lang w:val="fr-CA"/>
        </w:rPr>
        <w:t xml:space="preserve"> et du </w:t>
      </w:r>
      <w:r w:rsidR="00012F57">
        <w:rPr>
          <w:lang w:val="fr-CA"/>
        </w:rPr>
        <w:t>C</w:t>
      </w:r>
      <w:r w:rsidR="00511A2D" w:rsidRPr="00A7515D">
        <w:rPr>
          <w:lang w:val="fr-CA"/>
        </w:rPr>
        <w:t>o</w:t>
      </w:r>
      <w:r w:rsidR="00EE1457" w:rsidRPr="00A7515D">
        <w:rPr>
          <w:lang w:val="fr-CA"/>
        </w:rPr>
        <w:t>nseil général</w:t>
      </w:r>
      <w:r w:rsidR="00294D0C" w:rsidRPr="00A7515D">
        <w:rPr>
          <w:lang w:val="fr-CA"/>
        </w:rPr>
        <w:t xml:space="preserve"> sont </w:t>
      </w:r>
      <w:r w:rsidR="00EE1457" w:rsidRPr="00A7515D">
        <w:rPr>
          <w:lang w:val="fr-CA"/>
        </w:rPr>
        <w:t>également d</w:t>
      </w:r>
      <w:r w:rsidR="00294D0C" w:rsidRPr="00A7515D">
        <w:rPr>
          <w:lang w:val="fr-CA"/>
        </w:rPr>
        <w:t>isponible</w:t>
      </w:r>
      <w:r w:rsidR="00EE1457" w:rsidRPr="00A7515D">
        <w:rPr>
          <w:lang w:val="fr-CA"/>
        </w:rPr>
        <w:t xml:space="preserve">s sur le site </w:t>
      </w:r>
      <w:r w:rsidR="005B5FE4">
        <w:rPr>
          <w:lang w:val="fr-CA"/>
        </w:rPr>
        <w:t xml:space="preserve">internet, </w:t>
      </w:r>
      <w:r w:rsidR="005B5FE4" w:rsidRPr="00B61DA9">
        <w:rPr>
          <w:lang w:val="fr-CA"/>
        </w:rPr>
        <w:t xml:space="preserve">sans </w:t>
      </w:r>
      <w:r w:rsidR="00D94197" w:rsidRPr="00B61DA9">
        <w:rPr>
          <w:lang w:val="fr-CA"/>
        </w:rPr>
        <w:t>la m</w:t>
      </w:r>
      <w:r w:rsidR="005B5FE4" w:rsidRPr="00B61DA9">
        <w:rPr>
          <w:lang w:val="fr-CA"/>
        </w:rPr>
        <w:t>ention d</w:t>
      </w:r>
      <w:r w:rsidR="00513279" w:rsidRPr="00B61DA9">
        <w:rPr>
          <w:lang w:val="fr-CA"/>
        </w:rPr>
        <w:t>u nom de la personne qui propos</w:t>
      </w:r>
      <w:r w:rsidR="005B5FE4" w:rsidRPr="00B61DA9">
        <w:rPr>
          <w:lang w:val="fr-CA"/>
        </w:rPr>
        <w:t>e et appu</w:t>
      </w:r>
      <w:r w:rsidR="00513279" w:rsidRPr="00B61DA9">
        <w:rPr>
          <w:lang w:val="fr-CA"/>
        </w:rPr>
        <w:t>ie</w:t>
      </w:r>
      <w:r w:rsidR="005B5FE4" w:rsidRPr="00B61DA9">
        <w:rPr>
          <w:lang w:val="fr-CA"/>
        </w:rPr>
        <w:t xml:space="preserve"> les proposition</w:t>
      </w:r>
      <w:r w:rsidR="00D94197" w:rsidRPr="00B61DA9">
        <w:rPr>
          <w:lang w:val="fr-CA"/>
        </w:rPr>
        <w:t>s.</w:t>
      </w:r>
      <w:r w:rsidR="005B5FE4">
        <w:rPr>
          <w:lang w:val="fr-CA"/>
        </w:rPr>
        <w:t xml:space="preserve"> </w:t>
      </w:r>
    </w:p>
    <w:p w14:paraId="0E0A3CCF" w14:textId="77777777" w:rsidR="00294D0C" w:rsidRPr="00A7515D" w:rsidRDefault="00294D0C" w:rsidP="00BB56C8">
      <w:pPr>
        <w:spacing w:line="276" w:lineRule="auto"/>
        <w:rPr>
          <w:lang w:val="fr-CA"/>
        </w:rPr>
      </w:pPr>
    </w:p>
    <w:p w14:paraId="2849B8C7" w14:textId="77777777" w:rsidR="00D34F56" w:rsidRPr="00A7515D" w:rsidRDefault="00D34F56" w:rsidP="00BB56C8">
      <w:pPr>
        <w:spacing w:line="276" w:lineRule="auto"/>
        <w:rPr>
          <w:lang w:val="fr-CA"/>
        </w:rPr>
      </w:pPr>
    </w:p>
    <w:p w14:paraId="6979AB61" w14:textId="7F805158" w:rsidR="00D34F56" w:rsidRPr="00A7515D" w:rsidRDefault="00F848DE"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32" w:name="_Toc444800480"/>
      <w:r w:rsidR="00D34F56" w:rsidRPr="00A7515D">
        <w:rPr>
          <w:rFonts w:ascii="Times New Roman" w:hAnsi="Times New Roman" w:cs="Times New Roman"/>
          <w:lang w:val="fr-CA"/>
        </w:rPr>
        <w:t>Cahier de positions</w:t>
      </w:r>
      <w:bookmarkEnd w:id="132"/>
      <w:r w:rsidR="00D34F56" w:rsidRPr="00A7515D">
        <w:rPr>
          <w:rFonts w:ascii="Times New Roman" w:hAnsi="Times New Roman" w:cs="Times New Roman"/>
          <w:lang w:val="fr-CA"/>
        </w:rPr>
        <w:t xml:space="preserve"> </w:t>
      </w:r>
      <w:r w:rsidR="00D34F56" w:rsidRPr="00A7515D">
        <w:rPr>
          <w:rFonts w:ascii="Times New Roman" w:hAnsi="Times New Roman" w:cs="Times New Roman"/>
          <w:color w:val="000000" w:themeColor="text1"/>
          <w:lang w:val="fr-CA"/>
        </w:rPr>
        <w:tab/>
      </w:r>
    </w:p>
    <w:p w14:paraId="2DA9F8EF" w14:textId="0F8766D5" w:rsidR="001961C1" w:rsidRPr="00012F57" w:rsidRDefault="00012F57" w:rsidP="00012F57">
      <w:pPr>
        <w:spacing w:line="276" w:lineRule="auto"/>
        <w:jc w:val="both"/>
        <w:rPr>
          <w:color w:val="000000" w:themeColor="text1"/>
          <w:lang w:val="fr-CA"/>
        </w:rPr>
      </w:pPr>
      <w:r>
        <w:rPr>
          <w:color w:val="000000" w:themeColor="text1"/>
          <w:lang w:val="fr-CA"/>
        </w:rPr>
        <w:t>L’A</w:t>
      </w:r>
      <w:r w:rsidR="00D34F56" w:rsidRPr="00012F57">
        <w:rPr>
          <w:color w:val="000000" w:themeColor="text1"/>
          <w:lang w:val="fr-CA"/>
        </w:rPr>
        <w:t>ssociation met à jour</w:t>
      </w:r>
      <w:r>
        <w:rPr>
          <w:color w:val="000000" w:themeColor="text1"/>
          <w:lang w:val="fr-CA"/>
        </w:rPr>
        <w:t xml:space="preserve"> régulièrement</w:t>
      </w:r>
      <w:r w:rsidR="00D34F56" w:rsidRPr="00012F57">
        <w:rPr>
          <w:color w:val="000000" w:themeColor="text1"/>
          <w:lang w:val="fr-CA"/>
        </w:rPr>
        <w:t xml:space="preserve"> un document contenant l’ensemble des revendications relatives à des enjeux académiques, institutionnels, sociaux, économiques, culturels et politiques adoptés par l’Assemblée générale de l’ADEESE-UQAM. Le</w:t>
      </w:r>
      <w:r>
        <w:rPr>
          <w:color w:val="000000" w:themeColor="text1"/>
          <w:lang w:val="fr-CA"/>
        </w:rPr>
        <w:t xml:space="preserve"> cahier de positions est public et</w:t>
      </w:r>
      <w:r w:rsidR="00D34F56" w:rsidRPr="00012F57">
        <w:rPr>
          <w:color w:val="000000" w:themeColor="text1"/>
          <w:lang w:val="fr-CA"/>
        </w:rPr>
        <w:t xml:space="preserve"> disponible sur le site internet de l'ADEESE-UQAM et à son siège social.</w:t>
      </w:r>
      <w:r w:rsidR="00D34F56" w:rsidRPr="00012F57">
        <w:rPr>
          <w:color w:val="000000" w:themeColor="text1"/>
          <w:lang w:val="fr-CA"/>
        </w:rPr>
        <w:tab/>
      </w:r>
      <w:r w:rsidR="00D34F56" w:rsidRPr="00012F57">
        <w:rPr>
          <w:color w:val="000000" w:themeColor="text1"/>
          <w:lang w:val="fr-CA"/>
        </w:rPr>
        <w:tab/>
      </w:r>
    </w:p>
    <w:p w14:paraId="4ADFA61E" w14:textId="77777777" w:rsidR="00F848DE" w:rsidRPr="00A7515D" w:rsidRDefault="00F848DE" w:rsidP="00BB56C8">
      <w:pPr>
        <w:spacing w:line="276" w:lineRule="auto"/>
        <w:rPr>
          <w:i/>
          <w:color w:val="000000" w:themeColor="text1"/>
          <w:lang w:val="fr-CA"/>
        </w:rPr>
      </w:pPr>
    </w:p>
    <w:p w14:paraId="070F3DB3" w14:textId="78BD90CE" w:rsidR="004C3F9A" w:rsidRPr="00A7515D" w:rsidRDefault="00F848DE"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33" w:name="_Toc444800481"/>
      <w:r w:rsidR="00E7799C" w:rsidRPr="00A7515D">
        <w:rPr>
          <w:rFonts w:ascii="Times New Roman" w:hAnsi="Times New Roman" w:cs="Times New Roman"/>
          <w:lang w:val="fr-CA"/>
        </w:rPr>
        <w:t>Validité d'une résolution; reconsidération et remplacement</w:t>
      </w:r>
      <w:bookmarkEnd w:id="133"/>
    </w:p>
    <w:p w14:paraId="5A67F59F" w14:textId="7A35CB82" w:rsidR="004C3F9A" w:rsidRPr="00A7515D" w:rsidRDefault="004C3F9A" w:rsidP="00E12DDA">
      <w:pPr>
        <w:spacing w:line="276" w:lineRule="auto"/>
        <w:jc w:val="both"/>
        <w:rPr>
          <w:rFonts w:eastAsia="Times New Roman"/>
          <w:color w:val="000000" w:themeColor="text1"/>
          <w:lang w:val="fr-CA"/>
        </w:rPr>
      </w:pPr>
      <w:r w:rsidRPr="00A7515D">
        <w:rPr>
          <w:rFonts w:eastAsia="Times New Roman"/>
          <w:color w:val="000000" w:themeColor="text1"/>
          <w:lang w:val="fr-CA"/>
        </w:rPr>
        <w:t>Une résolution du Conseil exécutif, du</w:t>
      </w:r>
      <w:r w:rsidR="005E7C0B">
        <w:rPr>
          <w:rFonts w:eastAsia="Times New Roman"/>
          <w:color w:val="000000" w:themeColor="text1"/>
          <w:lang w:val="fr-CA"/>
        </w:rPr>
        <w:t xml:space="preserve"> Conseil d'administration,</w:t>
      </w:r>
      <w:r w:rsidRPr="00A7515D">
        <w:rPr>
          <w:rFonts w:eastAsia="Times New Roman"/>
          <w:color w:val="000000" w:themeColor="text1"/>
          <w:lang w:val="fr-CA"/>
        </w:rPr>
        <w:t xml:space="preserve"> Conseil général, de l’Assemblée générale ou de tout comité mandaté par l’Association ne peut contrevenir aux règlements généraux ou aux politiques de l’Association. </w:t>
      </w:r>
      <w:r w:rsidR="00E12DDA">
        <w:rPr>
          <w:rFonts w:eastAsia="Times New Roman"/>
          <w:color w:val="000000" w:themeColor="text1"/>
          <w:lang w:val="fr-CA"/>
        </w:rPr>
        <w:t>Dans le cas d’un non-respect de ces règlements généraux</w:t>
      </w:r>
      <w:r w:rsidRPr="00A7515D">
        <w:rPr>
          <w:rFonts w:eastAsia="Times New Roman"/>
          <w:color w:val="000000" w:themeColor="text1"/>
          <w:lang w:val="fr-CA"/>
        </w:rPr>
        <w:t xml:space="preserve">, l’instance concernée doit remédier à la situation en procédant à une reconsidération de la résolution fautive.  </w:t>
      </w:r>
    </w:p>
    <w:p w14:paraId="31648D78" w14:textId="77777777" w:rsidR="00D34F56" w:rsidRPr="00A7515D" w:rsidRDefault="00D34F56" w:rsidP="00BB56C8">
      <w:pPr>
        <w:spacing w:line="276" w:lineRule="auto"/>
        <w:rPr>
          <w:lang w:val="fr-CA"/>
        </w:rPr>
      </w:pPr>
    </w:p>
    <w:p w14:paraId="005725AE" w14:textId="1B692826" w:rsidR="00456F67" w:rsidRPr="00A7515D" w:rsidRDefault="00F848DE"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34" w:name="_Toc444800482"/>
      <w:r w:rsidR="00E7799C" w:rsidRPr="00A7515D">
        <w:rPr>
          <w:rFonts w:ascii="Times New Roman" w:hAnsi="Times New Roman" w:cs="Times New Roman"/>
          <w:lang w:val="fr-CA"/>
        </w:rPr>
        <w:t>Affiliation et désaffiliation à un regroupement</w:t>
      </w:r>
      <w:bookmarkEnd w:id="134"/>
    </w:p>
    <w:p w14:paraId="3D26D60F" w14:textId="1A83F2DD" w:rsidR="00067F30" w:rsidRPr="00A7515D" w:rsidRDefault="00456F67" w:rsidP="00E12DDA">
      <w:pPr>
        <w:spacing w:line="276" w:lineRule="auto"/>
        <w:jc w:val="both"/>
        <w:rPr>
          <w:rFonts w:eastAsia="Calibri"/>
          <w:color w:val="000000" w:themeColor="text1"/>
          <w:lang w:val="fr-CA"/>
        </w:rPr>
      </w:pPr>
      <w:r w:rsidRPr="00A7515D">
        <w:rPr>
          <w:rFonts w:eastAsia="Calibri"/>
          <w:color w:val="000000" w:themeColor="text1"/>
          <w:lang w:val="fr-CA"/>
        </w:rPr>
        <w:t>L’Association peut devenir membre ou s’affilier à tout regroupement national, régional ou local</w:t>
      </w:r>
      <w:r w:rsidR="006C1066">
        <w:rPr>
          <w:rFonts w:eastAsia="Calibri"/>
          <w:color w:val="000000" w:themeColor="text1"/>
          <w:lang w:val="fr-CA"/>
        </w:rPr>
        <w:t xml:space="preserve"> qu’elle juge pertinent pour la réalisation de sa mission</w:t>
      </w:r>
      <w:r w:rsidRPr="00A7515D">
        <w:rPr>
          <w:rFonts w:eastAsia="Calibri"/>
          <w:color w:val="000000" w:themeColor="text1"/>
          <w:lang w:val="fr-CA"/>
        </w:rPr>
        <w:t>. Toute affiliation qui ne s’inscrit pas dans le cadre d’un enjeu ponctuel ou d’une mobilisation précise</w:t>
      </w:r>
      <w:r w:rsidR="00D34F56" w:rsidRPr="00A7515D">
        <w:rPr>
          <w:rFonts w:eastAsia="Calibri"/>
          <w:color w:val="000000" w:themeColor="text1"/>
          <w:lang w:val="fr-CA"/>
        </w:rPr>
        <w:t xml:space="preserve"> </w:t>
      </w:r>
      <w:r w:rsidRPr="00A7515D">
        <w:rPr>
          <w:rFonts w:eastAsia="Calibri"/>
          <w:color w:val="000000" w:themeColor="text1"/>
          <w:lang w:val="fr-CA"/>
        </w:rPr>
        <w:t xml:space="preserve">ou qui implique le versement d’une cotisation par l’ensemble des membres doit faire l’objet d’un entérinement en référendum, </w:t>
      </w:r>
      <w:r w:rsidR="00177064">
        <w:rPr>
          <w:rFonts w:eastAsia="Calibri"/>
          <w:color w:val="000000" w:themeColor="text1"/>
          <w:lang w:val="fr-CA"/>
        </w:rPr>
        <w:t xml:space="preserve">encadré par </w:t>
      </w:r>
      <w:r w:rsidR="00D425B1">
        <w:rPr>
          <w:rFonts w:eastAsia="Calibri"/>
          <w:color w:val="000000" w:themeColor="text1"/>
          <w:lang w:val="fr-CA"/>
        </w:rPr>
        <w:t xml:space="preserve">la </w:t>
      </w:r>
      <w:r w:rsidR="00177064" w:rsidRPr="006C1066">
        <w:rPr>
          <w:rFonts w:eastAsia="Calibri"/>
          <w:i/>
          <w:color w:val="000000" w:themeColor="text1"/>
          <w:lang w:val="fr-CA"/>
        </w:rPr>
        <w:t xml:space="preserve">Politique sur </w:t>
      </w:r>
      <w:r w:rsidR="00177064" w:rsidRPr="006C1066">
        <w:rPr>
          <w:rFonts w:eastAsia="Calibri"/>
          <w:i/>
          <w:color w:val="000000" w:themeColor="text1"/>
          <w:lang w:val="fr-CA"/>
        </w:rPr>
        <w:lastRenderedPageBreak/>
        <w:t>les référendums étudiants de l’ADEESE-UQAM</w:t>
      </w:r>
      <w:r w:rsidR="00D425B1">
        <w:rPr>
          <w:rFonts w:eastAsia="Calibri"/>
          <w:color w:val="000000" w:themeColor="text1"/>
          <w:lang w:val="fr-CA"/>
        </w:rPr>
        <w:t xml:space="preserve">. </w:t>
      </w:r>
      <w:r w:rsidRPr="00A7515D">
        <w:rPr>
          <w:rFonts w:eastAsia="Calibri"/>
          <w:color w:val="000000" w:themeColor="text1"/>
          <w:lang w:val="fr-CA"/>
        </w:rPr>
        <w:t>L’association doit se désaffilier de tout regroupement national, régional ou local de la même manière.</w:t>
      </w:r>
    </w:p>
    <w:p w14:paraId="573912C5" w14:textId="77777777" w:rsidR="00D34F56" w:rsidRPr="00A7515D" w:rsidRDefault="00D34F56" w:rsidP="00BB56C8">
      <w:pPr>
        <w:spacing w:line="276" w:lineRule="auto"/>
        <w:rPr>
          <w:lang w:val="fr-CA"/>
        </w:rPr>
      </w:pPr>
    </w:p>
    <w:p w14:paraId="240385B6" w14:textId="079B40F5" w:rsidR="00536DA5" w:rsidRDefault="00536DA5" w:rsidP="00646E9F">
      <w:pPr>
        <w:pStyle w:val="Titre3"/>
        <w:numPr>
          <w:ilvl w:val="1"/>
          <w:numId w:val="15"/>
        </w:numPr>
        <w:spacing w:line="276" w:lineRule="auto"/>
        <w:rPr>
          <w:rFonts w:ascii="Times New Roman" w:hAnsi="Times New Roman" w:cs="Times New Roman"/>
          <w:lang w:val="fr-CA"/>
        </w:rPr>
      </w:pPr>
      <w:bookmarkStart w:id="135" w:name="_Toc444800483"/>
      <w:r>
        <w:rPr>
          <w:rFonts w:ascii="Times New Roman" w:hAnsi="Times New Roman" w:cs="Times New Roman"/>
          <w:lang w:val="fr-CA"/>
        </w:rPr>
        <w:t>Rapport annuel</w:t>
      </w:r>
      <w:bookmarkEnd w:id="135"/>
    </w:p>
    <w:p w14:paraId="2F69D8D5" w14:textId="0815F306" w:rsidR="003B53F9" w:rsidRDefault="00536DA5" w:rsidP="00536DA5">
      <w:pPr>
        <w:pStyle w:val="Corpsdetexte"/>
      </w:pPr>
      <w:r>
        <w:t>Le Conseil exécutif est responsable de rédiger annuellement un rapport des activité</w:t>
      </w:r>
      <w:r w:rsidR="00434947">
        <w:t>s de l'association. Il</w:t>
      </w:r>
      <w:r>
        <w:t xml:space="preserve"> doit faire état de l'avancement des orientations annuelles et dresser un bilan des instances auxquelles l'ADEESE </w:t>
      </w:r>
      <w:r w:rsidR="003B53F9">
        <w:t>a</w:t>
      </w:r>
      <w:r>
        <w:t xml:space="preserve"> particip</w:t>
      </w:r>
      <w:r w:rsidR="003B53F9">
        <w:t>é</w:t>
      </w:r>
      <w:r>
        <w:t>.</w:t>
      </w:r>
      <w:r w:rsidR="003B53F9">
        <w:t xml:space="preserve"> Une exécutante, un exécutant qui ne participerait pas à sa rédaction pourrait voir ses allocations retenues</w:t>
      </w:r>
      <w:r w:rsidR="00B61DA9">
        <w:t xml:space="preserve"> par le Conseil d'administration</w:t>
      </w:r>
      <w:r w:rsidR="003B53F9">
        <w:t>.</w:t>
      </w:r>
    </w:p>
    <w:p w14:paraId="451AD16D" w14:textId="6DD21483" w:rsidR="00536DA5" w:rsidRPr="00536DA5" w:rsidRDefault="00536DA5" w:rsidP="00536DA5">
      <w:pPr>
        <w:pStyle w:val="Corpsdetexte"/>
      </w:pPr>
    </w:p>
    <w:p w14:paraId="49105D51" w14:textId="2C35F047" w:rsidR="00D34F56" w:rsidRPr="00A7515D" w:rsidRDefault="00F848DE"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36" w:name="_Toc444800484"/>
      <w:r w:rsidR="00D34F56" w:rsidRPr="00A7515D">
        <w:rPr>
          <w:rFonts w:ascii="Times New Roman" w:hAnsi="Times New Roman" w:cs="Times New Roman"/>
          <w:lang w:val="fr-CA"/>
        </w:rPr>
        <w:t>Procuration</w:t>
      </w:r>
      <w:bookmarkEnd w:id="136"/>
      <w:r w:rsidR="00D34F56" w:rsidRPr="00A7515D">
        <w:rPr>
          <w:rFonts w:ascii="Times New Roman" w:hAnsi="Times New Roman" w:cs="Times New Roman"/>
          <w:lang w:val="fr-CA"/>
        </w:rPr>
        <w:t xml:space="preserve"> </w:t>
      </w:r>
    </w:p>
    <w:p w14:paraId="426D72D5" w14:textId="19ACCF21" w:rsidR="00F848DE" w:rsidRPr="00A7515D" w:rsidRDefault="00D34F56" w:rsidP="00E12DDA">
      <w:pPr>
        <w:spacing w:line="276" w:lineRule="auto"/>
        <w:jc w:val="both"/>
        <w:rPr>
          <w:lang w:val="fr-CA"/>
        </w:rPr>
      </w:pPr>
      <w:r w:rsidRPr="00A7515D">
        <w:rPr>
          <w:lang w:val="fr-CA"/>
        </w:rPr>
        <w:t xml:space="preserve">Un membre ne peut se faire représenter ni exercer son droit de vote par procuration. </w:t>
      </w:r>
    </w:p>
    <w:p w14:paraId="1592F0F8" w14:textId="77777777" w:rsidR="00F848DE" w:rsidRPr="00A7515D" w:rsidRDefault="00F848DE" w:rsidP="00BB56C8">
      <w:pPr>
        <w:spacing w:line="276" w:lineRule="auto"/>
        <w:rPr>
          <w:lang w:val="fr-CA"/>
        </w:rPr>
      </w:pPr>
    </w:p>
    <w:p w14:paraId="04798201" w14:textId="4133149D" w:rsidR="00D34F56" w:rsidRPr="00A7515D" w:rsidRDefault="00F848DE"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37" w:name="_Toc444800485"/>
      <w:r w:rsidR="00D34F56" w:rsidRPr="00A7515D">
        <w:rPr>
          <w:rFonts w:ascii="Times New Roman" w:hAnsi="Times New Roman" w:cs="Times New Roman"/>
          <w:lang w:val="fr-CA"/>
        </w:rPr>
        <w:t>Vote</w:t>
      </w:r>
      <w:bookmarkEnd w:id="137"/>
    </w:p>
    <w:p w14:paraId="4428C3E5" w14:textId="5FAA9F8D" w:rsidR="00D34F56" w:rsidRPr="00A7515D" w:rsidRDefault="00D34F56" w:rsidP="00E12DDA">
      <w:pPr>
        <w:spacing w:line="276" w:lineRule="auto"/>
        <w:jc w:val="both"/>
        <w:rPr>
          <w:lang w:val="fr-CA"/>
        </w:rPr>
      </w:pPr>
      <w:r w:rsidRPr="00A7515D">
        <w:rPr>
          <w:lang w:val="fr-CA"/>
        </w:rPr>
        <w:t>À moins de disposition contraire, les votes au sein des instances de l’association sont pris à main levée et à majorité simple.</w:t>
      </w:r>
    </w:p>
    <w:p w14:paraId="2A4D348B" w14:textId="77777777" w:rsidR="00456F67" w:rsidRPr="00A7515D" w:rsidRDefault="00456F67" w:rsidP="00BB56C8">
      <w:pPr>
        <w:spacing w:line="276" w:lineRule="auto"/>
        <w:rPr>
          <w:highlight w:val="yellow"/>
          <w:lang w:val="fr-CA"/>
        </w:rPr>
      </w:pPr>
    </w:p>
    <w:p w14:paraId="312D7745" w14:textId="7BDB2D1E" w:rsidR="00D34F56" w:rsidRPr="00A7515D" w:rsidRDefault="00F848DE"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38" w:name="_Toc444800486"/>
      <w:r w:rsidR="00D34F56" w:rsidRPr="00A7515D">
        <w:rPr>
          <w:rFonts w:ascii="Times New Roman" w:hAnsi="Times New Roman" w:cs="Times New Roman"/>
          <w:lang w:val="fr-CA"/>
        </w:rPr>
        <w:t>Vote secret</w:t>
      </w:r>
      <w:bookmarkEnd w:id="138"/>
      <w:r w:rsidR="00D34F56" w:rsidRPr="00A7515D">
        <w:rPr>
          <w:rFonts w:ascii="Times New Roman" w:hAnsi="Times New Roman" w:cs="Times New Roman"/>
          <w:lang w:val="fr-CA"/>
        </w:rPr>
        <w:t xml:space="preserve"> </w:t>
      </w:r>
    </w:p>
    <w:p w14:paraId="29DD630E" w14:textId="20403824" w:rsidR="00F848DE" w:rsidRPr="00A7515D" w:rsidRDefault="00D34F56" w:rsidP="00E12DDA">
      <w:pPr>
        <w:widowControl w:val="0"/>
        <w:spacing w:after="240" w:line="276" w:lineRule="auto"/>
        <w:jc w:val="both"/>
        <w:rPr>
          <w:color w:val="000000" w:themeColor="text1"/>
          <w:lang w:val="fr-CA"/>
        </w:rPr>
      </w:pPr>
      <w:r w:rsidRPr="00A7515D">
        <w:rPr>
          <w:color w:val="000000" w:themeColor="text1"/>
          <w:lang w:val="fr-CA"/>
        </w:rPr>
        <w:t>Il est possible de procéder à un vote secret en déposant une proposition privilégiée</w:t>
      </w:r>
      <w:r w:rsidR="002139C7" w:rsidRPr="00A7515D">
        <w:rPr>
          <w:color w:val="000000" w:themeColor="text1"/>
          <w:lang w:val="fr-CA"/>
        </w:rPr>
        <w:t xml:space="preserve">. Une proposition de vote secret doit être adoptée à la majorité des voix exprimées. </w:t>
      </w:r>
      <w:r w:rsidRPr="00A7515D">
        <w:rPr>
          <w:color w:val="000000" w:themeColor="text1"/>
          <w:lang w:val="fr-CA"/>
        </w:rPr>
        <w:t>Le pr</w:t>
      </w:r>
      <w:r w:rsidR="000C4DD6">
        <w:rPr>
          <w:color w:val="000000" w:themeColor="text1"/>
          <w:lang w:val="fr-CA"/>
        </w:rPr>
        <w:t>é</w:t>
      </w:r>
      <w:r w:rsidRPr="00A7515D">
        <w:rPr>
          <w:color w:val="000000" w:themeColor="text1"/>
          <w:lang w:val="fr-CA"/>
        </w:rPr>
        <w:t>sidium doit nommer au moins deux</w:t>
      </w:r>
      <w:r w:rsidR="00E12DDA">
        <w:rPr>
          <w:color w:val="000000" w:themeColor="text1"/>
          <w:lang w:val="fr-CA"/>
        </w:rPr>
        <w:t> </w:t>
      </w:r>
      <w:r w:rsidR="00434947">
        <w:rPr>
          <w:color w:val="000000" w:themeColor="text1"/>
          <w:lang w:val="fr-CA"/>
        </w:rPr>
        <w:t>(2) scrutatrice</w:t>
      </w:r>
      <w:r w:rsidRPr="00A7515D">
        <w:rPr>
          <w:color w:val="000000" w:themeColor="text1"/>
          <w:lang w:val="fr-CA"/>
        </w:rPr>
        <w:t>s</w:t>
      </w:r>
      <w:r w:rsidR="00434947">
        <w:rPr>
          <w:color w:val="000000" w:themeColor="text1"/>
          <w:lang w:val="fr-CA"/>
        </w:rPr>
        <w:t>, scrutateurs</w:t>
      </w:r>
      <w:r w:rsidRPr="00A7515D">
        <w:rPr>
          <w:color w:val="000000" w:themeColor="text1"/>
          <w:lang w:val="fr-CA"/>
        </w:rPr>
        <w:t xml:space="preserve"> qui supervisent et dépouillent le scrutin. </w:t>
      </w:r>
    </w:p>
    <w:p w14:paraId="3C220283" w14:textId="77777777" w:rsidR="00F848DE" w:rsidRPr="00A7515D" w:rsidRDefault="00F848DE" w:rsidP="00BB56C8">
      <w:pPr>
        <w:spacing w:line="276" w:lineRule="auto"/>
        <w:rPr>
          <w:lang w:val="fr-CA"/>
        </w:rPr>
      </w:pPr>
    </w:p>
    <w:p w14:paraId="009A5727" w14:textId="3F1B2CB5" w:rsidR="00D34F56" w:rsidRPr="00A7515D" w:rsidRDefault="00CD70E6"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39" w:name="_Toc444800487"/>
      <w:r w:rsidR="00D34F56" w:rsidRPr="00A7515D">
        <w:rPr>
          <w:rFonts w:ascii="Times New Roman" w:hAnsi="Times New Roman" w:cs="Times New Roman"/>
          <w:lang w:val="fr-CA"/>
        </w:rPr>
        <w:t>Référendum</w:t>
      </w:r>
      <w:bookmarkEnd w:id="139"/>
      <w:r w:rsidR="00D34F56" w:rsidRPr="00A7515D">
        <w:rPr>
          <w:rFonts w:ascii="Times New Roman" w:hAnsi="Times New Roman" w:cs="Times New Roman"/>
          <w:lang w:val="fr-CA"/>
        </w:rPr>
        <w:t xml:space="preserve"> </w:t>
      </w:r>
    </w:p>
    <w:p w14:paraId="3C0E3541" w14:textId="77777777" w:rsidR="00D34F56" w:rsidRPr="00A7515D" w:rsidRDefault="00D34F56" w:rsidP="00E12DDA">
      <w:pPr>
        <w:widowControl w:val="0"/>
        <w:spacing w:after="240" w:line="276" w:lineRule="auto"/>
        <w:jc w:val="both"/>
        <w:rPr>
          <w:lang w:val="fr-CA"/>
        </w:rPr>
      </w:pPr>
      <w:r w:rsidRPr="00A7515D">
        <w:rPr>
          <w:color w:val="000000" w:themeColor="text1"/>
          <w:lang w:val="fr-CA"/>
        </w:rPr>
        <w:t xml:space="preserve">Il est possible de procéder à un vote par référendum en déposant une proposition privilégiée. Une proposition pour la tenue d'un référendum doit être adoptée à la majorité des voix exprimées. </w:t>
      </w:r>
    </w:p>
    <w:p w14:paraId="081DE066" w14:textId="77777777" w:rsidR="00D34F56" w:rsidRPr="00A7515D" w:rsidRDefault="00D34F56" w:rsidP="00E12DDA">
      <w:pPr>
        <w:widowControl w:val="0"/>
        <w:spacing w:after="240" w:line="276" w:lineRule="auto"/>
        <w:jc w:val="both"/>
        <w:rPr>
          <w:color w:val="000000" w:themeColor="text1"/>
          <w:lang w:val="fr-CA"/>
        </w:rPr>
      </w:pPr>
      <w:r w:rsidRPr="00A7515D">
        <w:rPr>
          <w:color w:val="000000" w:themeColor="text1"/>
          <w:lang w:val="fr-CA"/>
        </w:rPr>
        <w:t xml:space="preserve">Il n'est pas possible de demander de référendum pour les élections, les prévisions budgétaires ou la vérification financière. </w:t>
      </w:r>
    </w:p>
    <w:p w14:paraId="7D366991" w14:textId="58CAAA89" w:rsidR="00D34F56" w:rsidRPr="003E3537" w:rsidRDefault="00D34F56" w:rsidP="003E3537">
      <w:r w:rsidRPr="00D87DAC">
        <w:t xml:space="preserve">Tout référendum organisé par l'Association doit respecter les procédures référendaires telles que définies dans la </w:t>
      </w:r>
      <w:r w:rsidR="00D87DAC" w:rsidRPr="00E03261">
        <w:rPr>
          <w:i/>
        </w:rPr>
        <w:t>Politique sur les référendums étudiants de l’ADEESE-UQAM</w:t>
      </w:r>
      <w:r w:rsidR="00D87DAC" w:rsidRPr="00D87DAC">
        <w:t>.</w:t>
      </w:r>
    </w:p>
    <w:p w14:paraId="2F45A4D1" w14:textId="77777777" w:rsidR="00A120AF" w:rsidRPr="00A7515D" w:rsidRDefault="00A120AF" w:rsidP="00BB56C8">
      <w:pPr>
        <w:widowControl w:val="0"/>
        <w:spacing w:after="240" w:line="276" w:lineRule="auto"/>
        <w:rPr>
          <w:color w:val="000000" w:themeColor="text1"/>
          <w:lang w:val="fr-CA"/>
        </w:rPr>
      </w:pPr>
    </w:p>
    <w:p w14:paraId="2B7CC894" w14:textId="77777777" w:rsidR="00D34F56" w:rsidRPr="00A7515D" w:rsidRDefault="00D34F56" w:rsidP="00646E9F">
      <w:pPr>
        <w:pStyle w:val="Titre3"/>
        <w:numPr>
          <w:ilvl w:val="1"/>
          <w:numId w:val="15"/>
        </w:numPr>
        <w:spacing w:line="276" w:lineRule="auto"/>
        <w:rPr>
          <w:rFonts w:ascii="Times New Roman" w:hAnsi="Times New Roman" w:cs="Times New Roman"/>
          <w:lang w:val="fr-CA"/>
        </w:rPr>
      </w:pPr>
      <w:bookmarkStart w:id="140" w:name="_Toc444800488"/>
      <w:r w:rsidRPr="00A7515D">
        <w:rPr>
          <w:rFonts w:ascii="Times New Roman" w:hAnsi="Times New Roman" w:cs="Times New Roman"/>
          <w:lang w:val="fr-CA"/>
        </w:rPr>
        <w:t>Scrutin papier prolongé</w:t>
      </w:r>
      <w:bookmarkEnd w:id="140"/>
    </w:p>
    <w:p w14:paraId="6D2794A1" w14:textId="58DE09B2" w:rsidR="00D34F56" w:rsidRPr="00A7515D" w:rsidRDefault="00D34F56" w:rsidP="00E12DDA">
      <w:pPr>
        <w:widowControl w:val="0"/>
        <w:spacing w:after="240" w:line="276" w:lineRule="auto"/>
        <w:jc w:val="both"/>
        <w:rPr>
          <w:color w:val="000000" w:themeColor="text1"/>
          <w:lang w:val="fr-CA"/>
        </w:rPr>
      </w:pPr>
      <w:r w:rsidRPr="00A7515D">
        <w:rPr>
          <w:color w:val="000000" w:themeColor="text1"/>
          <w:lang w:val="fr-CA"/>
        </w:rPr>
        <w:t>Le scrutin papier prolongé est un vote secret qu</w:t>
      </w:r>
      <w:r w:rsidR="00E12DDA">
        <w:rPr>
          <w:color w:val="000000" w:themeColor="text1"/>
          <w:lang w:val="fr-CA"/>
        </w:rPr>
        <w:t>i débute dès la fermeture d’une a</w:t>
      </w:r>
      <w:r w:rsidRPr="00A7515D">
        <w:rPr>
          <w:color w:val="000000" w:themeColor="text1"/>
          <w:lang w:val="fr-CA"/>
        </w:rPr>
        <w:t xml:space="preserve">ssemblée </w:t>
      </w:r>
      <w:r w:rsidR="00E12DDA">
        <w:rPr>
          <w:color w:val="000000" w:themeColor="text1"/>
          <w:lang w:val="fr-CA"/>
        </w:rPr>
        <w:t xml:space="preserve">générale </w:t>
      </w:r>
      <w:r w:rsidRPr="00A7515D">
        <w:rPr>
          <w:color w:val="000000" w:themeColor="text1"/>
          <w:lang w:val="fr-CA"/>
        </w:rPr>
        <w:t>et se termine</w:t>
      </w:r>
      <w:r w:rsidR="00C36C0F">
        <w:rPr>
          <w:color w:val="000000" w:themeColor="text1"/>
          <w:lang w:val="fr-CA"/>
        </w:rPr>
        <w:t xml:space="preserve"> au maximum dans les deux journées ouvrables suivantes</w:t>
      </w:r>
      <w:r w:rsidRPr="00A7515D">
        <w:rPr>
          <w:color w:val="000000" w:themeColor="text1"/>
          <w:lang w:val="fr-CA"/>
        </w:rPr>
        <w:t xml:space="preserve">. </w:t>
      </w:r>
      <w:r w:rsidR="00E12DDA" w:rsidRPr="00A7515D">
        <w:rPr>
          <w:color w:val="000000" w:themeColor="text1"/>
          <w:lang w:val="fr-CA"/>
        </w:rPr>
        <w:t xml:space="preserve">Une proposition de scrutin papier prolongé doit être adoptée à la majorité des voix exprimées. </w:t>
      </w:r>
    </w:p>
    <w:p w14:paraId="29CEB9F8" w14:textId="2F09D8B0" w:rsidR="00F731DA" w:rsidRDefault="00D34F56" w:rsidP="00F731DA">
      <w:pPr>
        <w:widowControl w:val="0"/>
        <w:spacing w:after="240" w:line="276" w:lineRule="auto"/>
        <w:jc w:val="both"/>
        <w:rPr>
          <w:color w:val="000000" w:themeColor="text1"/>
          <w:lang w:val="fr-CA"/>
        </w:rPr>
      </w:pPr>
      <w:r w:rsidRPr="00A7515D">
        <w:rPr>
          <w:color w:val="000000" w:themeColor="text1"/>
          <w:lang w:val="fr-CA"/>
        </w:rPr>
        <w:lastRenderedPageBreak/>
        <w:t>Il est possible de procéder à un</w:t>
      </w:r>
      <w:r w:rsidRPr="00A7515D">
        <w:rPr>
          <w:b/>
          <w:color w:val="000000" w:themeColor="text1"/>
          <w:lang w:val="fr-CA"/>
        </w:rPr>
        <w:t xml:space="preserve"> </w:t>
      </w:r>
      <w:r w:rsidRPr="00A7515D">
        <w:rPr>
          <w:color w:val="000000" w:themeColor="text1"/>
          <w:lang w:val="fr-CA"/>
        </w:rPr>
        <w:t>scrutin papier prolongé</w:t>
      </w:r>
      <w:r w:rsidRPr="00A7515D">
        <w:rPr>
          <w:b/>
          <w:color w:val="000000" w:themeColor="text1"/>
          <w:lang w:val="fr-CA"/>
        </w:rPr>
        <w:t xml:space="preserve"> </w:t>
      </w:r>
      <w:r w:rsidRPr="00A7515D">
        <w:rPr>
          <w:color w:val="000000" w:themeColor="text1"/>
          <w:lang w:val="fr-CA"/>
        </w:rPr>
        <w:t>en déposant une proposition privilégiée, comprenant le nom d'au moins quatre (4) scrutatrices</w:t>
      </w:r>
      <w:r w:rsidR="00E12DDA">
        <w:rPr>
          <w:color w:val="000000" w:themeColor="text1"/>
          <w:lang w:val="fr-CA"/>
        </w:rPr>
        <w:t>, scrutateurs qui supervisent et dépouille</w:t>
      </w:r>
      <w:r w:rsidRPr="00A7515D">
        <w:rPr>
          <w:color w:val="000000" w:themeColor="text1"/>
          <w:lang w:val="fr-CA"/>
        </w:rPr>
        <w:t xml:space="preserve">nt le scrutin. Le </w:t>
      </w:r>
      <w:r w:rsidR="00E12DDA">
        <w:rPr>
          <w:color w:val="000000" w:themeColor="text1"/>
          <w:lang w:val="fr-CA"/>
        </w:rPr>
        <w:t>C</w:t>
      </w:r>
      <w:r w:rsidRPr="00A7515D">
        <w:rPr>
          <w:color w:val="000000" w:themeColor="text1"/>
          <w:lang w:val="fr-CA"/>
        </w:rPr>
        <w:t>onseil exécutif est responsable d’assurer la logistique du scrutin</w:t>
      </w:r>
      <w:r w:rsidR="008C33F7">
        <w:rPr>
          <w:color w:val="000000" w:themeColor="text1"/>
          <w:lang w:val="fr-CA"/>
        </w:rPr>
        <w:t xml:space="preserve"> et de le publicis</w:t>
      </w:r>
      <w:r w:rsidR="00D61147">
        <w:rPr>
          <w:color w:val="000000" w:themeColor="text1"/>
          <w:lang w:val="fr-CA"/>
        </w:rPr>
        <w:t xml:space="preserve">er notamment en </w:t>
      </w:r>
      <w:r w:rsidR="00C26372">
        <w:rPr>
          <w:color w:val="000000" w:themeColor="text1"/>
          <w:lang w:val="fr-CA"/>
        </w:rPr>
        <w:t>informant</w:t>
      </w:r>
      <w:r w:rsidR="008C33F7">
        <w:rPr>
          <w:color w:val="000000" w:themeColor="text1"/>
          <w:lang w:val="fr-CA"/>
        </w:rPr>
        <w:t xml:space="preserve"> les membres de sa tenue </w:t>
      </w:r>
      <w:r w:rsidR="002D3C37">
        <w:rPr>
          <w:color w:val="000000" w:themeColor="text1"/>
          <w:lang w:val="fr-CA"/>
        </w:rPr>
        <w:t>notamment</w:t>
      </w:r>
      <w:r w:rsidR="008C33F7">
        <w:rPr>
          <w:color w:val="000000" w:themeColor="text1"/>
          <w:lang w:val="fr-CA"/>
        </w:rPr>
        <w:t xml:space="preserve"> </w:t>
      </w:r>
      <w:r w:rsidR="007E0ADB">
        <w:rPr>
          <w:color w:val="000000" w:themeColor="text1"/>
          <w:lang w:val="fr-CA"/>
        </w:rPr>
        <w:t>via la</w:t>
      </w:r>
      <w:r w:rsidR="008C33F7">
        <w:rPr>
          <w:color w:val="000000" w:themeColor="text1"/>
          <w:lang w:val="fr-CA"/>
        </w:rPr>
        <w:t xml:space="preserve"> </w:t>
      </w:r>
      <w:r w:rsidR="008C33F7" w:rsidRPr="00A7515D">
        <w:rPr>
          <w:color w:val="000000" w:themeColor="text1"/>
          <w:lang w:val="fr-CA"/>
        </w:rPr>
        <w:t>liste de diffusion électronique de l'Association</w:t>
      </w:r>
      <w:r w:rsidR="00E56E21">
        <w:rPr>
          <w:color w:val="000000" w:themeColor="text1"/>
          <w:lang w:val="fr-CA"/>
        </w:rPr>
        <w:t>.</w:t>
      </w:r>
    </w:p>
    <w:p w14:paraId="27CA9861" w14:textId="77777777" w:rsidR="000F27A6" w:rsidRPr="00A7515D" w:rsidRDefault="000F27A6" w:rsidP="00F731DA">
      <w:pPr>
        <w:widowControl w:val="0"/>
        <w:spacing w:after="240" w:line="276" w:lineRule="auto"/>
        <w:jc w:val="both"/>
        <w:rPr>
          <w:color w:val="000000" w:themeColor="text1"/>
          <w:lang w:val="fr-CA"/>
        </w:rPr>
      </w:pPr>
    </w:p>
    <w:p w14:paraId="159735DE" w14:textId="77777777" w:rsidR="00D34F56" w:rsidRPr="00A7515D" w:rsidRDefault="00D34F56" w:rsidP="00646E9F">
      <w:pPr>
        <w:pStyle w:val="Titre3"/>
        <w:numPr>
          <w:ilvl w:val="1"/>
          <w:numId w:val="15"/>
        </w:numPr>
        <w:spacing w:line="276" w:lineRule="auto"/>
        <w:rPr>
          <w:rFonts w:ascii="Times New Roman" w:hAnsi="Times New Roman" w:cs="Times New Roman"/>
          <w:lang w:val="fr-CA"/>
        </w:rPr>
      </w:pPr>
      <w:bookmarkStart w:id="141" w:name="_Toc444800489"/>
      <w:r w:rsidRPr="00A7515D">
        <w:rPr>
          <w:rFonts w:ascii="Times New Roman" w:hAnsi="Times New Roman" w:cs="Times New Roman"/>
          <w:lang w:val="fr-CA"/>
        </w:rPr>
        <w:t>Vote électronique</w:t>
      </w:r>
      <w:bookmarkEnd w:id="141"/>
      <w:r w:rsidRPr="00A7515D">
        <w:rPr>
          <w:rFonts w:ascii="Times New Roman" w:hAnsi="Times New Roman" w:cs="Times New Roman"/>
          <w:lang w:val="fr-CA"/>
        </w:rPr>
        <w:t xml:space="preserve"> </w:t>
      </w:r>
    </w:p>
    <w:p w14:paraId="64FA53F2" w14:textId="77777777" w:rsidR="00D34F56" w:rsidRPr="00A7515D" w:rsidRDefault="00D34F56" w:rsidP="00BB56C8">
      <w:pPr>
        <w:spacing w:line="276" w:lineRule="auto"/>
        <w:rPr>
          <w:lang w:val="fr-CA"/>
        </w:rPr>
      </w:pPr>
      <w:r w:rsidRPr="00A7515D">
        <w:rPr>
          <w:lang w:val="fr-CA"/>
        </w:rPr>
        <w:t xml:space="preserve">Il n'est pas possible de procéder à un vote électronique. </w:t>
      </w:r>
    </w:p>
    <w:p w14:paraId="4CA4424D" w14:textId="77777777" w:rsidR="00D21C10" w:rsidRPr="00A7515D" w:rsidRDefault="00D21C10" w:rsidP="00BB56C8">
      <w:pPr>
        <w:widowControl w:val="0"/>
        <w:spacing w:after="240" w:line="276" w:lineRule="auto"/>
        <w:rPr>
          <w:color w:val="000000" w:themeColor="text1"/>
          <w:lang w:val="fr-CA"/>
        </w:rPr>
      </w:pPr>
    </w:p>
    <w:p w14:paraId="3F9758EE" w14:textId="522D7350" w:rsidR="007C24D5" w:rsidRPr="00A7515D" w:rsidRDefault="00E7799C" w:rsidP="00646E9F">
      <w:pPr>
        <w:pStyle w:val="Titre1"/>
        <w:numPr>
          <w:ilvl w:val="0"/>
          <w:numId w:val="15"/>
        </w:numPr>
        <w:spacing w:line="276" w:lineRule="auto"/>
        <w:rPr>
          <w:rFonts w:ascii="Times New Roman" w:hAnsi="Times New Roman" w:cs="Times New Roman"/>
          <w:lang w:val="fr-CA"/>
        </w:rPr>
      </w:pPr>
      <w:bookmarkStart w:id="142" w:name="_Toc444800490"/>
      <w:r w:rsidRPr="00A7515D">
        <w:rPr>
          <w:rFonts w:ascii="Times New Roman" w:hAnsi="Times New Roman" w:cs="Times New Roman"/>
          <w:lang w:val="fr-CA"/>
        </w:rPr>
        <w:t>Procédures électorales</w:t>
      </w:r>
      <w:bookmarkEnd w:id="142"/>
    </w:p>
    <w:p w14:paraId="1879B988" w14:textId="77777777" w:rsidR="007E0331" w:rsidRPr="00A7515D" w:rsidRDefault="007E0331" w:rsidP="00BB56C8">
      <w:pPr>
        <w:pStyle w:val="Titre3"/>
        <w:spacing w:line="276" w:lineRule="auto"/>
        <w:ind w:left="360"/>
        <w:rPr>
          <w:rFonts w:ascii="Times New Roman" w:hAnsi="Times New Roman" w:cs="Times New Roman"/>
          <w:lang w:val="fr-CA"/>
        </w:rPr>
      </w:pPr>
    </w:p>
    <w:p w14:paraId="6C962971" w14:textId="541CB107" w:rsidR="00C17234" w:rsidRPr="00A7515D" w:rsidRDefault="00C17234" w:rsidP="00646E9F">
      <w:pPr>
        <w:pStyle w:val="Titre3"/>
        <w:numPr>
          <w:ilvl w:val="1"/>
          <w:numId w:val="15"/>
        </w:numPr>
        <w:spacing w:line="276" w:lineRule="auto"/>
        <w:rPr>
          <w:rFonts w:ascii="Times New Roman" w:hAnsi="Times New Roman" w:cs="Times New Roman"/>
          <w:lang w:val="fr-CA"/>
        </w:rPr>
      </w:pPr>
      <w:bookmarkStart w:id="143" w:name="_Toc444800491"/>
      <w:r w:rsidRPr="00A7515D">
        <w:rPr>
          <w:rFonts w:ascii="Times New Roman" w:hAnsi="Times New Roman" w:cs="Times New Roman"/>
          <w:lang w:val="fr-CA"/>
        </w:rPr>
        <w:t>Élection</w:t>
      </w:r>
      <w:r w:rsidR="00E028AE" w:rsidRPr="00A7515D">
        <w:rPr>
          <w:rFonts w:ascii="Times New Roman" w:hAnsi="Times New Roman" w:cs="Times New Roman"/>
          <w:lang w:val="fr-CA"/>
        </w:rPr>
        <w:t>s</w:t>
      </w:r>
      <w:r w:rsidRPr="00A7515D">
        <w:rPr>
          <w:rFonts w:ascii="Times New Roman" w:hAnsi="Times New Roman" w:cs="Times New Roman"/>
          <w:lang w:val="fr-CA"/>
        </w:rPr>
        <w:t xml:space="preserve"> annuelle</w:t>
      </w:r>
      <w:r w:rsidR="00E028AE" w:rsidRPr="00A7515D">
        <w:rPr>
          <w:rFonts w:ascii="Times New Roman" w:hAnsi="Times New Roman" w:cs="Times New Roman"/>
          <w:lang w:val="fr-CA"/>
        </w:rPr>
        <w:t>s</w:t>
      </w:r>
      <w:bookmarkEnd w:id="143"/>
      <w:r w:rsidRPr="00A7515D">
        <w:rPr>
          <w:rFonts w:ascii="Times New Roman" w:hAnsi="Times New Roman" w:cs="Times New Roman"/>
          <w:lang w:val="fr-CA"/>
        </w:rPr>
        <w:t xml:space="preserve"> </w:t>
      </w:r>
    </w:p>
    <w:p w14:paraId="57C0C5F1" w14:textId="2B542F07" w:rsidR="00C17234" w:rsidRPr="00A7515D" w:rsidRDefault="00C17234" w:rsidP="00E12DDA">
      <w:pPr>
        <w:spacing w:line="276" w:lineRule="auto"/>
        <w:jc w:val="both"/>
        <w:rPr>
          <w:color w:val="000000" w:themeColor="text1"/>
          <w:lang w:val="fr-CA"/>
        </w:rPr>
      </w:pPr>
      <w:r w:rsidRPr="00A7515D">
        <w:rPr>
          <w:color w:val="000000" w:themeColor="text1"/>
          <w:lang w:val="fr-CA"/>
        </w:rPr>
        <w:t>Les membres du Conseil exé</w:t>
      </w:r>
      <w:r w:rsidR="00E12DDA">
        <w:rPr>
          <w:color w:val="000000" w:themeColor="text1"/>
          <w:lang w:val="fr-CA"/>
        </w:rPr>
        <w:t>cutif</w:t>
      </w:r>
      <w:r w:rsidR="0041256B">
        <w:rPr>
          <w:color w:val="000000" w:themeColor="text1"/>
          <w:lang w:val="fr-CA"/>
        </w:rPr>
        <w:t xml:space="preserve"> et du Conseil d'administration</w:t>
      </w:r>
      <w:r w:rsidR="00E12DDA">
        <w:rPr>
          <w:color w:val="000000" w:themeColor="text1"/>
          <w:lang w:val="fr-CA"/>
        </w:rPr>
        <w:t xml:space="preserve"> sont élus au cours de l'a</w:t>
      </w:r>
      <w:r w:rsidRPr="00A7515D">
        <w:rPr>
          <w:color w:val="000000" w:themeColor="text1"/>
          <w:lang w:val="fr-CA"/>
        </w:rPr>
        <w:t>ssemblée générale annuelle de la session d’hiver.</w:t>
      </w:r>
    </w:p>
    <w:p w14:paraId="19768BFD" w14:textId="77777777" w:rsidR="00C17234" w:rsidRPr="00A7515D" w:rsidRDefault="00C17234" w:rsidP="00BB56C8">
      <w:pPr>
        <w:widowControl w:val="0"/>
        <w:spacing w:after="240" w:line="276" w:lineRule="auto"/>
        <w:rPr>
          <w:lang w:val="fr-CA"/>
        </w:rPr>
      </w:pPr>
    </w:p>
    <w:p w14:paraId="73E52FCA" w14:textId="5E085E9F" w:rsidR="00C17234" w:rsidRPr="00A7515D" w:rsidRDefault="00C17234" w:rsidP="00646E9F">
      <w:pPr>
        <w:pStyle w:val="Titre3"/>
        <w:numPr>
          <w:ilvl w:val="1"/>
          <w:numId w:val="15"/>
        </w:numPr>
        <w:spacing w:line="276" w:lineRule="auto"/>
        <w:rPr>
          <w:rFonts w:ascii="Times New Roman" w:hAnsi="Times New Roman" w:cs="Times New Roman"/>
          <w:lang w:val="fr-CA"/>
        </w:rPr>
      </w:pPr>
      <w:bookmarkStart w:id="144" w:name="_Toc444800492"/>
      <w:r w:rsidRPr="00A7515D">
        <w:rPr>
          <w:rFonts w:ascii="Times New Roman" w:hAnsi="Times New Roman" w:cs="Times New Roman"/>
          <w:lang w:val="fr-CA"/>
        </w:rPr>
        <w:t>Élection d’un</w:t>
      </w:r>
      <w:r w:rsidR="000C4DD6">
        <w:rPr>
          <w:rFonts w:ascii="Times New Roman" w:hAnsi="Times New Roman" w:cs="Times New Roman"/>
          <w:lang w:val="fr-CA"/>
        </w:rPr>
        <w:t>e exécutante, un exécutant</w:t>
      </w:r>
      <w:bookmarkEnd w:id="144"/>
    </w:p>
    <w:p w14:paraId="6CB38A47" w14:textId="5AB67473" w:rsidR="001147D1" w:rsidRPr="001147D1" w:rsidRDefault="00BC4D9A" w:rsidP="00E12DDA">
      <w:pPr>
        <w:widowControl w:val="0"/>
        <w:spacing w:after="240" w:line="276" w:lineRule="auto"/>
        <w:jc w:val="both"/>
        <w:rPr>
          <w:color w:val="000000" w:themeColor="text1"/>
          <w:lang w:val="fr-CA"/>
        </w:rPr>
      </w:pPr>
      <w:r w:rsidRPr="00A7515D">
        <w:rPr>
          <w:color w:val="000000" w:themeColor="text1"/>
          <w:lang w:val="fr-CA"/>
        </w:rPr>
        <w:t>Un</w:t>
      </w:r>
      <w:r w:rsidR="00C17234" w:rsidRPr="00A7515D">
        <w:rPr>
          <w:color w:val="000000" w:themeColor="text1"/>
          <w:lang w:val="fr-CA"/>
        </w:rPr>
        <w:t>e</w:t>
      </w:r>
      <w:r w:rsidRPr="00A7515D">
        <w:rPr>
          <w:color w:val="000000" w:themeColor="text1"/>
          <w:lang w:val="fr-CA"/>
        </w:rPr>
        <w:t xml:space="preserve"> personne</w:t>
      </w:r>
      <w:r w:rsidR="00C17234" w:rsidRPr="00A7515D">
        <w:rPr>
          <w:color w:val="000000" w:themeColor="text1"/>
          <w:lang w:val="fr-CA"/>
        </w:rPr>
        <w:t xml:space="preserve"> membre qui a préalablemen</w:t>
      </w:r>
      <w:r w:rsidR="00E12DDA">
        <w:rPr>
          <w:color w:val="000000" w:themeColor="text1"/>
          <w:lang w:val="fr-CA"/>
        </w:rPr>
        <w:t>t déposé sa candidature est élu</w:t>
      </w:r>
      <w:r w:rsidR="00C17234" w:rsidRPr="00A7515D">
        <w:rPr>
          <w:color w:val="000000" w:themeColor="text1"/>
          <w:lang w:val="fr-CA"/>
        </w:rPr>
        <w:t xml:space="preserve">e </w:t>
      </w:r>
      <w:r w:rsidR="00E12DDA">
        <w:rPr>
          <w:color w:val="000000" w:themeColor="text1"/>
          <w:lang w:val="fr-CA"/>
        </w:rPr>
        <w:t>comme</w:t>
      </w:r>
      <w:r w:rsidR="00C17234" w:rsidRPr="00A7515D">
        <w:rPr>
          <w:rFonts w:eastAsia="Calibri"/>
          <w:color w:val="000000" w:themeColor="text1"/>
          <w:lang w:val="fr-CA"/>
        </w:rPr>
        <w:t xml:space="preserve"> e</w:t>
      </w:r>
      <w:r w:rsidR="00E12DDA">
        <w:rPr>
          <w:rFonts w:eastAsia="Times New Roman"/>
          <w:color w:val="000000" w:themeColor="text1"/>
          <w:lang w:val="fr-CA"/>
        </w:rPr>
        <w:t>xécutant</w:t>
      </w:r>
      <w:r w:rsidR="00C17234" w:rsidRPr="00A7515D">
        <w:rPr>
          <w:rFonts w:eastAsia="Times New Roman"/>
          <w:color w:val="000000" w:themeColor="text1"/>
          <w:lang w:val="fr-CA"/>
        </w:rPr>
        <w:t>e</w:t>
      </w:r>
      <w:r w:rsidR="00E12DDA">
        <w:rPr>
          <w:rFonts w:eastAsia="Times New Roman"/>
          <w:color w:val="000000" w:themeColor="text1"/>
          <w:lang w:val="fr-CA"/>
        </w:rPr>
        <w:t>, exécutant</w:t>
      </w:r>
      <w:r w:rsidR="00E12DDA">
        <w:rPr>
          <w:color w:val="000000" w:themeColor="text1"/>
          <w:lang w:val="fr-CA"/>
        </w:rPr>
        <w:t xml:space="preserve"> si elle, il</w:t>
      </w:r>
      <w:r w:rsidR="00DA54FC">
        <w:rPr>
          <w:color w:val="000000" w:themeColor="text1"/>
          <w:lang w:val="fr-CA"/>
        </w:rPr>
        <w:t xml:space="preserve"> obtient une</w:t>
      </w:r>
      <w:r w:rsidR="00C17234" w:rsidRPr="00A7515D">
        <w:rPr>
          <w:color w:val="000000" w:themeColor="text1"/>
          <w:lang w:val="fr-CA"/>
        </w:rPr>
        <w:t xml:space="preserve"> majorité</w:t>
      </w:r>
      <w:r w:rsidR="00E12DDA">
        <w:rPr>
          <w:color w:val="000000" w:themeColor="text1"/>
          <w:lang w:val="fr-CA"/>
        </w:rPr>
        <w:t xml:space="preserve"> des voix exprimées lors d’une a</w:t>
      </w:r>
      <w:r w:rsidR="00C17234" w:rsidRPr="00A7515D">
        <w:rPr>
          <w:color w:val="000000" w:themeColor="text1"/>
          <w:lang w:val="fr-CA"/>
        </w:rPr>
        <w:t>ssemblée générale notamment convoquée à cette fin (un point de cette teneur ne peut être ajouté séance tenante</w:t>
      </w:r>
      <w:r w:rsidR="00F0051A" w:rsidRPr="00A7515D">
        <w:rPr>
          <w:color w:val="000000" w:themeColor="text1"/>
          <w:lang w:val="fr-CA"/>
        </w:rPr>
        <w:t>)</w:t>
      </w:r>
      <w:r w:rsidR="00C17234" w:rsidRPr="00A7515D">
        <w:rPr>
          <w:color w:val="000000" w:themeColor="text1"/>
          <w:lang w:val="fr-CA"/>
        </w:rPr>
        <w:t xml:space="preserve">. </w:t>
      </w:r>
      <w:r w:rsidR="00F0051A" w:rsidRPr="00A7515D">
        <w:rPr>
          <w:lang w:val="fr-CA" w:eastAsia="zh-CN"/>
        </w:rPr>
        <w:t xml:space="preserve">Si une seule candidature a été reçue à un poste, l’Assemblée doit tout de même se prononcer sur son élection. </w:t>
      </w:r>
      <w:r w:rsidR="00E12DDA">
        <w:rPr>
          <w:color w:val="000000" w:themeColor="text1"/>
          <w:lang w:val="fr-CA"/>
        </w:rPr>
        <w:t>Si jamais il y a plus de deux </w:t>
      </w:r>
      <w:r w:rsidR="00C17234" w:rsidRPr="00A7515D">
        <w:rPr>
          <w:color w:val="000000" w:themeColor="text1"/>
          <w:lang w:val="fr-CA"/>
        </w:rPr>
        <w:t>(2) cand</w:t>
      </w:r>
      <w:r w:rsidR="0049561C">
        <w:rPr>
          <w:color w:val="000000" w:themeColor="text1"/>
          <w:lang w:val="fr-CA"/>
        </w:rPr>
        <w:t>idatures pour un poste donné, la candidate, le candidat</w:t>
      </w:r>
      <w:r w:rsidR="00C17234" w:rsidRPr="00A7515D">
        <w:rPr>
          <w:color w:val="000000" w:themeColor="text1"/>
          <w:lang w:val="fr-CA"/>
        </w:rPr>
        <w:t xml:space="preserve"> ayant obtenu le plus grand nombre de voix </w:t>
      </w:r>
      <w:r w:rsidR="00DA54FC">
        <w:rPr>
          <w:color w:val="000000" w:themeColor="text1"/>
          <w:lang w:val="fr-CA"/>
        </w:rPr>
        <w:t>est élu</w:t>
      </w:r>
      <w:r w:rsidR="00434947">
        <w:rPr>
          <w:color w:val="000000" w:themeColor="text1"/>
          <w:lang w:val="fr-CA"/>
        </w:rPr>
        <w:t>e, élu</w:t>
      </w:r>
      <w:r w:rsidRPr="00A7515D">
        <w:rPr>
          <w:color w:val="000000" w:themeColor="text1"/>
          <w:lang w:val="fr-CA"/>
        </w:rPr>
        <w:t>. Il ne peut y avoir qu’une seul</w:t>
      </w:r>
      <w:r w:rsidR="00C17234" w:rsidRPr="00A7515D">
        <w:rPr>
          <w:color w:val="000000" w:themeColor="text1"/>
          <w:lang w:val="fr-CA"/>
        </w:rPr>
        <w:t>e</w:t>
      </w:r>
      <w:r w:rsidRPr="00A7515D">
        <w:rPr>
          <w:color w:val="000000" w:themeColor="text1"/>
          <w:lang w:val="fr-CA"/>
        </w:rPr>
        <w:t xml:space="preserve"> personne membre élue par poste. </w:t>
      </w:r>
    </w:p>
    <w:p w14:paraId="28C70F5D" w14:textId="77777777" w:rsidR="00C17234" w:rsidRPr="00C34753" w:rsidRDefault="00C17234" w:rsidP="00BB56C8">
      <w:pPr>
        <w:spacing w:line="276" w:lineRule="auto"/>
        <w:rPr>
          <w:color w:val="000000" w:themeColor="text1"/>
          <w:lang w:val="fr-CA"/>
        </w:rPr>
      </w:pPr>
    </w:p>
    <w:p w14:paraId="1FE4A8F7" w14:textId="1B29E5CA" w:rsidR="001147D1" w:rsidRPr="00C34753" w:rsidRDefault="001147D1" w:rsidP="001147D1">
      <w:pPr>
        <w:pStyle w:val="Titre3"/>
        <w:numPr>
          <w:ilvl w:val="1"/>
          <w:numId w:val="15"/>
        </w:numPr>
        <w:spacing w:line="276" w:lineRule="auto"/>
        <w:rPr>
          <w:rFonts w:ascii="Times New Roman" w:hAnsi="Times New Roman" w:cs="Times New Roman"/>
          <w:lang w:val="fr-CA"/>
        </w:rPr>
      </w:pPr>
      <w:bookmarkStart w:id="145" w:name="_Toc444800493"/>
      <w:r w:rsidRPr="00C34753">
        <w:rPr>
          <w:rFonts w:ascii="Times New Roman" w:hAnsi="Times New Roman" w:cs="Times New Roman"/>
          <w:lang w:val="fr-CA"/>
        </w:rPr>
        <w:t xml:space="preserve">Élection d’une </w:t>
      </w:r>
      <w:r w:rsidR="00DA50CF" w:rsidRPr="00C34753">
        <w:rPr>
          <w:rFonts w:ascii="Times New Roman" w:eastAsia="Times New Roman" w:hAnsi="Times New Roman" w:cs="Times New Roman"/>
          <w:color w:val="000000" w:themeColor="text1"/>
          <w:lang w:val="fr-CA"/>
        </w:rPr>
        <w:t>administratrice, un administrateur</w:t>
      </w:r>
      <w:bookmarkEnd w:id="145"/>
    </w:p>
    <w:p w14:paraId="35654D9E" w14:textId="5BED12AE" w:rsidR="00DA54FC" w:rsidRDefault="00EB401A" w:rsidP="00B624D1">
      <w:pPr>
        <w:widowControl w:val="0"/>
        <w:spacing w:after="240" w:line="276" w:lineRule="auto"/>
        <w:jc w:val="both"/>
        <w:rPr>
          <w:color w:val="000000" w:themeColor="text1"/>
          <w:lang w:val="fr-CA"/>
        </w:rPr>
      </w:pPr>
      <w:r w:rsidRPr="00A7515D">
        <w:rPr>
          <w:color w:val="000000" w:themeColor="text1"/>
          <w:lang w:val="fr-CA"/>
        </w:rPr>
        <w:t>Une personne membre qui a préalablemen</w:t>
      </w:r>
      <w:r>
        <w:rPr>
          <w:color w:val="000000" w:themeColor="text1"/>
          <w:lang w:val="fr-CA"/>
        </w:rPr>
        <w:t>t déposé sa candidature est élu</w:t>
      </w:r>
      <w:r w:rsidRPr="00A7515D">
        <w:rPr>
          <w:color w:val="000000" w:themeColor="text1"/>
          <w:lang w:val="fr-CA"/>
        </w:rPr>
        <w:t xml:space="preserve">e </w:t>
      </w:r>
      <w:r>
        <w:rPr>
          <w:color w:val="000000" w:themeColor="text1"/>
          <w:lang w:val="fr-CA"/>
        </w:rPr>
        <w:t>comme</w:t>
      </w:r>
      <w:r w:rsidRPr="00A7515D">
        <w:rPr>
          <w:rFonts w:eastAsia="Calibri"/>
          <w:color w:val="000000" w:themeColor="text1"/>
          <w:lang w:val="fr-CA"/>
        </w:rPr>
        <w:t xml:space="preserve"> </w:t>
      </w:r>
      <w:r w:rsidR="0049561C" w:rsidRPr="00C34753">
        <w:rPr>
          <w:rFonts w:eastAsia="Times New Roman"/>
          <w:color w:val="000000" w:themeColor="text1"/>
          <w:lang w:val="fr-CA"/>
        </w:rPr>
        <w:t>administratrice, administrateur</w:t>
      </w:r>
      <w:r w:rsidR="0049561C">
        <w:rPr>
          <w:color w:val="000000" w:themeColor="text1"/>
          <w:lang w:val="fr-CA"/>
        </w:rPr>
        <w:t xml:space="preserve"> </w:t>
      </w:r>
      <w:r w:rsidR="00434947">
        <w:rPr>
          <w:color w:val="000000" w:themeColor="text1"/>
          <w:lang w:val="fr-CA"/>
        </w:rPr>
        <w:t>si elle</w:t>
      </w:r>
      <w:r>
        <w:rPr>
          <w:color w:val="000000" w:themeColor="text1"/>
          <w:lang w:val="fr-CA"/>
        </w:rPr>
        <w:t xml:space="preserve"> obtient une</w:t>
      </w:r>
      <w:r w:rsidRPr="00A7515D">
        <w:rPr>
          <w:color w:val="000000" w:themeColor="text1"/>
          <w:lang w:val="fr-CA"/>
        </w:rPr>
        <w:t xml:space="preserve"> majorité</w:t>
      </w:r>
      <w:r>
        <w:rPr>
          <w:color w:val="000000" w:themeColor="text1"/>
          <w:lang w:val="fr-CA"/>
        </w:rPr>
        <w:t xml:space="preserve"> des voix exprimées lors d’une a</w:t>
      </w:r>
      <w:r w:rsidRPr="00A7515D">
        <w:rPr>
          <w:color w:val="000000" w:themeColor="text1"/>
          <w:lang w:val="fr-CA"/>
        </w:rPr>
        <w:t xml:space="preserve">ssemblée générale notamment convoquée à cette fin (un point de cette teneur ne peut être ajouté séance tenante). </w:t>
      </w:r>
      <w:r w:rsidRPr="00A7515D">
        <w:rPr>
          <w:lang w:val="fr-CA" w:eastAsia="zh-CN"/>
        </w:rPr>
        <w:t xml:space="preserve">Si une seule candidature a été reçue à un poste, l’Assemblée doit tout de même se prononcer sur son élection. </w:t>
      </w:r>
      <w:r w:rsidR="00C83471">
        <w:rPr>
          <w:rFonts w:eastAsiaTheme="minorHAnsi"/>
          <w:lang w:eastAsia="en-US"/>
        </w:rPr>
        <w:t>Pour l'</w:t>
      </w:r>
      <w:r w:rsidR="00C83471" w:rsidRPr="00C34753">
        <w:rPr>
          <w:rFonts w:eastAsia="Times New Roman"/>
          <w:color w:val="000000" w:themeColor="text1"/>
          <w:lang w:val="fr-CA"/>
        </w:rPr>
        <w:t xml:space="preserve">administratrice, </w:t>
      </w:r>
      <w:r w:rsidR="00C83471">
        <w:rPr>
          <w:rFonts w:eastAsia="Times New Roman"/>
          <w:color w:val="000000" w:themeColor="text1"/>
          <w:lang w:val="fr-CA"/>
        </w:rPr>
        <w:t>l'</w:t>
      </w:r>
      <w:r w:rsidR="00C83471" w:rsidRPr="00C34753">
        <w:rPr>
          <w:rFonts w:eastAsia="Times New Roman"/>
          <w:color w:val="000000" w:themeColor="text1"/>
          <w:lang w:val="fr-CA"/>
        </w:rPr>
        <w:t>administrateur</w:t>
      </w:r>
      <w:r w:rsidR="00C83471" w:rsidRPr="0052695D">
        <w:rPr>
          <w:rFonts w:eastAsiaTheme="minorHAnsi"/>
          <w:lang w:eastAsia="en-US"/>
        </w:rPr>
        <w:t xml:space="preserve"> aux cycle</w:t>
      </w:r>
      <w:r w:rsidR="00C83471">
        <w:rPr>
          <w:rFonts w:eastAsiaTheme="minorHAnsi"/>
          <w:lang w:eastAsia="en-US"/>
        </w:rPr>
        <w:t>s supérieurs</w:t>
      </w:r>
      <w:r w:rsidR="00624E87">
        <w:rPr>
          <w:rFonts w:eastAsiaTheme="minorHAnsi"/>
          <w:lang w:eastAsia="en-US"/>
        </w:rPr>
        <w:t>,</w:t>
      </w:r>
      <w:r w:rsidR="00C83471">
        <w:rPr>
          <w:color w:val="000000" w:themeColor="text1"/>
          <w:lang w:val="fr-CA"/>
        </w:rPr>
        <w:t xml:space="preserve"> </w:t>
      </w:r>
      <w:r w:rsidR="00624E87">
        <w:rPr>
          <w:color w:val="000000" w:themeColor="text1"/>
          <w:lang w:val="fr-CA"/>
        </w:rPr>
        <w:t>s</w:t>
      </w:r>
      <w:r>
        <w:rPr>
          <w:color w:val="000000" w:themeColor="text1"/>
          <w:lang w:val="fr-CA"/>
        </w:rPr>
        <w:t>i jamais il y a plus de deux </w:t>
      </w:r>
      <w:r w:rsidRPr="00A7515D">
        <w:rPr>
          <w:color w:val="000000" w:themeColor="text1"/>
          <w:lang w:val="fr-CA"/>
        </w:rPr>
        <w:t>(2) candidatures pour</w:t>
      </w:r>
      <w:r w:rsidR="00EA2547">
        <w:rPr>
          <w:color w:val="000000" w:themeColor="text1"/>
          <w:lang w:val="fr-CA"/>
        </w:rPr>
        <w:t xml:space="preserve"> le poste</w:t>
      </w:r>
      <w:r w:rsidRPr="00A7515D">
        <w:rPr>
          <w:color w:val="000000" w:themeColor="text1"/>
          <w:lang w:val="fr-CA"/>
        </w:rPr>
        <w:t xml:space="preserve">, </w:t>
      </w:r>
      <w:r w:rsidR="0049561C">
        <w:rPr>
          <w:color w:val="000000" w:themeColor="text1"/>
          <w:lang w:val="fr-CA"/>
        </w:rPr>
        <w:t>la candidate, le candidat</w:t>
      </w:r>
      <w:r w:rsidR="0049561C" w:rsidRPr="00A7515D">
        <w:rPr>
          <w:color w:val="000000" w:themeColor="text1"/>
          <w:lang w:val="fr-CA"/>
        </w:rPr>
        <w:t xml:space="preserve"> </w:t>
      </w:r>
      <w:r w:rsidRPr="00A7515D">
        <w:rPr>
          <w:color w:val="000000" w:themeColor="text1"/>
          <w:lang w:val="fr-CA"/>
        </w:rPr>
        <w:t>ayant obtenu le plus grand nombre de voix</w:t>
      </w:r>
      <w:r w:rsidR="00C83471">
        <w:rPr>
          <w:color w:val="000000" w:themeColor="text1"/>
          <w:lang w:val="fr-CA"/>
        </w:rPr>
        <w:t xml:space="preserve"> </w:t>
      </w:r>
      <w:r>
        <w:rPr>
          <w:color w:val="000000" w:themeColor="text1"/>
          <w:lang w:val="fr-CA"/>
        </w:rPr>
        <w:t>est élu</w:t>
      </w:r>
      <w:r w:rsidRPr="00A7515D">
        <w:rPr>
          <w:color w:val="000000" w:themeColor="text1"/>
          <w:lang w:val="fr-CA"/>
        </w:rPr>
        <w:t xml:space="preserve">. </w:t>
      </w:r>
      <w:r w:rsidR="00A41D4D">
        <w:rPr>
          <w:color w:val="000000" w:themeColor="text1"/>
          <w:lang w:val="fr-CA"/>
        </w:rPr>
        <w:t>Pour les</w:t>
      </w:r>
      <w:r w:rsidR="00434947">
        <w:rPr>
          <w:color w:val="000000" w:themeColor="text1"/>
          <w:lang w:val="fr-CA"/>
        </w:rPr>
        <w:t xml:space="preserve"> deux (</w:t>
      </w:r>
      <w:r w:rsidR="00A41D4D" w:rsidRPr="0052695D">
        <w:rPr>
          <w:rFonts w:eastAsiaTheme="minorHAnsi"/>
          <w:lang w:eastAsia="en-US"/>
        </w:rPr>
        <w:t>2</w:t>
      </w:r>
      <w:r w:rsidR="00434947">
        <w:rPr>
          <w:rFonts w:eastAsiaTheme="minorHAnsi"/>
          <w:lang w:eastAsia="en-US"/>
        </w:rPr>
        <w:t>)</w:t>
      </w:r>
      <w:r w:rsidR="00A41D4D" w:rsidRPr="0052695D">
        <w:rPr>
          <w:rFonts w:eastAsiaTheme="minorHAnsi"/>
          <w:lang w:eastAsia="en-US"/>
        </w:rPr>
        <w:t xml:space="preserve"> </w:t>
      </w:r>
      <w:r w:rsidR="00A41D4D" w:rsidRPr="00C34753">
        <w:rPr>
          <w:rFonts w:eastAsia="Times New Roman"/>
          <w:color w:val="000000" w:themeColor="text1"/>
          <w:lang w:val="fr-CA"/>
        </w:rPr>
        <w:t>administratrice</w:t>
      </w:r>
      <w:r w:rsidR="00A41D4D">
        <w:rPr>
          <w:rFonts w:eastAsia="Times New Roman"/>
          <w:color w:val="000000" w:themeColor="text1"/>
          <w:lang w:val="fr-CA"/>
        </w:rPr>
        <w:t>s</w:t>
      </w:r>
      <w:r w:rsidR="00A41D4D" w:rsidRPr="00C34753">
        <w:rPr>
          <w:rFonts w:eastAsia="Times New Roman"/>
          <w:color w:val="000000" w:themeColor="text1"/>
          <w:lang w:val="fr-CA"/>
        </w:rPr>
        <w:t>, administrateur</w:t>
      </w:r>
      <w:r w:rsidR="00A41D4D">
        <w:rPr>
          <w:rFonts w:eastAsia="Times New Roman"/>
          <w:color w:val="000000" w:themeColor="text1"/>
          <w:lang w:val="fr-CA"/>
        </w:rPr>
        <w:t>s</w:t>
      </w:r>
      <w:r w:rsidR="00A41D4D" w:rsidRPr="0052695D">
        <w:rPr>
          <w:rFonts w:eastAsiaTheme="minorHAnsi"/>
          <w:lang w:eastAsia="en-US"/>
        </w:rPr>
        <w:t xml:space="preserve"> </w:t>
      </w:r>
      <w:r w:rsidR="00A41D4D">
        <w:rPr>
          <w:rFonts w:eastAsiaTheme="minorHAnsi"/>
          <w:lang w:eastAsia="en-US"/>
        </w:rPr>
        <w:t>du</w:t>
      </w:r>
      <w:r w:rsidR="00A41D4D" w:rsidRPr="0052695D">
        <w:rPr>
          <w:rFonts w:eastAsiaTheme="minorHAnsi"/>
          <w:lang w:eastAsia="en-US"/>
        </w:rPr>
        <w:t xml:space="preserve"> premier</w:t>
      </w:r>
      <w:r w:rsidR="00A41D4D">
        <w:rPr>
          <w:rFonts w:eastAsiaTheme="minorHAnsi"/>
          <w:lang w:eastAsia="en-US"/>
        </w:rPr>
        <w:t xml:space="preserve"> cycle, </w:t>
      </w:r>
      <w:r w:rsidR="00A41D4D">
        <w:rPr>
          <w:color w:val="000000" w:themeColor="text1"/>
          <w:lang w:val="fr-CA"/>
        </w:rPr>
        <w:t xml:space="preserve">si jamais il y a plus de </w:t>
      </w:r>
      <w:r w:rsidR="00EA2547">
        <w:rPr>
          <w:color w:val="000000" w:themeColor="text1"/>
          <w:lang w:val="fr-CA"/>
        </w:rPr>
        <w:t>trois</w:t>
      </w:r>
      <w:r w:rsidR="00A41D4D">
        <w:rPr>
          <w:color w:val="000000" w:themeColor="text1"/>
          <w:lang w:val="fr-CA"/>
        </w:rPr>
        <w:t> (3</w:t>
      </w:r>
      <w:r w:rsidR="00A41D4D" w:rsidRPr="00A7515D">
        <w:rPr>
          <w:color w:val="000000" w:themeColor="text1"/>
          <w:lang w:val="fr-CA"/>
        </w:rPr>
        <w:t xml:space="preserve">) candidatures pour </w:t>
      </w:r>
      <w:r w:rsidR="00434947">
        <w:rPr>
          <w:color w:val="000000" w:themeColor="text1"/>
          <w:lang w:val="fr-CA"/>
        </w:rPr>
        <w:t>les deux (2)</w:t>
      </w:r>
      <w:r w:rsidR="00A41D4D" w:rsidRPr="00A7515D">
        <w:rPr>
          <w:color w:val="000000" w:themeColor="text1"/>
          <w:lang w:val="fr-CA"/>
        </w:rPr>
        <w:t xml:space="preserve"> poste</w:t>
      </w:r>
      <w:r w:rsidR="00434947">
        <w:rPr>
          <w:color w:val="000000" w:themeColor="text1"/>
          <w:lang w:val="fr-CA"/>
        </w:rPr>
        <w:t>s</w:t>
      </w:r>
      <w:r w:rsidR="00A41D4D" w:rsidRPr="00A7515D">
        <w:rPr>
          <w:color w:val="000000" w:themeColor="text1"/>
          <w:lang w:val="fr-CA"/>
        </w:rPr>
        <w:t xml:space="preserve">, </w:t>
      </w:r>
      <w:r w:rsidR="00036407">
        <w:rPr>
          <w:color w:val="000000" w:themeColor="text1"/>
          <w:lang w:val="fr-CA"/>
        </w:rPr>
        <w:t>les deux candidate</w:t>
      </w:r>
      <w:r w:rsidR="00434947">
        <w:rPr>
          <w:color w:val="000000" w:themeColor="text1"/>
          <w:lang w:val="fr-CA"/>
        </w:rPr>
        <w:t>s</w:t>
      </w:r>
      <w:r w:rsidR="00036407">
        <w:rPr>
          <w:color w:val="000000" w:themeColor="text1"/>
          <w:lang w:val="fr-CA"/>
        </w:rPr>
        <w:t xml:space="preserve">, </w:t>
      </w:r>
      <w:r w:rsidR="00A41D4D">
        <w:rPr>
          <w:color w:val="000000" w:themeColor="text1"/>
          <w:lang w:val="fr-CA"/>
        </w:rPr>
        <w:t>candidat</w:t>
      </w:r>
      <w:r w:rsidR="00434947">
        <w:rPr>
          <w:color w:val="000000" w:themeColor="text1"/>
          <w:lang w:val="fr-CA"/>
        </w:rPr>
        <w:t>s</w:t>
      </w:r>
      <w:r w:rsidR="00A41D4D" w:rsidRPr="00A7515D">
        <w:rPr>
          <w:color w:val="000000" w:themeColor="text1"/>
          <w:lang w:val="fr-CA"/>
        </w:rPr>
        <w:t xml:space="preserve"> ayant obtenu le plus grand nombre de voix</w:t>
      </w:r>
      <w:r w:rsidR="00036407">
        <w:rPr>
          <w:color w:val="000000" w:themeColor="text1"/>
          <w:lang w:val="fr-CA"/>
        </w:rPr>
        <w:t xml:space="preserve"> </w:t>
      </w:r>
      <w:r w:rsidR="00036407">
        <w:rPr>
          <w:lang w:val="fr-CA"/>
        </w:rPr>
        <w:t>ne provenant pas du même programme d'étude</w:t>
      </w:r>
      <w:r w:rsidR="00A41D4D">
        <w:rPr>
          <w:color w:val="000000" w:themeColor="text1"/>
          <w:lang w:val="fr-CA"/>
        </w:rPr>
        <w:t xml:space="preserve"> </w:t>
      </w:r>
      <w:r w:rsidR="00036407">
        <w:rPr>
          <w:color w:val="000000" w:themeColor="text1"/>
          <w:lang w:val="fr-CA"/>
        </w:rPr>
        <w:t>sont</w:t>
      </w:r>
      <w:r w:rsidR="00A41D4D">
        <w:rPr>
          <w:color w:val="000000" w:themeColor="text1"/>
          <w:lang w:val="fr-CA"/>
        </w:rPr>
        <w:t xml:space="preserve"> élu</w:t>
      </w:r>
      <w:r w:rsidR="00434947">
        <w:rPr>
          <w:color w:val="000000" w:themeColor="text1"/>
          <w:lang w:val="fr-CA"/>
        </w:rPr>
        <w:t>es, élus</w:t>
      </w:r>
      <w:r w:rsidR="00A41D4D" w:rsidRPr="00A7515D">
        <w:rPr>
          <w:color w:val="000000" w:themeColor="text1"/>
          <w:lang w:val="fr-CA"/>
        </w:rPr>
        <w:t xml:space="preserve">. </w:t>
      </w:r>
      <w:r w:rsidR="00A41D4D" w:rsidRPr="0052695D">
        <w:rPr>
          <w:rFonts w:eastAsiaTheme="minorHAnsi"/>
          <w:lang w:eastAsia="en-US"/>
        </w:rPr>
        <w:t xml:space="preserve"> </w:t>
      </w:r>
      <w:r w:rsidRPr="00A7515D">
        <w:rPr>
          <w:color w:val="000000" w:themeColor="text1"/>
          <w:lang w:val="fr-CA"/>
        </w:rPr>
        <w:t xml:space="preserve">Il ne peut y avoir qu’une seule personne membre élue par poste. </w:t>
      </w:r>
    </w:p>
    <w:p w14:paraId="123D521E" w14:textId="77777777" w:rsidR="00B624D1" w:rsidRPr="00B624D1" w:rsidRDefault="00B624D1" w:rsidP="00B624D1">
      <w:pPr>
        <w:widowControl w:val="0"/>
        <w:spacing w:after="240" w:line="276" w:lineRule="auto"/>
        <w:jc w:val="both"/>
        <w:rPr>
          <w:color w:val="000000" w:themeColor="text1"/>
          <w:lang w:val="fr-CA"/>
        </w:rPr>
      </w:pPr>
    </w:p>
    <w:p w14:paraId="77A525EB" w14:textId="075C747B" w:rsidR="00C17234" w:rsidRPr="00A7515D" w:rsidRDefault="00C17234" w:rsidP="00646E9F">
      <w:pPr>
        <w:pStyle w:val="Titre3"/>
        <w:numPr>
          <w:ilvl w:val="1"/>
          <w:numId w:val="15"/>
        </w:numPr>
        <w:spacing w:line="276" w:lineRule="auto"/>
        <w:rPr>
          <w:rFonts w:ascii="Times New Roman" w:hAnsi="Times New Roman" w:cs="Times New Roman"/>
          <w:lang w:val="fr-CA"/>
        </w:rPr>
      </w:pPr>
      <w:bookmarkStart w:id="146" w:name="_Toc444800494"/>
      <w:r w:rsidRPr="00A7515D">
        <w:rPr>
          <w:rFonts w:ascii="Times New Roman" w:hAnsi="Times New Roman" w:cs="Times New Roman"/>
          <w:lang w:val="fr-CA"/>
        </w:rPr>
        <w:lastRenderedPageBreak/>
        <w:t>Avis d’élection et aff</w:t>
      </w:r>
      <w:r w:rsidR="00D2382C" w:rsidRPr="00A7515D">
        <w:rPr>
          <w:rFonts w:ascii="Times New Roman" w:hAnsi="Times New Roman" w:cs="Times New Roman"/>
          <w:lang w:val="fr-CA"/>
        </w:rPr>
        <w:t>ichage des postes</w:t>
      </w:r>
      <w:bookmarkEnd w:id="146"/>
      <w:r w:rsidR="003F6928" w:rsidRPr="00A7515D">
        <w:rPr>
          <w:rFonts w:ascii="Times New Roman" w:hAnsi="Times New Roman" w:cs="Times New Roman"/>
          <w:lang w:val="fr-CA"/>
        </w:rPr>
        <w:t xml:space="preserve"> </w:t>
      </w:r>
      <w:r w:rsidR="003F6928" w:rsidRPr="00A7515D">
        <w:rPr>
          <w:rFonts w:ascii="Times New Roman" w:hAnsi="Times New Roman" w:cs="Times New Roman"/>
          <w:lang w:val="fr-CA"/>
        </w:rPr>
        <w:tab/>
      </w:r>
      <w:r w:rsidR="003F6928" w:rsidRPr="00A7515D">
        <w:rPr>
          <w:rFonts w:ascii="Times New Roman" w:hAnsi="Times New Roman" w:cs="Times New Roman"/>
          <w:lang w:val="fr-CA"/>
        </w:rPr>
        <w:tab/>
        <w:t xml:space="preserve"> </w:t>
      </w:r>
      <w:r w:rsidR="003F6928" w:rsidRPr="00A7515D">
        <w:rPr>
          <w:rFonts w:ascii="Times New Roman" w:hAnsi="Times New Roman" w:cs="Times New Roman"/>
          <w:lang w:val="fr-CA"/>
        </w:rPr>
        <w:tab/>
      </w:r>
      <w:r w:rsidR="003F6928" w:rsidRPr="00A7515D">
        <w:rPr>
          <w:rFonts w:ascii="Times New Roman" w:hAnsi="Times New Roman" w:cs="Times New Roman"/>
          <w:lang w:val="fr-CA"/>
        </w:rPr>
        <w:tab/>
        <w:t xml:space="preserve"> </w:t>
      </w:r>
      <w:r w:rsidR="003F6928" w:rsidRPr="00A7515D">
        <w:rPr>
          <w:rFonts w:ascii="Times New Roman" w:hAnsi="Times New Roman" w:cs="Times New Roman"/>
          <w:lang w:val="fr-CA"/>
        </w:rPr>
        <w:tab/>
        <w:t xml:space="preserve"> </w:t>
      </w:r>
      <w:r w:rsidR="003F6928" w:rsidRPr="00A7515D">
        <w:rPr>
          <w:rFonts w:ascii="Times New Roman" w:hAnsi="Times New Roman" w:cs="Times New Roman"/>
          <w:lang w:val="fr-CA"/>
        </w:rPr>
        <w:tab/>
        <w:t xml:space="preserve"> </w:t>
      </w:r>
    </w:p>
    <w:p w14:paraId="15AC9EFC" w14:textId="219D00FF" w:rsidR="00C17234" w:rsidRPr="00A7515D" w:rsidRDefault="00D2382C" w:rsidP="00E12DDA">
      <w:pPr>
        <w:widowControl w:val="0"/>
        <w:spacing w:after="240" w:line="276" w:lineRule="auto"/>
        <w:jc w:val="both"/>
        <w:rPr>
          <w:color w:val="000000" w:themeColor="text1"/>
          <w:lang w:val="fr-CA"/>
        </w:rPr>
      </w:pPr>
      <w:r w:rsidRPr="00A7515D">
        <w:rPr>
          <w:rFonts w:eastAsia="Calibri"/>
          <w:color w:val="000000" w:themeColor="text1"/>
          <w:lang w:val="fr-CA"/>
        </w:rPr>
        <w:t>À</w:t>
      </w:r>
      <w:r w:rsidR="00C17234" w:rsidRPr="00A7515D">
        <w:rPr>
          <w:rFonts w:eastAsia="Calibri"/>
          <w:color w:val="000000" w:themeColor="text1"/>
          <w:lang w:val="fr-CA"/>
        </w:rPr>
        <w:t xml:space="preserve"> </w:t>
      </w:r>
      <w:r w:rsidR="00657E8B">
        <w:rPr>
          <w:rFonts w:eastAsia="Calibri"/>
          <w:color w:val="000000" w:themeColor="text1"/>
          <w:lang w:val="fr-CA"/>
        </w:rPr>
        <w:t>la mi-</w:t>
      </w:r>
      <w:r w:rsidR="00434947">
        <w:rPr>
          <w:rFonts w:eastAsia="Calibri"/>
          <w:color w:val="000000" w:themeColor="text1"/>
          <w:lang w:val="fr-CA"/>
        </w:rPr>
        <w:t>session d’hiver, la personne responsable au secrétariat général</w:t>
      </w:r>
      <w:r w:rsidR="007A6904">
        <w:rPr>
          <w:rFonts w:eastAsia="Calibri"/>
          <w:color w:val="000000" w:themeColor="text1"/>
          <w:lang w:val="fr-CA"/>
        </w:rPr>
        <w:t xml:space="preserve"> du Conseil exécutif ou l’</w:t>
      </w:r>
      <w:r w:rsidR="00C17234" w:rsidRPr="00A7515D">
        <w:rPr>
          <w:rFonts w:eastAsia="Calibri"/>
          <w:color w:val="000000" w:themeColor="text1"/>
          <w:lang w:val="fr-CA"/>
        </w:rPr>
        <w:t>e</w:t>
      </w:r>
      <w:r w:rsidR="00C17234" w:rsidRPr="00A7515D">
        <w:rPr>
          <w:rFonts w:eastAsia="Times New Roman"/>
          <w:color w:val="000000" w:themeColor="text1"/>
          <w:lang w:val="fr-CA"/>
        </w:rPr>
        <w:t>xécutant</w:t>
      </w:r>
      <w:r w:rsidR="007A6904">
        <w:rPr>
          <w:rFonts w:eastAsia="Times New Roman"/>
          <w:color w:val="000000" w:themeColor="text1"/>
          <w:lang w:val="fr-CA"/>
        </w:rPr>
        <w:t>e, exécutant</w:t>
      </w:r>
      <w:r w:rsidR="00C17234" w:rsidRPr="00A7515D">
        <w:rPr>
          <w:rFonts w:eastAsia="Calibri"/>
          <w:color w:val="000000" w:themeColor="text1"/>
          <w:lang w:val="fr-CA"/>
        </w:rPr>
        <w:t xml:space="preserve"> </w:t>
      </w:r>
      <w:r w:rsidR="000C4DD6">
        <w:rPr>
          <w:rFonts w:eastAsia="Calibri"/>
          <w:color w:val="000000" w:themeColor="text1"/>
          <w:lang w:val="fr-CA"/>
        </w:rPr>
        <w:t>responsabl</w:t>
      </w:r>
      <w:r w:rsidR="00C17234" w:rsidRPr="00A7515D">
        <w:rPr>
          <w:rFonts w:eastAsia="Calibri"/>
          <w:color w:val="000000" w:themeColor="text1"/>
          <w:lang w:val="fr-CA"/>
        </w:rPr>
        <w:t xml:space="preserve">e de cette </w:t>
      </w:r>
      <w:r w:rsidR="000C4DD6">
        <w:rPr>
          <w:rFonts w:eastAsia="Calibri"/>
          <w:color w:val="000000" w:themeColor="text1"/>
          <w:lang w:val="fr-CA"/>
        </w:rPr>
        <w:t>tâche</w:t>
      </w:r>
      <w:r w:rsidR="00C17234" w:rsidRPr="00A7515D">
        <w:rPr>
          <w:rFonts w:eastAsia="Calibri"/>
          <w:color w:val="000000" w:themeColor="text1"/>
          <w:lang w:val="fr-CA"/>
        </w:rPr>
        <w:t xml:space="preserve"> doit émettre un avis indiquant l’élection annuelle. Cet avis doit indiquer l’ouverture de tous les postes du C</w:t>
      </w:r>
      <w:r w:rsidR="00F64852">
        <w:rPr>
          <w:rFonts w:eastAsia="Calibri"/>
          <w:color w:val="000000" w:themeColor="text1"/>
          <w:lang w:val="fr-CA"/>
        </w:rPr>
        <w:t>onseil</w:t>
      </w:r>
      <w:r w:rsidR="00C17234" w:rsidRPr="00A7515D">
        <w:rPr>
          <w:rFonts w:eastAsia="Calibri"/>
          <w:color w:val="000000" w:themeColor="text1"/>
          <w:lang w:val="fr-CA"/>
        </w:rPr>
        <w:t xml:space="preserve"> exécutif</w:t>
      </w:r>
      <w:r w:rsidR="00AF18F6">
        <w:rPr>
          <w:rFonts w:eastAsia="Calibri"/>
          <w:color w:val="000000" w:themeColor="text1"/>
          <w:lang w:val="fr-CA"/>
        </w:rPr>
        <w:t xml:space="preserve"> et du Conseil d'administration</w:t>
      </w:r>
      <w:r w:rsidR="00C17234" w:rsidRPr="00A7515D">
        <w:rPr>
          <w:rFonts w:eastAsia="Calibri"/>
          <w:color w:val="000000" w:themeColor="text1"/>
          <w:lang w:val="fr-CA"/>
        </w:rPr>
        <w:t>. Suite à l’émission de l’avis annonçant l’ouverture de tous les postes du C</w:t>
      </w:r>
      <w:r w:rsidR="00F64852">
        <w:rPr>
          <w:rFonts w:eastAsia="Calibri"/>
          <w:color w:val="000000" w:themeColor="text1"/>
          <w:lang w:val="fr-CA"/>
        </w:rPr>
        <w:t>ons</w:t>
      </w:r>
      <w:r w:rsidR="00402C1A">
        <w:rPr>
          <w:rFonts w:eastAsia="Calibri"/>
          <w:color w:val="000000" w:themeColor="text1"/>
          <w:lang w:val="fr-CA"/>
        </w:rPr>
        <w:t>eil</w:t>
      </w:r>
      <w:r w:rsidR="00C17234" w:rsidRPr="00A7515D">
        <w:rPr>
          <w:rFonts w:eastAsia="Calibri"/>
          <w:color w:val="000000" w:themeColor="text1"/>
          <w:lang w:val="fr-CA"/>
        </w:rPr>
        <w:t xml:space="preserve"> exécutif</w:t>
      </w:r>
      <w:r w:rsidR="00AF18F6">
        <w:rPr>
          <w:rFonts w:eastAsia="Calibri"/>
          <w:color w:val="000000" w:themeColor="text1"/>
          <w:lang w:val="fr-CA"/>
        </w:rPr>
        <w:t xml:space="preserve"> et du Conseil d'administration</w:t>
      </w:r>
      <w:r w:rsidR="00C17234" w:rsidRPr="00A7515D">
        <w:rPr>
          <w:rFonts w:eastAsia="Calibri"/>
          <w:color w:val="000000" w:themeColor="text1"/>
          <w:lang w:val="fr-CA"/>
        </w:rPr>
        <w:t xml:space="preserve">, la période allouée à la période de mise en candidature et </w:t>
      </w:r>
      <w:r w:rsidR="003A3382" w:rsidRPr="00A7515D">
        <w:rPr>
          <w:rFonts w:eastAsia="Calibri"/>
          <w:color w:val="000000" w:themeColor="text1"/>
          <w:lang w:val="fr-CA"/>
        </w:rPr>
        <w:t>à l</w:t>
      </w:r>
      <w:r w:rsidR="007A6904">
        <w:rPr>
          <w:rFonts w:eastAsia="Calibri"/>
          <w:color w:val="000000" w:themeColor="text1"/>
          <w:lang w:val="fr-CA"/>
        </w:rPr>
        <w:t>a campagne est</w:t>
      </w:r>
      <w:r w:rsidR="00C17234" w:rsidRPr="00A7515D">
        <w:rPr>
          <w:rFonts w:eastAsia="Calibri"/>
          <w:i/>
          <w:color w:val="000000" w:themeColor="text1"/>
          <w:lang w:val="fr-CA"/>
        </w:rPr>
        <w:t xml:space="preserve"> </w:t>
      </w:r>
      <w:r w:rsidR="00C17234" w:rsidRPr="00A7515D">
        <w:rPr>
          <w:rFonts w:eastAsia="Calibri"/>
          <w:color w:val="000000" w:themeColor="text1"/>
          <w:lang w:val="fr-CA"/>
        </w:rPr>
        <w:t xml:space="preserve">fixée à </w:t>
      </w:r>
      <w:r w:rsidR="007A6904">
        <w:rPr>
          <w:rFonts w:eastAsia="Calibri"/>
          <w:color w:val="000000" w:themeColor="text1"/>
          <w:lang w:val="fr-CA"/>
        </w:rPr>
        <w:t>vingt-et-un (</w:t>
      </w:r>
      <w:r w:rsidR="00C17234" w:rsidRPr="00A7515D">
        <w:rPr>
          <w:rFonts w:eastAsia="Calibri"/>
          <w:color w:val="000000" w:themeColor="text1"/>
          <w:lang w:val="fr-CA"/>
        </w:rPr>
        <w:t>21</w:t>
      </w:r>
      <w:r w:rsidR="007A6904">
        <w:rPr>
          <w:rFonts w:eastAsia="Calibri"/>
          <w:color w:val="000000" w:themeColor="text1"/>
          <w:lang w:val="fr-CA"/>
        </w:rPr>
        <w:t>)</w:t>
      </w:r>
      <w:r w:rsidR="00C17234" w:rsidRPr="00A7515D">
        <w:rPr>
          <w:rFonts w:eastAsia="Calibri"/>
          <w:color w:val="000000" w:themeColor="text1"/>
          <w:lang w:val="fr-CA"/>
        </w:rPr>
        <w:t xml:space="preserve"> jours </w:t>
      </w:r>
      <w:r w:rsidR="00C17234" w:rsidRPr="00A7515D">
        <w:rPr>
          <w:color w:val="000000" w:themeColor="text1"/>
          <w:lang w:val="fr-CA"/>
        </w:rPr>
        <w:t>avant la</w:t>
      </w:r>
      <w:r w:rsidR="007A6904">
        <w:rPr>
          <w:color w:val="000000" w:themeColor="text1"/>
          <w:lang w:val="fr-CA"/>
        </w:rPr>
        <w:t xml:space="preserve"> date fixée pour la tenue de l’a</w:t>
      </w:r>
      <w:r w:rsidR="00C17234" w:rsidRPr="00A7515D">
        <w:rPr>
          <w:color w:val="000000" w:themeColor="text1"/>
          <w:lang w:val="fr-CA"/>
        </w:rPr>
        <w:t>ssemblée générale d’élection.</w:t>
      </w:r>
    </w:p>
    <w:p w14:paraId="1A5BF1B5" w14:textId="77777777" w:rsidR="00C17234" w:rsidRPr="00A7515D" w:rsidRDefault="00C17234" w:rsidP="00BB56C8">
      <w:pPr>
        <w:widowControl w:val="0"/>
        <w:spacing w:after="240" w:line="276" w:lineRule="auto"/>
        <w:rPr>
          <w:color w:val="000000" w:themeColor="text1"/>
          <w:lang w:val="fr-CA"/>
        </w:rPr>
      </w:pPr>
    </w:p>
    <w:p w14:paraId="54545D28" w14:textId="77777777" w:rsidR="00C17234" w:rsidRPr="00A7515D" w:rsidRDefault="00C17234" w:rsidP="00646E9F">
      <w:pPr>
        <w:pStyle w:val="Titre3"/>
        <w:numPr>
          <w:ilvl w:val="1"/>
          <w:numId w:val="15"/>
        </w:numPr>
        <w:spacing w:line="276" w:lineRule="auto"/>
        <w:rPr>
          <w:rFonts w:ascii="Times New Roman" w:hAnsi="Times New Roman" w:cs="Times New Roman"/>
          <w:lang w:val="fr-CA"/>
        </w:rPr>
      </w:pPr>
      <w:bookmarkStart w:id="147" w:name="_Toc444800495"/>
      <w:r w:rsidRPr="00A7515D">
        <w:rPr>
          <w:rFonts w:ascii="Times New Roman" w:hAnsi="Times New Roman" w:cs="Times New Roman"/>
          <w:lang w:val="fr-CA"/>
        </w:rPr>
        <w:t>Période de mise en candidature</w:t>
      </w:r>
      <w:bookmarkEnd w:id="147"/>
    </w:p>
    <w:p w14:paraId="4386AE68" w14:textId="361274E0" w:rsidR="00C17234" w:rsidRPr="00A7515D" w:rsidRDefault="00C17234" w:rsidP="007A6904">
      <w:pPr>
        <w:widowControl w:val="0"/>
        <w:spacing w:after="240" w:line="276" w:lineRule="auto"/>
        <w:jc w:val="both"/>
        <w:rPr>
          <w:color w:val="000000" w:themeColor="text1"/>
          <w:lang w:val="fr-CA"/>
        </w:rPr>
      </w:pPr>
      <w:r w:rsidRPr="00A7515D">
        <w:rPr>
          <w:color w:val="000000" w:themeColor="text1"/>
          <w:lang w:val="fr-CA"/>
        </w:rPr>
        <w:t>La période allouée pour le dépôt des lettre</w:t>
      </w:r>
      <w:r w:rsidR="003A3382" w:rsidRPr="00A7515D">
        <w:rPr>
          <w:color w:val="000000" w:themeColor="text1"/>
          <w:lang w:val="fr-CA"/>
        </w:rPr>
        <w:t xml:space="preserve">s </w:t>
      </w:r>
      <w:r w:rsidRPr="00A7515D">
        <w:rPr>
          <w:color w:val="000000" w:themeColor="text1"/>
          <w:lang w:val="fr-CA"/>
        </w:rPr>
        <w:t>de candidature est établie à quatorze (14) jours et se termine sept</w:t>
      </w:r>
      <w:r w:rsidR="007A6904">
        <w:rPr>
          <w:color w:val="000000" w:themeColor="text1"/>
          <w:lang w:val="fr-CA"/>
        </w:rPr>
        <w:t xml:space="preserve"> (7)</w:t>
      </w:r>
      <w:r w:rsidRPr="00A7515D">
        <w:rPr>
          <w:color w:val="000000" w:themeColor="text1"/>
          <w:lang w:val="fr-CA"/>
        </w:rPr>
        <w:t xml:space="preserve"> jours avant la </w:t>
      </w:r>
      <w:r w:rsidR="007A6904">
        <w:rPr>
          <w:color w:val="000000" w:themeColor="text1"/>
          <w:lang w:val="fr-CA"/>
        </w:rPr>
        <w:t>date fixée pour la tenue de l’as</w:t>
      </w:r>
      <w:r w:rsidRPr="00A7515D">
        <w:rPr>
          <w:color w:val="000000" w:themeColor="text1"/>
          <w:lang w:val="fr-CA"/>
        </w:rPr>
        <w:t>semblée générale d’élection, à 17h. Si ce jour est férié, la période est prolongée au premier jour ouvrable suivant</w:t>
      </w:r>
      <w:r w:rsidR="007A6904">
        <w:rPr>
          <w:color w:val="000000" w:themeColor="text1"/>
          <w:lang w:val="fr-CA"/>
        </w:rPr>
        <w:t>,</w:t>
      </w:r>
      <w:r w:rsidRPr="00A7515D">
        <w:rPr>
          <w:color w:val="000000" w:themeColor="text1"/>
          <w:lang w:val="fr-CA"/>
        </w:rPr>
        <w:t xml:space="preserve"> jusqu’à 17 h. </w:t>
      </w:r>
    </w:p>
    <w:p w14:paraId="20DDB4AF" w14:textId="77777777" w:rsidR="00C17234" w:rsidRPr="00A7515D" w:rsidRDefault="00C17234" w:rsidP="00BB56C8">
      <w:pPr>
        <w:widowControl w:val="0"/>
        <w:spacing w:after="240" w:line="276" w:lineRule="auto"/>
        <w:rPr>
          <w:color w:val="000000" w:themeColor="text1"/>
          <w:lang w:val="fr-CA"/>
        </w:rPr>
      </w:pPr>
    </w:p>
    <w:p w14:paraId="74695C70" w14:textId="77777777" w:rsidR="00C17234" w:rsidRPr="00A7515D" w:rsidRDefault="00C17234" w:rsidP="00646E9F">
      <w:pPr>
        <w:pStyle w:val="Titre3"/>
        <w:numPr>
          <w:ilvl w:val="1"/>
          <w:numId w:val="15"/>
        </w:numPr>
        <w:spacing w:line="276" w:lineRule="auto"/>
        <w:rPr>
          <w:rFonts w:ascii="Times New Roman" w:hAnsi="Times New Roman" w:cs="Times New Roman"/>
          <w:lang w:val="fr-CA"/>
        </w:rPr>
      </w:pPr>
      <w:bookmarkStart w:id="148" w:name="_Toc444800496"/>
      <w:r w:rsidRPr="00A7515D">
        <w:rPr>
          <w:rFonts w:ascii="Times New Roman" w:hAnsi="Times New Roman" w:cs="Times New Roman"/>
          <w:lang w:val="fr-CA"/>
        </w:rPr>
        <w:t>Lettre de candidature</w:t>
      </w:r>
      <w:bookmarkEnd w:id="148"/>
    </w:p>
    <w:p w14:paraId="090C1DBE" w14:textId="13276565" w:rsidR="00C17234" w:rsidRPr="00A7515D" w:rsidRDefault="007A6904" w:rsidP="007A6904">
      <w:pPr>
        <w:widowControl w:val="0"/>
        <w:tabs>
          <w:tab w:val="left" w:pos="220"/>
          <w:tab w:val="left" w:pos="720"/>
        </w:tabs>
        <w:spacing w:after="240" w:line="276" w:lineRule="auto"/>
        <w:jc w:val="both"/>
        <w:rPr>
          <w:lang w:val="fr-CA"/>
        </w:rPr>
      </w:pPr>
      <w:r>
        <w:rPr>
          <w:rFonts w:eastAsia="Calibri"/>
          <w:color w:val="000000" w:themeColor="text1"/>
          <w:lang w:val="fr-CA"/>
        </w:rPr>
        <w:t>Un</w:t>
      </w:r>
      <w:r w:rsidR="00C17234" w:rsidRPr="00A7515D">
        <w:rPr>
          <w:rFonts w:eastAsia="Calibri"/>
          <w:color w:val="000000" w:themeColor="text1"/>
          <w:lang w:val="fr-CA"/>
        </w:rPr>
        <w:t>e</w:t>
      </w:r>
      <w:r>
        <w:rPr>
          <w:rFonts w:eastAsia="Calibri"/>
          <w:color w:val="000000" w:themeColor="text1"/>
          <w:lang w:val="fr-CA"/>
        </w:rPr>
        <w:t>, un</w:t>
      </w:r>
      <w:r w:rsidR="00C17234" w:rsidRPr="00A7515D">
        <w:rPr>
          <w:rFonts w:eastAsia="Calibri"/>
          <w:color w:val="000000" w:themeColor="text1"/>
          <w:lang w:val="fr-CA"/>
        </w:rPr>
        <w:t xml:space="preserve"> membre souhaitant être élu</w:t>
      </w:r>
      <w:r w:rsidR="00434947">
        <w:rPr>
          <w:rFonts w:eastAsia="Calibri"/>
          <w:color w:val="000000" w:themeColor="text1"/>
          <w:lang w:val="fr-CA"/>
        </w:rPr>
        <w:t>e, élu</w:t>
      </w:r>
      <w:r>
        <w:rPr>
          <w:rFonts w:eastAsia="Calibri"/>
          <w:color w:val="000000" w:themeColor="text1"/>
          <w:lang w:val="fr-CA"/>
        </w:rPr>
        <w:t xml:space="preserve"> comme</w:t>
      </w:r>
      <w:r w:rsidR="00C17234" w:rsidRPr="00A7515D">
        <w:rPr>
          <w:rFonts w:eastAsia="Calibri"/>
          <w:color w:val="000000" w:themeColor="text1"/>
          <w:lang w:val="fr-CA"/>
        </w:rPr>
        <w:t xml:space="preserve"> e</w:t>
      </w:r>
      <w:r>
        <w:rPr>
          <w:rFonts w:eastAsia="Times New Roman"/>
          <w:color w:val="000000" w:themeColor="text1"/>
          <w:lang w:val="fr-CA"/>
        </w:rPr>
        <w:t>xécutante, exécutant</w:t>
      </w:r>
      <w:r w:rsidR="009F316D">
        <w:rPr>
          <w:rFonts w:eastAsia="Times New Roman"/>
          <w:color w:val="000000" w:themeColor="text1"/>
          <w:lang w:val="fr-CA"/>
        </w:rPr>
        <w:t xml:space="preserve"> ou comme administr</w:t>
      </w:r>
      <w:r w:rsidR="00DA50CF">
        <w:rPr>
          <w:rFonts w:eastAsia="Times New Roman"/>
          <w:color w:val="000000" w:themeColor="text1"/>
          <w:lang w:val="fr-CA"/>
        </w:rPr>
        <w:t>atr</w:t>
      </w:r>
      <w:r w:rsidR="009F316D">
        <w:rPr>
          <w:rFonts w:eastAsia="Times New Roman"/>
          <w:color w:val="000000" w:themeColor="text1"/>
          <w:lang w:val="fr-CA"/>
        </w:rPr>
        <w:t>ice, administ</w:t>
      </w:r>
      <w:r w:rsidR="00DA50CF">
        <w:rPr>
          <w:rFonts w:eastAsia="Times New Roman"/>
          <w:color w:val="000000" w:themeColor="text1"/>
          <w:lang w:val="fr-CA"/>
        </w:rPr>
        <w:t>rat</w:t>
      </w:r>
      <w:r w:rsidR="009F316D">
        <w:rPr>
          <w:rFonts w:eastAsia="Times New Roman"/>
          <w:color w:val="000000" w:themeColor="text1"/>
          <w:lang w:val="fr-CA"/>
        </w:rPr>
        <w:t>eur</w:t>
      </w:r>
      <w:r w:rsidR="00C17234" w:rsidRPr="00A7515D">
        <w:rPr>
          <w:rFonts w:eastAsia="Calibri"/>
          <w:color w:val="000000" w:themeColor="text1"/>
          <w:lang w:val="fr-CA"/>
        </w:rPr>
        <w:t xml:space="preserve"> doit soumettre au siège social une lettre de candidature</w:t>
      </w:r>
      <w:r w:rsidR="009F316D">
        <w:rPr>
          <w:rFonts w:eastAsia="Calibri"/>
          <w:color w:val="000000" w:themeColor="text1"/>
          <w:lang w:val="fr-CA"/>
        </w:rPr>
        <w:t xml:space="preserve"> d'un maximum d'une page,</w:t>
      </w:r>
      <w:r w:rsidR="00C17234" w:rsidRPr="00A7515D">
        <w:rPr>
          <w:rFonts w:eastAsia="Calibri"/>
          <w:color w:val="000000" w:themeColor="text1"/>
          <w:lang w:val="fr-CA"/>
        </w:rPr>
        <w:t xml:space="preserve"> incluant son nom, sa signature, son code permanent, son code de programme (si applicable), un courriel ainsi q</w:t>
      </w:r>
      <w:r>
        <w:rPr>
          <w:rFonts w:eastAsia="Calibri"/>
          <w:color w:val="000000" w:themeColor="text1"/>
          <w:lang w:val="fr-CA"/>
        </w:rPr>
        <w:t xml:space="preserve">ue le poste visé. </w:t>
      </w:r>
      <w:r w:rsidR="00A70F4D">
        <w:rPr>
          <w:rFonts w:eastAsia="Calibri"/>
          <w:color w:val="000000" w:themeColor="text1"/>
          <w:lang w:val="fr-CA"/>
        </w:rPr>
        <w:t>La lettre de candi</w:t>
      </w:r>
      <w:r w:rsidR="00475B8E">
        <w:rPr>
          <w:rFonts w:eastAsia="Calibri"/>
          <w:color w:val="000000" w:themeColor="text1"/>
          <w:lang w:val="fr-CA"/>
        </w:rPr>
        <w:t>da</w:t>
      </w:r>
      <w:r w:rsidR="00A70F4D">
        <w:rPr>
          <w:rFonts w:eastAsia="Calibri"/>
          <w:color w:val="000000" w:themeColor="text1"/>
          <w:lang w:val="fr-CA"/>
        </w:rPr>
        <w:t>ture doit être accompagné du bulletin de candidature</w:t>
      </w:r>
      <w:r w:rsidR="00DA4B45">
        <w:rPr>
          <w:rFonts w:eastAsia="Calibri"/>
          <w:color w:val="000000" w:themeColor="text1"/>
          <w:lang w:val="fr-CA"/>
        </w:rPr>
        <w:t xml:space="preserve"> signé par dix (10) personnes membre</w:t>
      </w:r>
      <w:r w:rsidR="00A70F4D">
        <w:rPr>
          <w:rFonts w:eastAsia="Calibri"/>
          <w:color w:val="000000" w:themeColor="text1"/>
          <w:lang w:val="fr-CA"/>
        </w:rPr>
        <w:t xml:space="preserve">. </w:t>
      </w:r>
      <w:r>
        <w:rPr>
          <w:rFonts w:eastAsia="Calibri"/>
          <w:color w:val="000000" w:themeColor="text1"/>
          <w:lang w:val="fr-CA"/>
        </w:rPr>
        <w:t>U</w:t>
      </w:r>
      <w:r w:rsidR="00C17234" w:rsidRPr="00A7515D">
        <w:rPr>
          <w:rFonts w:eastAsia="Calibri"/>
          <w:color w:val="000000" w:themeColor="text1"/>
          <w:lang w:val="fr-CA"/>
        </w:rPr>
        <w:t>n</w:t>
      </w:r>
      <w:r w:rsidR="003A3382" w:rsidRPr="00A7515D">
        <w:rPr>
          <w:rFonts w:eastAsia="Calibri"/>
          <w:color w:val="000000" w:themeColor="text1"/>
          <w:lang w:val="fr-CA"/>
        </w:rPr>
        <w:t>e personne m</w:t>
      </w:r>
      <w:r w:rsidR="00C17234" w:rsidRPr="00A7515D">
        <w:rPr>
          <w:rFonts w:eastAsia="Calibri"/>
          <w:color w:val="000000" w:themeColor="text1"/>
          <w:lang w:val="fr-CA"/>
        </w:rPr>
        <w:t>embre ne peut soumettre une lettre de candidature que pour un poste faisant l’objet d’une ouverture.</w:t>
      </w:r>
      <w:r w:rsidR="00C17234" w:rsidRPr="00A7515D">
        <w:rPr>
          <w:color w:val="000000" w:themeColor="text1"/>
          <w:lang w:val="fr-CA"/>
        </w:rPr>
        <w:t xml:space="preserve"> La lettre de candidature doit être publié</w:t>
      </w:r>
      <w:r w:rsidR="003A3382" w:rsidRPr="00A7515D">
        <w:rPr>
          <w:color w:val="000000" w:themeColor="text1"/>
          <w:lang w:val="fr-CA"/>
        </w:rPr>
        <w:t xml:space="preserve">e </w:t>
      </w:r>
      <w:r w:rsidR="00C17234" w:rsidRPr="00A7515D">
        <w:rPr>
          <w:color w:val="000000" w:themeColor="text1"/>
          <w:lang w:val="fr-CA"/>
        </w:rPr>
        <w:t xml:space="preserve">sur le </w:t>
      </w:r>
      <w:r w:rsidR="00C17234" w:rsidRPr="00095514">
        <w:rPr>
          <w:color w:val="000000" w:themeColor="text1"/>
          <w:lang w:val="fr-CA"/>
        </w:rPr>
        <w:t xml:space="preserve">site </w:t>
      </w:r>
      <w:r w:rsidR="00A815A3" w:rsidRPr="00095514">
        <w:rPr>
          <w:color w:val="000000" w:themeColor="text1"/>
          <w:lang w:val="fr-CA"/>
        </w:rPr>
        <w:t xml:space="preserve">internet suite à </w:t>
      </w:r>
      <w:r w:rsidR="00850FD0" w:rsidRPr="00095514">
        <w:rPr>
          <w:color w:val="000000" w:themeColor="text1"/>
          <w:lang w:val="fr-CA"/>
        </w:rPr>
        <w:t xml:space="preserve">sa réception par la présidence d'élection </w:t>
      </w:r>
      <w:r w:rsidR="000F728F" w:rsidRPr="00095514">
        <w:rPr>
          <w:color w:val="000000" w:themeColor="text1"/>
          <w:lang w:val="fr-CA"/>
        </w:rPr>
        <w:t>et doit être publié</w:t>
      </w:r>
      <w:r w:rsidR="00EA3FB0" w:rsidRPr="00095514">
        <w:rPr>
          <w:color w:val="000000" w:themeColor="text1"/>
          <w:lang w:val="fr-CA"/>
        </w:rPr>
        <w:t xml:space="preserve">e </w:t>
      </w:r>
      <w:r w:rsidR="000F728F" w:rsidRPr="00095514">
        <w:rPr>
          <w:color w:val="000000" w:themeColor="text1"/>
          <w:lang w:val="fr-CA"/>
        </w:rPr>
        <w:t>dans</w:t>
      </w:r>
      <w:r w:rsidR="000F728F" w:rsidRPr="00A7515D">
        <w:rPr>
          <w:color w:val="000000" w:themeColor="text1"/>
          <w:lang w:val="fr-CA"/>
        </w:rPr>
        <w:t xml:space="preserve"> le cahier de </w:t>
      </w:r>
      <w:r>
        <w:rPr>
          <w:color w:val="000000" w:themeColor="text1"/>
          <w:lang w:val="fr-CA"/>
        </w:rPr>
        <w:t>participation de l'a</w:t>
      </w:r>
      <w:r w:rsidR="000F728F" w:rsidRPr="00A7515D">
        <w:rPr>
          <w:color w:val="000000" w:themeColor="text1"/>
          <w:lang w:val="fr-CA"/>
        </w:rPr>
        <w:t>ssemblée générale</w:t>
      </w:r>
      <w:r w:rsidR="00C17234" w:rsidRPr="00A7515D">
        <w:rPr>
          <w:color w:val="000000" w:themeColor="text1"/>
          <w:lang w:val="fr-CA"/>
        </w:rPr>
        <w:t>.</w:t>
      </w:r>
    </w:p>
    <w:p w14:paraId="30DDA89D" w14:textId="77777777" w:rsidR="00C17234" w:rsidRPr="00A7515D" w:rsidRDefault="00C17234" w:rsidP="00BB56C8">
      <w:pPr>
        <w:widowControl w:val="0"/>
        <w:spacing w:after="240" w:line="276" w:lineRule="auto"/>
        <w:rPr>
          <w:bCs/>
          <w:i/>
          <w:color w:val="000000" w:themeColor="text1"/>
          <w:lang w:val="fr-CA"/>
        </w:rPr>
      </w:pPr>
    </w:p>
    <w:p w14:paraId="429A576B" w14:textId="77777777" w:rsidR="00C17234" w:rsidRPr="00A7515D" w:rsidRDefault="00C17234" w:rsidP="00646E9F">
      <w:pPr>
        <w:pStyle w:val="Titre3"/>
        <w:numPr>
          <w:ilvl w:val="1"/>
          <w:numId w:val="15"/>
        </w:numPr>
        <w:spacing w:line="276" w:lineRule="auto"/>
        <w:rPr>
          <w:rFonts w:ascii="Times New Roman" w:hAnsi="Times New Roman" w:cs="Times New Roman"/>
          <w:lang w:val="fr-CA"/>
        </w:rPr>
      </w:pPr>
      <w:bookmarkStart w:id="149" w:name="_Toc444800497"/>
      <w:r w:rsidRPr="00A7515D">
        <w:rPr>
          <w:rFonts w:ascii="Times New Roman" w:hAnsi="Times New Roman" w:cs="Times New Roman"/>
          <w:lang w:val="fr-CA"/>
        </w:rPr>
        <w:t>Présidence d’élection</w:t>
      </w:r>
      <w:bookmarkEnd w:id="149"/>
    </w:p>
    <w:p w14:paraId="3618692E" w14:textId="0535B7FC" w:rsidR="00C17234" w:rsidRPr="00A7515D" w:rsidRDefault="00C17234" w:rsidP="007A6904">
      <w:pPr>
        <w:widowControl w:val="0"/>
        <w:spacing w:after="240" w:line="276" w:lineRule="auto"/>
        <w:jc w:val="both"/>
        <w:rPr>
          <w:lang w:val="fr-CA"/>
        </w:rPr>
      </w:pPr>
      <w:r w:rsidRPr="00A7515D">
        <w:rPr>
          <w:color w:val="000000" w:themeColor="text1"/>
          <w:lang w:val="fr-CA"/>
        </w:rPr>
        <w:t xml:space="preserve">Pour assurer la bonne marche de l’élection, une personne est élue à la présidence d’élection par le Conseil </w:t>
      </w:r>
      <w:r w:rsidR="000F72CA">
        <w:rPr>
          <w:color w:val="000000" w:themeColor="text1"/>
          <w:lang w:val="fr-CA"/>
        </w:rPr>
        <w:t>exécutif</w:t>
      </w:r>
      <w:r w:rsidRPr="00A7515D">
        <w:rPr>
          <w:color w:val="000000" w:themeColor="text1"/>
          <w:lang w:val="fr-CA"/>
        </w:rPr>
        <w:t xml:space="preserve">. La présidence a pour rôle de : </w:t>
      </w:r>
    </w:p>
    <w:p w14:paraId="6187E439" w14:textId="2ED7A810" w:rsidR="00C17234" w:rsidRPr="00A7515D" w:rsidRDefault="00C17234" w:rsidP="00E83B64">
      <w:pPr>
        <w:pStyle w:val="Pardeliste"/>
        <w:widowControl w:val="0"/>
        <w:numPr>
          <w:ilvl w:val="0"/>
          <w:numId w:val="21"/>
        </w:numPr>
        <w:tabs>
          <w:tab w:val="left" w:pos="220"/>
          <w:tab w:val="left" w:pos="720"/>
        </w:tabs>
        <w:spacing w:after="240" w:line="276" w:lineRule="auto"/>
        <w:jc w:val="both"/>
        <w:rPr>
          <w:color w:val="000000" w:themeColor="text1"/>
          <w:lang w:val="fr-CA"/>
        </w:rPr>
      </w:pPr>
      <w:r w:rsidRPr="00A7515D">
        <w:rPr>
          <w:color w:val="000000" w:themeColor="text1"/>
          <w:lang w:val="fr-CA"/>
        </w:rPr>
        <w:t>publiciser les élections</w:t>
      </w:r>
      <w:r w:rsidR="00A05B31">
        <w:rPr>
          <w:color w:val="000000" w:themeColor="text1"/>
          <w:lang w:val="fr-CA"/>
        </w:rPr>
        <w:t xml:space="preserve"> en collaboration avec le Conseil exécutif</w:t>
      </w:r>
      <w:r w:rsidRPr="00A7515D">
        <w:rPr>
          <w:color w:val="000000" w:themeColor="text1"/>
          <w:lang w:val="fr-CA"/>
        </w:rPr>
        <w:t xml:space="preserve"> ;</w:t>
      </w:r>
    </w:p>
    <w:p w14:paraId="354B48BB" w14:textId="77777777" w:rsidR="00C17234" w:rsidRPr="00A7515D" w:rsidRDefault="00C17234" w:rsidP="00E83B64">
      <w:pPr>
        <w:pStyle w:val="Pardeliste"/>
        <w:widowControl w:val="0"/>
        <w:numPr>
          <w:ilvl w:val="0"/>
          <w:numId w:val="21"/>
        </w:numPr>
        <w:tabs>
          <w:tab w:val="left" w:pos="220"/>
          <w:tab w:val="left" w:pos="720"/>
        </w:tabs>
        <w:spacing w:after="240" w:line="276" w:lineRule="auto"/>
        <w:jc w:val="both"/>
        <w:rPr>
          <w:color w:val="000000" w:themeColor="text1"/>
          <w:lang w:val="fr-CA"/>
        </w:rPr>
      </w:pPr>
      <w:r w:rsidRPr="00A7515D">
        <w:rPr>
          <w:color w:val="000000" w:themeColor="text1"/>
          <w:lang w:val="fr-CA"/>
        </w:rPr>
        <w:t>réunir leur mise en candidature ;</w:t>
      </w:r>
    </w:p>
    <w:p w14:paraId="24320899" w14:textId="77777777" w:rsidR="00C17234" w:rsidRPr="00A7515D" w:rsidRDefault="00C17234" w:rsidP="00E83B64">
      <w:pPr>
        <w:pStyle w:val="Pardeliste"/>
        <w:widowControl w:val="0"/>
        <w:numPr>
          <w:ilvl w:val="0"/>
          <w:numId w:val="21"/>
        </w:numPr>
        <w:tabs>
          <w:tab w:val="left" w:pos="220"/>
          <w:tab w:val="left" w:pos="720"/>
        </w:tabs>
        <w:spacing w:after="240" w:line="276" w:lineRule="auto"/>
        <w:jc w:val="both"/>
        <w:rPr>
          <w:color w:val="000000" w:themeColor="text1"/>
          <w:lang w:val="fr-CA"/>
        </w:rPr>
      </w:pPr>
      <w:r w:rsidRPr="00A7515D">
        <w:rPr>
          <w:color w:val="000000" w:themeColor="text1"/>
          <w:lang w:val="fr-CA"/>
        </w:rPr>
        <w:t>faire respecter les procédures d'élections ;</w:t>
      </w:r>
    </w:p>
    <w:p w14:paraId="2E80A72E" w14:textId="77777777" w:rsidR="00C17234" w:rsidRPr="00A7515D" w:rsidRDefault="00C17234" w:rsidP="00E83B64">
      <w:pPr>
        <w:pStyle w:val="Pardeliste"/>
        <w:widowControl w:val="0"/>
        <w:numPr>
          <w:ilvl w:val="0"/>
          <w:numId w:val="21"/>
        </w:numPr>
        <w:tabs>
          <w:tab w:val="left" w:pos="220"/>
          <w:tab w:val="left" w:pos="720"/>
        </w:tabs>
        <w:spacing w:after="240" w:line="276" w:lineRule="auto"/>
        <w:jc w:val="both"/>
        <w:rPr>
          <w:color w:val="000000" w:themeColor="text1"/>
          <w:lang w:val="fr-CA"/>
        </w:rPr>
      </w:pPr>
      <w:r w:rsidRPr="00A7515D">
        <w:rPr>
          <w:color w:val="000000" w:themeColor="text1"/>
          <w:lang w:val="fr-CA"/>
        </w:rPr>
        <w:t xml:space="preserve">dépouiller les votes, s'il y a lieu. </w:t>
      </w:r>
      <w:r w:rsidRPr="00A7515D">
        <w:rPr>
          <w:rFonts w:ascii="MS Mincho" w:eastAsia="MS Mincho" w:hAnsi="MS Mincho" w:cs="MS Mincho"/>
          <w:color w:val="000000" w:themeColor="text1"/>
          <w:lang w:val="fr-CA"/>
        </w:rPr>
        <w:t> </w:t>
      </w:r>
    </w:p>
    <w:p w14:paraId="189A6223" w14:textId="30E8C88E" w:rsidR="00C17234" w:rsidRPr="00A7515D" w:rsidRDefault="00C17234" w:rsidP="007A6904">
      <w:pPr>
        <w:widowControl w:val="0"/>
        <w:spacing w:after="240" w:line="276" w:lineRule="auto"/>
        <w:jc w:val="both"/>
        <w:rPr>
          <w:color w:val="000000" w:themeColor="text1"/>
          <w:lang w:val="fr-CA"/>
        </w:rPr>
      </w:pPr>
      <w:r w:rsidRPr="00A7515D">
        <w:rPr>
          <w:color w:val="000000" w:themeColor="text1"/>
          <w:lang w:val="fr-CA"/>
        </w:rPr>
        <w:t>La personne qui est élue à la présidence d’élection doit se conformer aux présentes règles de procédure. En cas d’absence de règles précises, elle doit se conformer aux règles établies par le Code de p</w:t>
      </w:r>
      <w:r w:rsidR="007A6904">
        <w:rPr>
          <w:color w:val="000000" w:themeColor="text1"/>
          <w:lang w:val="fr-CA"/>
        </w:rPr>
        <w:t>rocédure qui gère la tenue des a</w:t>
      </w:r>
      <w:r w:rsidRPr="00A7515D">
        <w:rPr>
          <w:color w:val="000000" w:themeColor="text1"/>
          <w:lang w:val="fr-CA"/>
        </w:rPr>
        <w:t xml:space="preserve">ssemblées générales de l’ADEESE- UQAM. Elle doit faire les ajustements qui s’imposent en respectant le sens des diverses règles qu’il contient. </w:t>
      </w:r>
    </w:p>
    <w:p w14:paraId="75B384B2" w14:textId="7330A2B1" w:rsidR="00C17234" w:rsidRPr="00A7515D" w:rsidRDefault="00C17234" w:rsidP="007A6904">
      <w:pPr>
        <w:widowControl w:val="0"/>
        <w:spacing w:after="240" w:line="276" w:lineRule="auto"/>
        <w:jc w:val="both"/>
        <w:rPr>
          <w:color w:val="000000" w:themeColor="text1"/>
          <w:lang w:val="fr-CA"/>
        </w:rPr>
      </w:pPr>
      <w:r w:rsidRPr="00A7515D">
        <w:rPr>
          <w:color w:val="000000" w:themeColor="text1"/>
          <w:lang w:val="fr-CA"/>
        </w:rPr>
        <w:lastRenderedPageBreak/>
        <w:t>La personne élue à la présidence d’él</w:t>
      </w:r>
      <w:r w:rsidR="007A6904">
        <w:rPr>
          <w:color w:val="000000" w:themeColor="text1"/>
          <w:lang w:val="fr-CA"/>
        </w:rPr>
        <w:t>ection doit nommer des scrutatrices, scrutateurs</w:t>
      </w:r>
      <w:r w:rsidRPr="00A7515D">
        <w:rPr>
          <w:color w:val="000000" w:themeColor="text1"/>
          <w:lang w:val="fr-CA"/>
        </w:rPr>
        <w:t xml:space="preserve"> </w:t>
      </w:r>
      <w:r w:rsidR="007A6904">
        <w:rPr>
          <w:color w:val="000000" w:themeColor="text1"/>
          <w:lang w:val="fr-CA"/>
        </w:rPr>
        <w:t>pour l’as</w:t>
      </w:r>
      <w:r w:rsidR="000C4DD6">
        <w:rPr>
          <w:color w:val="000000" w:themeColor="text1"/>
          <w:lang w:val="fr-CA"/>
        </w:rPr>
        <w:t>s</w:t>
      </w:r>
      <w:r w:rsidR="007A6904">
        <w:rPr>
          <w:color w:val="000000" w:themeColor="text1"/>
          <w:lang w:val="fr-CA"/>
        </w:rPr>
        <w:t>ister</w:t>
      </w:r>
      <w:r w:rsidRPr="00A7515D">
        <w:rPr>
          <w:color w:val="000000" w:themeColor="text1"/>
          <w:lang w:val="fr-CA"/>
        </w:rPr>
        <w:t xml:space="preserve"> dans sa tâche. </w:t>
      </w:r>
    </w:p>
    <w:p w14:paraId="02F69269" w14:textId="77777777" w:rsidR="00C17234" w:rsidRPr="00A7515D" w:rsidRDefault="00C17234" w:rsidP="00BB56C8">
      <w:pPr>
        <w:widowControl w:val="0"/>
        <w:spacing w:after="240" w:line="276" w:lineRule="auto"/>
        <w:rPr>
          <w:i/>
          <w:color w:val="000000" w:themeColor="text1"/>
          <w:lang w:val="fr-CA"/>
        </w:rPr>
      </w:pPr>
    </w:p>
    <w:p w14:paraId="485B6F6E" w14:textId="77777777" w:rsidR="00C17234" w:rsidRPr="00A7515D" w:rsidRDefault="00C17234" w:rsidP="00646E9F">
      <w:pPr>
        <w:pStyle w:val="Titre3"/>
        <w:numPr>
          <w:ilvl w:val="1"/>
          <w:numId w:val="15"/>
        </w:numPr>
        <w:spacing w:line="276" w:lineRule="auto"/>
        <w:rPr>
          <w:rFonts w:ascii="Times New Roman" w:hAnsi="Times New Roman" w:cs="Times New Roman"/>
          <w:lang w:val="fr-CA"/>
        </w:rPr>
      </w:pPr>
      <w:bookmarkStart w:id="150" w:name="_Toc444800498"/>
      <w:r w:rsidRPr="00A7515D">
        <w:rPr>
          <w:rFonts w:ascii="Times New Roman" w:hAnsi="Times New Roman" w:cs="Times New Roman"/>
          <w:lang w:val="fr-CA"/>
        </w:rPr>
        <w:t>Campagne</w:t>
      </w:r>
      <w:bookmarkEnd w:id="150"/>
    </w:p>
    <w:p w14:paraId="76CEAC05" w14:textId="5DA56D8C" w:rsidR="00C17234" w:rsidRPr="00A7515D" w:rsidRDefault="00C17234" w:rsidP="007A6904">
      <w:pPr>
        <w:widowControl w:val="0"/>
        <w:spacing w:after="240" w:line="276" w:lineRule="auto"/>
        <w:jc w:val="both"/>
        <w:rPr>
          <w:lang w:val="fr-CA"/>
        </w:rPr>
      </w:pPr>
      <w:r w:rsidRPr="00A7515D">
        <w:rPr>
          <w:color w:val="000000" w:themeColor="text1"/>
          <w:lang w:val="fr-CA"/>
        </w:rPr>
        <w:t>Le Conseil exécutif et la présidence d’élection doi</w:t>
      </w:r>
      <w:r w:rsidR="00EA3FB0" w:rsidRPr="00A7515D">
        <w:rPr>
          <w:color w:val="000000" w:themeColor="text1"/>
          <w:lang w:val="fr-CA"/>
        </w:rPr>
        <w:t>vent</w:t>
      </w:r>
      <w:r w:rsidRPr="00A7515D">
        <w:rPr>
          <w:color w:val="000000" w:themeColor="text1"/>
          <w:lang w:val="fr-CA"/>
        </w:rPr>
        <w:t xml:space="preserve"> mettre à la disposition de chaque candidat</w:t>
      </w:r>
      <w:r w:rsidR="007A6904">
        <w:rPr>
          <w:color w:val="000000" w:themeColor="text1"/>
          <w:lang w:val="fr-CA"/>
        </w:rPr>
        <w:t>e,</w:t>
      </w:r>
      <w:r w:rsidRPr="00A7515D">
        <w:rPr>
          <w:color w:val="000000" w:themeColor="text1"/>
          <w:lang w:val="fr-CA"/>
        </w:rPr>
        <w:t xml:space="preserve"> candidat des </w:t>
      </w:r>
      <w:r w:rsidRPr="00CA69E2">
        <w:rPr>
          <w:color w:val="000000" w:themeColor="text1"/>
          <w:lang w:val="fr-CA"/>
        </w:rPr>
        <w:t>moyens égaux</w:t>
      </w:r>
      <w:r w:rsidRPr="00A7515D">
        <w:rPr>
          <w:color w:val="000000" w:themeColor="text1"/>
          <w:lang w:val="fr-CA"/>
        </w:rPr>
        <w:t xml:space="preserve"> pour publiciser leur mise en candidature. </w:t>
      </w:r>
    </w:p>
    <w:p w14:paraId="71AA4395" w14:textId="0E5CEB0D" w:rsidR="00C17234" w:rsidRPr="00A7515D" w:rsidRDefault="00C17234" w:rsidP="007A6904">
      <w:pPr>
        <w:widowControl w:val="0"/>
        <w:spacing w:after="240" w:line="276" w:lineRule="auto"/>
        <w:jc w:val="both"/>
        <w:rPr>
          <w:color w:val="000000" w:themeColor="text1"/>
          <w:lang w:val="fr-CA"/>
        </w:rPr>
      </w:pPr>
      <w:r w:rsidRPr="00A7515D">
        <w:rPr>
          <w:color w:val="000000" w:themeColor="text1"/>
          <w:lang w:val="fr-CA"/>
        </w:rPr>
        <w:t>Les candidat</w:t>
      </w:r>
      <w:r w:rsidR="007A6904">
        <w:rPr>
          <w:color w:val="000000" w:themeColor="text1"/>
          <w:lang w:val="fr-CA"/>
        </w:rPr>
        <w:t>e</w:t>
      </w:r>
      <w:r w:rsidRPr="00A7515D">
        <w:rPr>
          <w:color w:val="000000" w:themeColor="text1"/>
          <w:lang w:val="fr-CA"/>
        </w:rPr>
        <w:t>s</w:t>
      </w:r>
      <w:r w:rsidR="007A6904">
        <w:rPr>
          <w:color w:val="000000" w:themeColor="text1"/>
          <w:lang w:val="fr-CA"/>
        </w:rPr>
        <w:t>, candidats</w:t>
      </w:r>
      <w:r w:rsidRPr="00A7515D">
        <w:rPr>
          <w:color w:val="000000" w:themeColor="text1"/>
          <w:lang w:val="fr-CA"/>
        </w:rPr>
        <w:t xml:space="preserve"> peuvent afficher dans les espaces réservés à l’usage de l’ADEESE-UQAM. La publicité doit toujours contenir le logo de l’</w:t>
      </w:r>
      <w:r w:rsidR="00D2382C" w:rsidRPr="00A7515D">
        <w:rPr>
          <w:color w:val="000000" w:themeColor="text1"/>
          <w:lang w:val="fr-CA"/>
        </w:rPr>
        <w:t>Association</w:t>
      </w:r>
      <w:r w:rsidRPr="00A7515D">
        <w:rPr>
          <w:color w:val="000000" w:themeColor="text1"/>
          <w:lang w:val="fr-CA"/>
        </w:rPr>
        <w:t xml:space="preserve">. </w:t>
      </w:r>
    </w:p>
    <w:p w14:paraId="00ED42DE" w14:textId="496E910F" w:rsidR="003F6928" w:rsidRDefault="00C17234" w:rsidP="00D055AE">
      <w:pPr>
        <w:widowControl w:val="0"/>
        <w:spacing w:after="240" w:line="276" w:lineRule="auto"/>
        <w:jc w:val="both"/>
        <w:rPr>
          <w:color w:val="000000" w:themeColor="text1"/>
          <w:lang w:val="fr-CA"/>
        </w:rPr>
      </w:pPr>
      <w:r w:rsidRPr="00A7515D">
        <w:rPr>
          <w:color w:val="000000" w:themeColor="text1"/>
          <w:lang w:val="fr-CA"/>
        </w:rPr>
        <w:t>Pendant la campagne, le franc-jeu est requis : il est défendu de calomnier les adversaires, d'arracher ou de salir des pancartes, d'intimid</w:t>
      </w:r>
      <w:r w:rsidR="007A6904">
        <w:rPr>
          <w:color w:val="000000" w:themeColor="text1"/>
          <w:lang w:val="fr-CA"/>
        </w:rPr>
        <w:t>er ou de menacer des concurrente</w:t>
      </w:r>
      <w:r w:rsidRPr="00A7515D">
        <w:rPr>
          <w:color w:val="000000" w:themeColor="text1"/>
          <w:lang w:val="fr-CA"/>
        </w:rPr>
        <w:t>s</w:t>
      </w:r>
      <w:r w:rsidR="007A6904">
        <w:rPr>
          <w:color w:val="000000" w:themeColor="text1"/>
          <w:lang w:val="fr-CA"/>
        </w:rPr>
        <w:t>, concurrents</w:t>
      </w:r>
      <w:r w:rsidRPr="00A7515D">
        <w:rPr>
          <w:color w:val="000000" w:themeColor="text1"/>
          <w:lang w:val="fr-CA"/>
        </w:rPr>
        <w:t xml:space="preserve">, etc. </w:t>
      </w:r>
    </w:p>
    <w:p w14:paraId="31BFB6B4" w14:textId="77777777" w:rsidR="00D055AE" w:rsidRPr="00A7515D" w:rsidRDefault="00D055AE" w:rsidP="00D055AE">
      <w:pPr>
        <w:widowControl w:val="0"/>
        <w:spacing w:after="240" w:line="276" w:lineRule="auto"/>
        <w:jc w:val="both"/>
        <w:rPr>
          <w:color w:val="000000" w:themeColor="text1"/>
          <w:lang w:val="fr-CA"/>
        </w:rPr>
      </w:pPr>
    </w:p>
    <w:p w14:paraId="255024D5" w14:textId="77777777" w:rsidR="00C17234" w:rsidRPr="00A7515D" w:rsidRDefault="00C17234" w:rsidP="00646E9F">
      <w:pPr>
        <w:pStyle w:val="Titre3"/>
        <w:numPr>
          <w:ilvl w:val="1"/>
          <w:numId w:val="15"/>
        </w:numPr>
        <w:spacing w:line="276" w:lineRule="auto"/>
        <w:rPr>
          <w:rFonts w:ascii="Times New Roman" w:hAnsi="Times New Roman" w:cs="Times New Roman"/>
          <w:lang w:val="fr-CA"/>
        </w:rPr>
      </w:pPr>
      <w:bookmarkStart w:id="151" w:name="_Toc444800499"/>
      <w:r w:rsidRPr="00A7515D">
        <w:rPr>
          <w:rFonts w:ascii="Times New Roman" w:hAnsi="Times New Roman" w:cs="Times New Roman"/>
          <w:lang w:val="fr-CA"/>
        </w:rPr>
        <w:t>Scrutin</w:t>
      </w:r>
      <w:bookmarkEnd w:id="151"/>
      <w:r w:rsidRPr="00A7515D">
        <w:rPr>
          <w:rFonts w:ascii="Times New Roman" w:hAnsi="Times New Roman" w:cs="Times New Roman"/>
          <w:lang w:val="fr-CA"/>
        </w:rPr>
        <w:t xml:space="preserve"> </w:t>
      </w:r>
    </w:p>
    <w:p w14:paraId="0EA1D40D" w14:textId="72CA8537" w:rsidR="00C17234" w:rsidRPr="00A7515D" w:rsidRDefault="00C17234" w:rsidP="007A6904">
      <w:pPr>
        <w:widowControl w:val="0"/>
        <w:spacing w:after="240" w:line="276" w:lineRule="auto"/>
        <w:jc w:val="both"/>
        <w:rPr>
          <w:color w:val="000000" w:themeColor="text1"/>
          <w:lang w:val="fr-CA"/>
        </w:rPr>
      </w:pPr>
      <w:r w:rsidRPr="00A7515D">
        <w:rPr>
          <w:color w:val="000000" w:themeColor="text1"/>
          <w:lang w:val="fr-CA"/>
        </w:rPr>
        <w:t>Les élections des candidates</w:t>
      </w:r>
      <w:r w:rsidR="007A6904">
        <w:rPr>
          <w:color w:val="000000" w:themeColor="text1"/>
          <w:lang w:val="fr-CA"/>
        </w:rPr>
        <w:t>, candidats se font en a</w:t>
      </w:r>
      <w:r w:rsidRPr="00A7515D">
        <w:rPr>
          <w:color w:val="000000" w:themeColor="text1"/>
          <w:lang w:val="fr-CA"/>
        </w:rPr>
        <w:t>ssemblée générale par vote secret.</w:t>
      </w:r>
      <w:r w:rsidR="00F0051A" w:rsidRPr="00A7515D">
        <w:rPr>
          <w:lang w:val="fr-CA" w:eastAsia="zh-CN"/>
        </w:rPr>
        <w:t xml:space="preserve"> Le dépouillement des bulletins se fait par des </w:t>
      </w:r>
      <w:r w:rsidR="007A6904">
        <w:rPr>
          <w:lang w:val="fr-CA" w:eastAsia="zh-CN"/>
        </w:rPr>
        <w:t xml:space="preserve">scrutatrices, </w:t>
      </w:r>
      <w:r w:rsidR="00F0051A" w:rsidRPr="00A7515D">
        <w:rPr>
          <w:lang w:val="fr-CA" w:eastAsia="zh-CN"/>
        </w:rPr>
        <w:t>scrutateurs</w:t>
      </w:r>
      <w:r w:rsidR="00095514">
        <w:rPr>
          <w:lang w:val="fr-CA" w:eastAsia="zh-CN"/>
        </w:rPr>
        <w:t xml:space="preserve"> et la présidence d'élection</w:t>
      </w:r>
      <w:r w:rsidR="00F0051A" w:rsidRPr="00A7515D">
        <w:rPr>
          <w:lang w:val="fr-CA" w:eastAsia="zh-CN"/>
        </w:rPr>
        <w:t xml:space="preserve"> qui rendent les résultats</w:t>
      </w:r>
      <w:r w:rsidR="00D055AE">
        <w:rPr>
          <w:lang w:val="fr-CA" w:eastAsia="zh-CN"/>
        </w:rPr>
        <w:t xml:space="preserve"> détaillés</w:t>
      </w:r>
      <w:r w:rsidR="007A6904">
        <w:rPr>
          <w:lang w:val="fr-CA" w:eastAsia="zh-CN"/>
        </w:rPr>
        <w:t xml:space="preserve"> disponibles avant la fin de l’a</w:t>
      </w:r>
      <w:r w:rsidR="00F0051A" w:rsidRPr="00A7515D">
        <w:rPr>
          <w:lang w:val="fr-CA" w:eastAsia="zh-CN"/>
        </w:rPr>
        <w:t>ssemblée générale.</w:t>
      </w:r>
      <w:r w:rsidR="00AE5C4A">
        <w:rPr>
          <w:lang w:val="fr-CA" w:eastAsia="zh-CN"/>
        </w:rPr>
        <w:t xml:space="preserve"> Les résultats sont consigné</w:t>
      </w:r>
      <w:r w:rsidR="00BF10DE">
        <w:rPr>
          <w:lang w:val="fr-CA" w:eastAsia="zh-CN"/>
        </w:rPr>
        <w:t xml:space="preserve">s </w:t>
      </w:r>
      <w:r w:rsidR="00161949">
        <w:rPr>
          <w:lang w:val="fr-CA" w:eastAsia="zh-CN"/>
        </w:rPr>
        <w:t>au</w:t>
      </w:r>
      <w:r w:rsidR="00D055AE">
        <w:rPr>
          <w:lang w:val="fr-CA" w:eastAsia="zh-CN"/>
        </w:rPr>
        <w:t xml:space="preserve"> procès</w:t>
      </w:r>
      <w:r w:rsidR="00BF10DE">
        <w:rPr>
          <w:lang w:val="fr-CA" w:eastAsia="zh-CN"/>
        </w:rPr>
        <w:t>-</w:t>
      </w:r>
      <w:r w:rsidR="00D055AE" w:rsidRPr="00C813EB">
        <w:rPr>
          <w:lang w:val="fr-CA" w:eastAsia="zh-CN"/>
        </w:rPr>
        <w:t xml:space="preserve">verbal. </w:t>
      </w:r>
      <w:r w:rsidR="00CE555B" w:rsidRPr="00C813EB">
        <w:rPr>
          <w:lang w:val="fr-CA" w:eastAsia="zh-CN"/>
        </w:rPr>
        <w:t xml:space="preserve"> Dans le cas où l'assemblée est levée avant le </w:t>
      </w:r>
      <w:r w:rsidR="00A35CC7" w:rsidRPr="00C813EB">
        <w:rPr>
          <w:lang w:val="fr-CA" w:eastAsia="zh-CN"/>
        </w:rPr>
        <w:t>dévoilement</w:t>
      </w:r>
      <w:r w:rsidR="00CE555B" w:rsidRPr="00C813EB">
        <w:rPr>
          <w:lang w:val="fr-CA" w:eastAsia="zh-CN"/>
        </w:rPr>
        <w:t xml:space="preserve"> des résultats,</w:t>
      </w:r>
      <w:r w:rsidR="00BF10DE" w:rsidRPr="00C813EB">
        <w:rPr>
          <w:lang w:val="fr-CA" w:eastAsia="zh-CN"/>
        </w:rPr>
        <w:t xml:space="preserve"> ces derniers </w:t>
      </w:r>
      <w:r w:rsidR="00CE555B" w:rsidRPr="00C813EB">
        <w:rPr>
          <w:lang w:val="fr-CA" w:eastAsia="zh-CN"/>
        </w:rPr>
        <w:t xml:space="preserve">doivent être </w:t>
      </w:r>
      <w:r w:rsidR="00BF10DE" w:rsidRPr="00C813EB">
        <w:rPr>
          <w:lang w:val="fr-CA" w:eastAsia="zh-CN"/>
        </w:rPr>
        <w:t xml:space="preserve">consignés au procès-verbal </w:t>
      </w:r>
      <w:r w:rsidR="00CE555B" w:rsidRPr="00C813EB">
        <w:rPr>
          <w:lang w:val="fr-CA" w:eastAsia="zh-CN"/>
        </w:rPr>
        <w:t>et diffusé</w:t>
      </w:r>
      <w:r w:rsidR="00BF10DE" w:rsidRPr="00C813EB">
        <w:rPr>
          <w:lang w:val="fr-CA" w:eastAsia="zh-CN"/>
        </w:rPr>
        <w:t xml:space="preserve">s </w:t>
      </w:r>
      <w:r w:rsidR="00CE555B" w:rsidRPr="00C813EB">
        <w:rPr>
          <w:lang w:val="fr-CA" w:eastAsia="zh-CN"/>
        </w:rPr>
        <w:t>sur le site internet.</w:t>
      </w:r>
      <w:r w:rsidR="00CE555B">
        <w:rPr>
          <w:lang w:val="fr-CA" w:eastAsia="zh-CN"/>
        </w:rPr>
        <w:t xml:space="preserve"> </w:t>
      </w:r>
    </w:p>
    <w:p w14:paraId="7150B3F0" w14:textId="77777777" w:rsidR="00C17234" w:rsidRPr="00A7515D" w:rsidRDefault="00C17234" w:rsidP="00BB56C8">
      <w:pPr>
        <w:widowControl w:val="0"/>
        <w:spacing w:after="240" w:line="276" w:lineRule="auto"/>
        <w:rPr>
          <w:color w:val="000000" w:themeColor="text1"/>
          <w:lang w:val="fr-CA"/>
        </w:rPr>
      </w:pPr>
    </w:p>
    <w:p w14:paraId="4013E763" w14:textId="77777777" w:rsidR="00C17234" w:rsidRPr="00A7515D" w:rsidRDefault="00C17234" w:rsidP="00646E9F">
      <w:pPr>
        <w:pStyle w:val="Titre3"/>
        <w:numPr>
          <w:ilvl w:val="1"/>
          <w:numId w:val="15"/>
        </w:numPr>
        <w:spacing w:line="276" w:lineRule="auto"/>
        <w:rPr>
          <w:rFonts w:ascii="Times New Roman" w:hAnsi="Times New Roman" w:cs="Times New Roman"/>
          <w:lang w:val="fr-CA"/>
        </w:rPr>
      </w:pPr>
      <w:bookmarkStart w:id="152" w:name="_Toc444800500"/>
      <w:r w:rsidRPr="00A7515D">
        <w:rPr>
          <w:rFonts w:ascii="Times New Roman" w:hAnsi="Times New Roman" w:cs="Times New Roman"/>
          <w:lang w:val="fr-CA"/>
        </w:rPr>
        <w:t>Candidatures de dernière minute</w:t>
      </w:r>
      <w:bookmarkEnd w:id="152"/>
      <w:r w:rsidRPr="00A7515D">
        <w:rPr>
          <w:rFonts w:ascii="Times New Roman" w:hAnsi="Times New Roman" w:cs="Times New Roman"/>
          <w:lang w:val="fr-CA"/>
        </w:rPr>
        <w:t xml:space="preserve"> </w:t>
      </w:r>
    </w:p>
    <w:p w14:paraId="56A09BB4" w14:textId="77777777" w:rsidR="00C17234" w:rsidRPr="00A7515D" w:rsidRDefault="00C17234" w:rsidP="007A6904">
      <w:pPr>
        <w:widowControl w:val="0"/>
        <w:spacing w:after="240" w:line="276" w:lineRule="auto"/>
        <w:jc w:val="both"/>
        <w:rPr>
          <w:color w:val="000000" w:themeColor="text1"/>
          <w:lang w:val="fr-CA"/>
        </w:rPr>
      </w:pPr>
      <w:r w:rsidRPr="00A7515D">
        <w:rPr>
          <w:color w:val="000000" w:themeColor="text1"/>
          <w:lang w:val="fr-CA"/>
        </w:rPr>
        <w:t>Si aucune personne ne s’est présentée à un poste, l’Assemblée générale accepte les candidatures provenant de la salle et la présidence d’élection inscrit le nom des personnes qui ont été proposées et qui ont accepté de briguer les suffrages sur les bulletins de vote.</w:t>
      </w:r>
    </w:p>
    <w:p w14:paraId="6A8220F4" w14:textId="77777777" w:rsidR="00C17234" w:rsidRPr="00A7515D" w:rsidRDefault="00C17234" w:rsidP="00BB56C8">
      <w:pPr>
        <w:widowControl w:val="0"/>
        <w:spacing w:after="240" w:line="276" w:lineRule="auto"/>
        <w:rPr>
          <w:color w:val="000000" w:themeColor="text1"/>
          <w:lang w:val="fr-CA"/>
        </w:rPr>
      </w:pPr>
    </w:p>
    <w:p w14:paraId="1D37254E" w14:textId="77777777" w:rsidR="00C17234" w:rsidRPr="00A7515D" w:rsidRDefault="00C17234" w:rsidP="00646E9F">
      <w:pPr>
        <w:pStyle w:val="Titre3"/>
        <w:numPr>
          <w:ilvl w:val="1"/>
          <w:numId w:val="15"/>
        </w:numPr>
        <w:spacing w:line="276" w:lineRule="auto"/>
        <w:rPr>
          <w:rFonts w:ascii="Times New Roman" w:hAnsi="Times New Roman" w:cs="Times New Roman"/>
          <w:lang w:val="fr-CA"/>
        </w:rPr>
      </w:pPr>
      <w:bookmarkStart w:id="153" w:name="_Toc444800501"/>
      <w:r w:rsidRPr="00A7515D">
        <w:rPr>
          <w:rFonts w:ascii="Times New Roman" w:hAnsi="Times New Roman" w:cs="Times New Roman"/>
          <w:lang w:val="fr-CA"/>
        </w:rPr>
        <w:t>Procédures d'assemblée</w:t>
      </w:r>
      <w:bookmarkEnd w:id="153"/>
      <w:r w:rsidRPr="00A7515D">
        <w:rPr>
          <w:rFonts w:ascii="Times New Roman" w:hAnsi="Times New Roman" w:cs="Times New Roman"/>
          <w:lang w:val="fr-CA"/>
        </w:rPr>
        <w:t xml:space="preserve"> </w:t>
      </w:r>
    </w:p>
    <w:p w14:paraId="679EF40E" w14:textId="4A1B2621" w:rsidR="00C17234" w:rsidRPr="00A7515D" w:rsidRDefault="00C17234" w:rsidP="007A6904">
      <w:pPr>
        <w:widowControl w:val="0"/>
        <w:tabs>
          <w:tab w:val="left" w:pos="220"/>
          <w:tab w:val="left" w:pos="720"/>
        </w:tabs>
        <w:spacing w:after="240" w:line="276" w:lineRule="auto"/>
        <w:jc w:val="both"/>
        <w:rPr>
          <w:color w:val="000000" w:themeColor="text1"/>
          <w:lang w:val="fr-CA"/>
        </w:rPr>
      </w:pPr>
      <w:r w:rsidRPr="00A7515D">
        <w:rPr>
          <w:color w:val="000000" w:themeColor="text1"/>
          <w:lang w:val="fr-CA"/>
        </w:rPr>
        <w:t>Au début de la période prévue pour l’élection des membres du Conseil exécutif</w:t>
      </w:r>
      <w:r w:rsidR="00BF10DE">
        <w:rPr>
          <w:color w:val="000000" w:themeColor="text1"/>
          <w:lang w:val="fr-CA"/>
        </w:rPr>
        <w:t xml:space="preserve"> et du Conseil d'administration</w:t>
      </w:r>
      <w:r w:rsidRPr="00A7515D">
        <w:rPr>
          <w:color w:val="000000" w:themeColor="text1"/>
          <w:lang w:val="fr-CA"/>
        </w:rPr>
        <w:t>, la présidence dresse la liste des postes en élection et des personnes qui briguent les suffrages</w:t>
      </w:r>
      <w:r w:rsidR="00DE0249" w:rsidRPr="00A7515D">
        <w:rPr>
          <w:color w:val="000000" w:themeColor="text1"/>
          <w:lang w:val="fr-CA"/>
        </w:rPr>
        <w:t xml:space="preserve"> et explique les procédures d'élections</w:t>
      </w:r>
      <w:r w:rsidRPr="00A7515D">
        <w:rPr>
          <w:color w:val="000000" w:themeColor="text1"/>
          <w:lang w:val="fr-CA"/>
        </w:rPr>
        <w:t xml:space="preserve">. </w:t>
      </w:r>
    </w:p>
    <w:p w14:paraId="5805AB4E" w14:textId="7382B64E" w:rsidR="00C17234" w:rsidRPr="00A7515D" w:rsidRDefault="00C17234" w:rsidP="007A6904">
      <w:pPr>
        <w:widowControl w:val="0"/>
        <w:spacing w:after="240" w:line="276" w:lineRule="auto"/>
        <w:jc w:val="both"/>
        <w:rPr>
          <w:color w:val="000000" w:themeColor="text1"/>
          <w:lang w:val="fr-CA"/>
        </w:rPr>
      </w:pPr>
      <w:r w:rsidRPr="00A7515D">
        <w:rPr>
          <w:color w:val="000000" w:themeColor="text1"/>
          <w:lang w:val="fr-CA"/>
        </w:rPr>
        <w:t>Pour chaque poste ouvert aux élections, toutes les candidates</w:t>
      </w:r>
      <w:r w:rsidR="007A6904">
        <w:rPr>
          <w:color w:val="000000" w:themeColor="text1"/>
          <w:lang w:val="fr-CA"/>
        </w:rPr>
        <w:t>, tous les candidats</w:t>
      </w:r>
      <w:r w:rsidRPr="00A7515D">
        <w:rPr>
          <w:color w:val="000000" w:themeColor="text1"/>
          <w:lang w:val="fr-CA"/>
        </w:rPr>
        <w:t xml:space="preserve"> pour ce poste ont automatiquement droit à une présentation de trois (3) minutes, suivie d'une période de questions</w:t>
      </w:r>
      <w:r w:rsidR="00D2382C" w:rsidRPr="00A7515D">
        <w:rPr>
          <w:color w:val="000000" w:themeColor="text1"/>
          <w:lang w:val="fr-CA"/>
        </w:rPr>
        <w:t>-réponses</w:t>
      </w:r>
      <w:r w:rsidRPr="00A7515D">
        <w:rPr>
          <w:color w:val="000000" w:themeColor="text1"/>
          <w:lang w:val="fr-CA"/>
        </w:rPr>
        <w:t xml:space="preserve"> de </w:t>
      </w:r>
      <w:r w:rsidR="00D055AE">
        <w:rPr>
          <w:color w:val="000000" w:themeColor="text1"/>
          <w:lang w:val="fr-CA"/>
        </w:rPr>
        <w:t>sept (</w:t>
      </w:r>
      <w:r w:rsidR="00434947">
        <w:rPr>
          <w:color w:val="000000" w:themeColor="text1"/>
          <w:lang w:val="fr-CA"/>
        </w:rPr>
        <w:t>7</w:t>
      </w:r>
      <w:r w:rsidRPr="00A7515D">
        <w:rPr>
          <w:color w:val="000000" w:themeColor="text1"/>
          <w:lang w:val="fr-CA"/>
        </w:rPr>
        <w:t xml:space="preserve">) minutes. </w:t>
      </w:r>
    </w:p>
    <w:p w14:paraId="6C89B097" w14:textId="19193651" w:rsidR="00C17234" w:rsidRPr="00A7515D" w:rsidRDefault="00C17234" w:rsidP="007A6904">
      <w:pPr>
        <w:widowControl w:val="0"/>
        <w:spacing w:after="240" w:line="276" w:lineRule="auto"/>
        <w:jc w:val="both"/>
        <w:rPr>
          <w:color w:val="000000" w:themeColor="text1"/>
          <w:lang w:val="fr-CA"/>
        </w:rPr>
      </w:pPr>
      <w:r w:rsidRPr="00A7515D">
        <w:rPr>
          <w:color w:val="000000" w:themeColor="text1"/>
          <w:lang w:val="fr-CA"/>
        </w:rPr>
        <w:t xml:space="preserve">Par la suite, une plénière de </w:t>
      </w:r>
      <w:r w:rsidR="00D055AE">
        <w:rPr>
          <w:color w:val="000000" w:themeColor="text1"/>
          <w:lang w:val="fr-CA"/>
        </w:rPr>
        <w:t>dix (10</w:t>
      </w:r>
      <w:r w:rsidR="00D2382C" w:rsidRPr="00A7515D">
        <w:rPr>
          <w:color w:val="000000" w:themeColor="text1"/>
          <w:lang w:val="fr-CA"/>
        </w:rPr>
        <w:t>) minutes portant sur l'ensemble des</w:t>
      </w:r>
      <w:r w:rsidRPr="00A7515D">
        <w:rPr>
          <w:color w:val="000000" w:themeColor="text1"/>
          <w:lang w:val="fr-CA"/>
        </w:rPr>
        <w:t xml:space="preserve"> candidatures pour ce poste est </w:t>
      </w:r>
      <w:r w:rsidRPr="00A7515D">
        <w:rPr>
          <w:color w:val="000000" w:themeColor="text1"/>
          <w:lang w:val="fr-CA"/>
        </w:rPr>
        <w:lastRenderedPageBreak/>
        <w:t>automatiquement ouverte. Lors de cette plénière, les candidates</w:t>
      </w:r>
      <w:r w:rsidR="007A6904">
        <w:rPr>
          <w:color w:val="000000" w:themeColor="text1"/>
          <w:lang w:val="fr-CA"/>
        </w:rPr>
        <w:t>, candidats</w:t>
      </w:r>
      <w:r w:rsidRPr="00A7515D">
        <w:rPr>
          <w:color w:val="000000" w:themeColor="text1"/>
          <w:lang w:val="fr-CA"/>
        </w:rPr>
        <w:t xml:space="preserve"> pour ce poste doivent se retirer. Elles</w:t>
      </w:r>
      <w:r w:rsidR="007A6904">
        <w:rPr>
          <w:color w:val="000000" w:themeColor="text1"/>
          <w:lang w:val="fr-CA"/>
        </w:rPr>
        <w:t>, ils peuvent réintégrer l'a</w:t>
      </w:r>
      <w:r w:rsidRPr="00A7515D">
        <w:rPr>
          <w:color w:val="000000" w:themeColor="text1"/>
          <w:lang w:val="fr-CA"/>
        </w:rPr>
        <w:t>ssemblée générale</w:t>
      </w:r>
      <w:r w:rsidR="007C01E1" w:rsidRPr="00A7515D">
        <w:rPr>
          <w:color w:val="000000" w:themeColor="text1"/>
          <w:lang w:val="fr-CA"/>
        </w:rPr>
        <w:t xml:space="preserve"> à la fin de la plénière</w:t>
      </w:r>
      <w:r w:rsidRPr="00A7515D">
        <w:rPr>
          <w:color w:val="000000" w:themeColor="text1"/>
          <w:lang w:val="fr-CA"/>
        </w:rPr>
        <w:t xml:space="preserve">. </w:t>
      </w:r>
    </w:p>
    <w:p w14:paraId="79488837" w14:textId="77777777" w:rsidR="00C17234" w:rsidRPr="00A7515D" w:rsidRDefault="00C17234" w:rsidP="00BB56C8">
      <w:pPr>
        <w:spacing w:line="276" w:lineRule="auto"/>
        <w:rPr>
          <w:color w:val="000000" w:themeColor="text1"/>
          <w:lang w:val="fr-CA"/>
        </w:rPr>
      </w:pPr>
    </w:p>
    <w:p w14:paraId="6E9E8D74" w14:textId="77777777" w:rsidR="00C17234" w:rsidRPr="00A7515D" w:rsidRDefault="00C17234" w:rsidP="00646E9F">
      <w:pPr>
        <w:pStyle w:val="Titre3"/>
        <w:numPr>
          <w:ilvl w:val="1"/>
          <w:numId w:val="15"/>
        </w:numPr>
        <w:spacing w:line="276" w:lineRule="auto"/>
        <w:rPr>
          <w:rFonts w:ascii="Times New Roman" w:hAnsi="Times New Roman" w:cs="Times New Roman"/>
          <w:lang w:val="fr-CA"/>
        </w:rPr>
      </w:pPr>
      <w:bookmarkStart w:id="154" w:name="_Toc444800502"/>
      <w:r w:rsidRPr="00A7515D">
        <w:rPr>
          <w:rFonts w:ascii="Times New Roman" w:hAnsi="Times New Roman" w:cs="Times New Roman"/>
          <w:lang w:val="fr-CA"/>
        </w:rPr>
        <w:t>Entrée en poste</w:t>
      </w:r>
      <w:bookmarkEnd w:id="154"/>
    </w:p>
    <w:p w14:paraId="1632263E" w14:textId="77777777" w:rsidR="0041256B" w:rsidRDefault="00C17234" w:rsidP="0041256B">
      <w:pPr>
        <w:widowControl w:val="0"/>
        <w:spacing w:after="240" w:line="276" w:lineRule="auto"/>
        <w:jc w:val="both"/>
        <w:rPr>
          <w:color w:val="000000" w:themeColor="text1"/>
          <w:lang w:val="fr-CA"/>
        </w:rPr>
      </w:pPr>
      <w:r w:rsidRPr="00A7515D">
        <w:rPr>
          <w:color w:val="000000" w:themeColor="text1"/>
          <w:lang w:val="fr-CA"/>
        </w:rPr>
        <w:t>À l’exception de l’élection annuelle, l’entrée en poste est effective dès l’élection. En ce qui a trait à l’élection annuelle, l’entrée en poste a lieu au début du prochain mandat.</w:t>
      </w:r>
    </w:p>
    <w:p w14:paraId="7053FE64" w14:textId="1CF1C87B" w:rsidR="00C17234" w:rsidRPr="0041256B" w:rsidRDefault="00C17234" w:rsidP="0041256B">
      <w:pPr>
        <w:widowControl w:val="0"/>
        <w:spacing w:after="240" w:line="276" w:lineRule="auto"/>
        <w:jc w:val="both"/>
        <w:rPr>
          <w:color w:val="000000" w:themeColor="text1"/>
          <w:lang w:val="fr-CA"/>
        </w:rPr>
      </w:pPr>
      <w:r w:rsidRPr="0041256B">
        <w:rPr>
          <w:color w:val="000000" w:themeColor="text1"/>
          <w:lang w:val="fr-CA"/>
        </w:rPr>
        <w:tab/>
      </w:r>
      <w:r w:rsidRPr="0041256B">
        <w:rPr>
          <w:color w:val="000000" w:themeColor="text1"/>
          <w:lang w:val="fr-CA"/>
        </w:rPr>
        <w:tab/>
      </w:r>
    </w:p>
    <w:p w14:paraId="5109DA4A" w14:textId="3E1D2328" w:rsidR="00C17234" w:rsidRPr="00A7515D" w:rsidRDefault="00C17234" w:rsidP="00646E9F">
      <w:pPr>
        <w:pStyle w:val="Titre3"/>
        <w:numPr>
          <w:ilvl w:val="1"/>
          <w:numId w:val="15"/>
        </w:numPr>
        <w:spacing w:line="276" w:lineRule="auto"/>
        <w:rPr>
          <w:rFonts w:ascii="Times New Roman" w:hAnsi="Times New Roman" w:cs="Times New Roman"/>
          <w:lang w:val="fr-CA"/>
        </w:rPr>
      </w:pPr>
      <w:bookmarkStart w:id="155" w:name="_Toc444800503"/>
      <w:r w:rsidRPr="00A7515D">
        <w:rPr>
          <w:rFonts w:ascii="Times New Roman" w:hAnsi="Times New Roman" w:cs="Times New Roman"/>
          <w:lang w:val="fr-CA"/>
        </w:rPr>
        <w:t xml:space="preserve">Période de transition </w:t>
      </w:r>
      <w:r w:rsidR="00876207">
        <w:rPr>
          <w:rFonts w:ascii="Times New Roman" w:hAnsi="Times New Roman" w:cs="Times New Roman"/>
          <w:lang w:val="fr-CA"/>
        </w:rPr>
        <w:t>du Conseil exécutif</w:t>
      </w:r>
      <w:bookmarkEnd w:id="155"/>
    </w:p>
    <w:p w14:paraId="48E8F062" w14:textId="5EC95A44" w:rsidR="00EA3FB0" w:rsidRPr="00A7515D" w:rsidRDefault="00C17234" w:rsidP="007A6904">
      <w:pPr>
        <w:spacing w:line="276" w:lineRule="auto"/>
        <w:jc w:val="both"/>
        <w:rPr>
          <w:lang w:val="fr-CA"/>
        </w:rPr>
      </w:pPr>
      <w:r w:rsidRPr="00A7515D">
        <w:rPr>
          <w:rFonts w:eastAsia="Times New Roman"/>
          <w:color w:val="000000" w:themeColor="text1"/>
          <w:lang w:val="fr-CA"/>
        </w:rPr>
        <w:t xml:space="preserve">La période de transition débute </w:t>
      </w:r>
      <w:r w:rsidR="007A6904">
        <w:rPr>
          <w:rFonts w:eastAsia="Times New Roman"/>
          <w:color w:val="000000" w:themeColor="text1"/>
          <w:lang w:val="fr-CA"/>
        </w:rPr>
        <w:t>sept (</w:t>
      </w:r>
      <w:r w:rsidRPr="00A7515D">
        <w:rPr>
          <w:rFonts w:eastAsia="Times New Roman"/>
          <w:color w:val="000000" w:themeColor="text1"/>
          <w:lang w:val="fr-CA"/>
        </w:rPr>
        <w:t>7</w:t>
      </w:r>
      <w:r w:rsidR="007A6904">
        <w:rPr>
          <w:rFonts w:eastAsia="Times New Roman"/>
          <w:color w:val="000000" w:themeColor="text1"/>
          <w:lang w:val="fr-CA"/>
        </w:rPr>
        <w:t>)</w:t>
      </w:r>
      <w:r w:rsidR="00434947">
        <w:rPr>
          <w:rFonts w:eastAsia="Times New Roman"/>
          <w:color w:val="000000" w:themeColor="text1"/>
          <w:lang w:val="fr-CA"/>
        </w:rPr>
        <w:t xml:space="preserve"> jours francs avant le 1</w:t>
      </w:r>
      <w:r w:rsidR="00434947" w:rsidRPr="00434947">
        <w:rPr>
          <w:rFonts w:eastAsia="Times New Roman"/>
          <w:color w:val="000000" w:themeColor="text1"/>
          <w:vertAlign w:val="superscript"/>
          <w:lang w:val="fr-CA"/>
        </w:rPr>
        <w:t>er</w:t>
      </w:r>
      <w:r w:rsidR="00434947">
        <w:rPr>
          <w:rFonts w:eastAsia="Times New Roman"/>
          <w:color w:val="000000" w:themeColor="text1"/>
          <w:lang w:val="fr-CA"/>
        </w:rPr>
        <w:t xml:space="preserve"> </w:t>
      </w:r>
      <w:r w:rsidRPr="00A7515D">
        <w:rPr>
          <w:rFonts w:eastAsia="Times New Roman"/>
          <w:color w:val="000000" w:themeColor="text1"/>
          <w:lang w:val="fr-CA"/>
        </w:rPr>
        <w:t xml:space="preserve">mai et les </w:t>
      </w:r>
      <w:r w:rsidR="007A6904">
        <w:rPr>
          <w:rFonts w:eastAsia="Times New Roman"/>
          <w:color w:val="000000" w:themeColor="text1"/>
          <w:lang w:val="fr-CA"/>
        </w:rPr>
        <w:t>sept (</w:t>
      </w:r>
      <w:r w:rsidRPr="00A7515D">
        <w:rPr>
          <w:rFonts w:eastAsia="Times New Roman"/>
          <w:color w:val="000000" w:themeColor="text1"/>
          <w:lang w:val="fr-CA"/>
        </w:rPr>
        <w:t>7</w:t>
      </w:r>
      <w:r w:rsidR="007A6904">
        <w:rPr>
          <w:rFonts w:eastAsia="Times New Roman"/>
          <w:color w:val="000000" w:themeColor="text1"/>
          <w:lang w:val="fr-CA"/>
        </w:rPr>
        <w:t>)</w:t>
      </w:r>
      <w:r w:rsidRPr="00A7515D">
        <w:rPr>
          <w:rFonts w:eastAsia="Times New Roman"/>
          <w:color w:val="000000" w:themeColor="text1"/>
          <w:lang w:val="fr-CA"/>
        </w:rPr>
        <w:t xml:space="preserve"> jours francs suivant cette même date. Durant cette période, l</w:t>
      </w:r>
      <w:r w:rsidR="00EA3FB0" w:rsidRPr="00A7515D">
        <w:rPr>
          <w:rFonts w:eastAsia="Times New Roman"/>
          <w:color w:val="000000" w:themeColor="text1"/>
          <w:lang w:val="fr-CA"/>
        </w:rPr>
        <w:t>es membres du Conseil e</w:t>
      </w:r>
      <w:r w:rsidRPr="00A7515D">
        <w:rPr>
          <w:rFonts w:eastAsia="Times New Roman"/>
          <w:color w:val="000000" w:themeColor="text1"/>
          <w:lang w:val="fr-CA"/>
        </w:rPr>
        <w:t>xécutif</w:t>
      </w:r>
      <w:r w:rsidR="007A6904">
        <w:rPr>
          <w:rFonts w:eastAsia="Times New Roman"/>
          <w:color w:val="000000" w:themeColor="text1"/>
          <w:lang w:val="fr-CA"/>
        </w:rPr>
        <w:t xml:space="preserve"> sortant et entrant se chevauche</w:t>
      </w:r>
      <w:r w:rsidRPr="00A7515D">
        <w:rPr>
          <w:rFonts w:eastAsia="Times New Roman"/>
          <w:color w:val="000000" w:themeColor="text1"/>
          <w:lang w:val="fr-CA"/>
        </w:rPr>
        <w:t xml:space="preserve">nt. L’imputabilité des </w:t>
      </w:r>
      <w:r w:rsidRPr="00A7515D">
        <w:rPr>
          <w:rFonts w:eastAsia="Calibri"/>
          <w:color w:val="000000" w:themeColor="text1"/>
          <w:lang w:val="fr-CA"/>
        </w:rPr>
        <w:t>e</w:t>
      </w:r>
      <w:r w:rsidR="007A6904">
        <w:rPr>
          <w:rFonts w:eastAsia="Times New Roman"/>
          <w:color w:val="000000" w:themeColor="text1"/>
          <w:lang w:val="fr-CA"/>
        </w:rPr>
        <w:t>xécutantes, exécutants revien</w:t>
      </w:r>
      <w:r w:rsidR="000C4DD6">
        <w:rPr>
          <w:rFonts w:eastAsia="Times New Roman"/>
          <w:color w:val="000000" w:themeColor="text1"/>
          <w:lang w:val="fr-CA"/>
        </w:rPr>
        <w:t xml:space="preserve">t </w:t>
      </w:r>
      <w:r w:rsidRPr="00A7515D">
        <w:rPr>
          <w:rFonts w:eastAsia="Times New Roman"/>
          <w:color w:val="000000" w:themeColor="text1"/>
          <w:lang w:val="fr-CA"/>
        </w:rPr>
        <w:t>aux membre</w:t>
      </w:r>
      <w:r w:rsidR="00BC4D9A" w:rsidRPr="00A7515D">
        <w:rPr>
          <w:rFonts w:eastAsia="Times New Roman"/>
          <w:color w:val="000000" w:themeColor="text1"/>
          <w:lang w:val="fr-CA"/>
        </w:rPr>
        <w:t>s</w:t>
      </w:r>
      <w:r w:rsidRPr="00A7515D">
        <w:rPr>
          <w:rFonts w:eastAsia="Times New Roman"/>
          <w:color w:val="000000" w:themeColor="text1"/>
          <w:lang w:val="fr-CA"/>
        </w:rPr>
        <w:t xml:space="preserve"> du Conseil exécutif officiellement en mandat, les deux exécutifs se v</w:t>
      </w:r>
      <w:r w:rsidR="007A6904">
        <w:rPr>
          <w:rFonts w:eastAsia="Times New Roman"/>
          <w:color w:val="000000" w:themeColor="text1"/>
          <w:lang w:val="fr-CA"/>
        </w:rPr>
        <w:t>oyant</w:t>
      </w:r>
      <w:r w:rsidRPr="00A7515D">
        <w:rPr>
          <w:rFonts w:eastAsia="Times New Roman"/>
          <w:color w:val="000000" w:themeColor="text1"/>
          <w:lang w:val="fr-CA"/>
        </w:rPr>
        <w:t xml:space="preserve"> dans le devoir de compléter leur rapport d’</w:t>
      </w:r>
      <w:r w:rsidRPr="00A7515D">
        <w:rPr>
          <w:rFonts w:eastAsia="Calibri"/>
          <w:color w:val="000000" w:themeColor="text1"/>
          <w:lang w:val="fr-CA"/>
        </w:rPr>
        <w:t>e</w:t>
      </w:r>
      <w:r w:rsidRPr="00A7515D">
        <w:rPr>
          <w:rFonts w:eastAsia="Times New Roman"/>
          <w:color w:val="000000" w:themeColor="text1"/>
          <w:lang w:val="fr-CA"/>
        </w:rPr>
        <w:t>xécutant</w:t>
      </w:r>
      <w:r w:rsidR="007A6904">
        <w:rPr>
          <w:rFonts w:eastAsia="Times New Roman"/>
          <w:color w:val="000000" w:themeColor="text1"/>
          <w:lang w:val="fr-CA"/>
        </w:rPr>
        <w:t>e, exécutant. Les rapports d’exécutant</w:t>
      </w:r>
      <w:r w:rsidR="000C4DD6">
        <w:rPr>
          <w:rFonts w:eastAsia="Times New Roman"/>
          <w:color w:val="000000" w:themeColor="text1"/>
          <w:lang w:val="fr-CA"/>
        </w:rPr>
        <w:t>e</w:t>
      </w:r>
      <w:r w:rsidR="007A6904">
        <w:rPr>
          <w:rFonts w:eastAsia="Times New Roman"/>
          <w:color w:val="000000" w:themeColor="text1"/>
          <w:lang w:val="fr-CA"/>
        </w:rPr>
        <w:t>, exécutant</w:t>
      </w:r>
      <w:r w:rsidRPr="00A7515D">
        <w:rPr>
          <w:rFonts w:eastAsia="Times New Roman"/>
          <w:color w:val="000000" w:themeColor="text1"/>
          <w:lang w:val="fr-CA"/>
        </w:rPr>
        <w:t xml:space="preserve"> hors mandat officiel ne p</w:t>
      </w:r>
      <w:r w:rsidR="004429DC">
        <w:rPr>
          <w:rFonts w:eastAsia="Times New Roman"/>
          <w:color w:val="000000" w:themeColor="text1"/>
          <w:lang w:val="fr-CA"/>
        </w:rPr>
        <w:t>euvent</w:t>
      </w:r>
      <w:r w:rsidRPr="00A7515D">
        <w:rPr>
          <w:rFonts w:eastAsia="Times New Roman"/>
          <w:color w:val="000000" w:themeColor="text1"/>
          <w:lang w:val="fr-CA"/>
        </w:rPr>
        <w:t xml:space="preserve"> être réalisés qu’aux fins de transition</w:t>
      </w:r>
      <w:r w:rsidR="00EA3FB0" w:rsidRPr="00A7515D">
        <w:rPr>
          <w:lang w:val="fr-CA"/>
        </w:rPr>
        <w:t>.</w:t>
      </w:r>
    </w:p>
    <w:p w14:paraId="0E50F790" w14:textId="0D4C731E" w:rsidR="00C17234" w:rsidRPr="00A7515D" w:rsidRDefault="00C17234" w:rsidP="007A6904">
      <w:pPr>
        <w:spacing w:line="276" w:lineRule="auto"/>
        <w:jc w:val="both"/>
        <w:rPr>
          <w:rFonts w:eastAsia="Times New Roman"/>
          <w:color w:val="000000" w:themeColor="text1"/>
          <w:lang w:val="fr-CA"/>
        </w:rPr>
      </w:pPr>
    </w:p>
    <w:p w14:paraId="5335FFDE" w14:textId="536FA7B4" w:rsidR="00C17234" w:rsidRPr="00A7515D" w:rsidRDefault="00C17234" w:rsidP="007A6904">
      <w:pPr>
        <w:widowControl w:val="0"/>
        <w:tabs>
          <w:tab w:val="left" w:pos="220"/>
          <w:tab w:val="left" w:pos="720"/>
        </w:tabs>
        <w:spacing w:after="240" w:line="276" w:lineRule="auto"/>
        <w:jc w:val="both"/>
        <w:rPr>
          <w:lang w:val="fr-CA"/>
        </w:rPr>
      </w:pPr>
      <w:r w:rsidRPr="00A7515D">
        <w:rPr>
          <w:color w:val="000000" w:themeColor="text1"/>
          <w:lang w:val="fr-CA"/>
        </w:rPr>
        <w:t>Au cours de la période de tr</w:t>
      </w:r>
      <w:r w:rsidR="004429DC">
        <w:rPr>
          <w:color w:val="000000" w:themeColor="text1"/>
          <w:lang w:val="fr-CA"/>
        </w:rPr>
        <w:t>ansition, les membres du Co</w:t>
      </w:r>
      <w:r w:rsidRPr="00A7515D">
        <w:rPr>
          <w:color w:val="000000" w:themeColor="text1"/>
          <w:lang w:val="fr-CA"/>
        </w:rPr>
        <w:t>nseil</w:t>
      </w:r>
      <w:r w:rsidR="004429DC">
        <w:rPr>
          <w:color w:val="000000" w:themeColor="text1"/>
          <w:lang w:val="fr-CA"/>
        </w:rPr>
        <w:t xml:space="preserve"> exécutif</w:t>
      </w:r>
      <w:r w:rsidRPr="00A7515D">
        <w:rPr>
          <w:color w:val="000000" w:themeColor="text1"/>
          <w:lang w:val="fr-CA"/>
        </w:rPr>
        <w:t xml:space="preserve"> entrant et</w:t>
      </w:r>
      <w:r w:rsidR="004429DC">
        <w:rPr>
          <w:color w:val="000000" w:themeColor="text1"/>
          <w:lang w:val="fr-CA"/>
        </w:rPr>
        <w:t xml:space="preserve"> du Conseil exécutif</w:t>
      </w:r>
      <w:r w:rsidRPr="00A7515D">
        <w:rPr>
          <w:color w:val="000000" w:themeColor="text1"/>
          <w:lang w:val="fr-CA"/>
        </w:rPr>
        <w:t xml:space="preserve"> sortant</w:t>
      </w:r>
      <w:r w:rsidR="004429DC">
        <w:rPr>
          <w:color w:val="000000" w:themeColor="text1"/>
          <w:lang w:val="fr-CA"/>
        </w:rPr>
        <w:t xml:space="preserve"> assistent aux réunions,</w:t>
      </w:r>
      <w:r w:rsidRPr="00A7515D">
        <w:rPr>
          <w:color w:val="000000" w:themeColor="text1"/>
          <w:lang w:val="fr-CA"/>
        </w:rPr>
        <w:t xml:space="preserve"> ont </w:t>
      </w:r>
      <w:r w:rsidR="004429DC">
        <w:rPr>
          <w:color w:val="000000" w:themeColor="text1"/>
          <w:lang w:val="fr-CA"/>
        </w:rPr>
        <w:t xml:space="preserve">tous </w:t>
      </w:r>
      <w:r w:rsidRPr="00A7515D">
        <w:rPr>
          <w:color w:val="000000" w:themeColor="text1"/>
          <w:lang w:val="fr-CA"/>
        </w:rPr>
        <w:t>le droit de parole, mais seul l</w:t>
      </w:r>
      <w:r w:rsidR="004429DC">
        <w:rPr>
          <w:color w:val="000000" w:themeColor="text1"/>
          <w:lang w:val="fr-CA"/>
        </w:rPr>
        <w:t xml:space="preserve">e Conseil </w:t>
      </w:r>
      <w:r w:rsidRPr="00A7515D">
        <w:rPr>
          <w:color w:val="000000" w:themeColor="text1"/>
          <w:lang w:val="fr-CA"/>
        </w:rPr>
        <w:t>exécutif officiellement en mandat a le droit de vote.</w:t>
      </w:r>
    </w:p>
    <w:p w14:paraId="56DF3DB4" w14:textId="0D1CBF28" w:rsidR="00DE0249" w:rsidRDefault="00C17234" w:rsidP="007A6904">
      <w:pPr>
        <w:widowControl w:val="0"/>
        <w:tabs>
          <w:tab w:val="left" w:pos="220"/>
          <w:tab w:val="left" w:pos="720"/>
        </w:tabs>
        <w:spacing w:after="240" w:line="276" w:lineRule="auto"/>
        <w:jc w:val="both"/>
        <w:rPr>
          <w:color w:val="000000" w:themeColor="text1"/>
          <w:lang w:val="fr-CA"/>
        </w:rPr>
      </w:pPr>
      <w:r w:rsidRPr="004429DC">
        <w:rPr>
          <w:bCs/>
          <w:color w:val="000000" w:themeColor="text1"/>
          <w:lang w:val="fr-CA"/>
        </w:rPr>
        <w:t>L</w:t>
      </w:r>
      <w:r w:rsidRPr="00A7515D">
        <w:rPr>
          <w:color w:val="000000" w:themeColor="text1"/>
          <w:lang w:val="fr-CA"/>
        </w:rPr>
        <w:t xml:space="preserve">es membres du Conseil exécutif sortant, autant que possible, transmettent leurs dossiers aux membres du Conseil exécutif désigné, les informent de leurs décisions et leur donnent toute l’information nécessaire pour assumer leurs nouvelles tâches. </w:t>
      </w:r>
    </w:p>
    <w:p w14:paraId="22DE1BE7" w14:textId="77777777" w:rsidR="00876207" w:rsidRPr="00876207" w:rsidRDefault="00876207" w:rsidP="007A6904">
      <w:pPr>
        <w:widowControl w:val="0"/>
        <w:tabs>
          <w:tab w:val="left" w:pos="220"/>
          <w:tab w:val="left" w:pos="720"/>
        </w:tabs>
        <w:spacing w:after="240" w:line="276" w:lineRule="auto"/>
        <w:jc w:val="both"/>
        <w:rPr>
          <w:color w:val="000000" w:themeColor="text1"/>
          <w:lang w:val="fr-CA"/>
        </w:rPr>
      </w:pPr>
    </w:p>
    <w:p w14:paraId="773DC15A" w14:textId="796AB132" w:rsidR="00876207" w:rsidRPr="00A7515D" w:rsidRDefault="00876207" w:rsidP="00646E9F">
      <w:pPr>
        <w:pStyle w:val="Titre3"/>
        <w:numPr>
          <w:ilvl w:val="1"/>
          <w:numId w:val="15"/>
        </w:numPr>
        <w:spacing w:line="276" w:lineRule="auto"/>
        <w:rPr>
          <w:rFonts w:ascii="Times New Roman" w:hAnsi="Times New Roman" w:cs="Times New Roman"/>
          <w:lang w:val="fr-CA"/>
        </w:rPr>
      </w:pPr>
      <w:bookmarkStart w:id="156" w:name="_Toc444800504"/>
      <w:r w:rsidRPr="00A7515D">
        <w:rPr>
          <w:rFonts w:ascii="Times New Roman" w:hAnsi="Times New Roman" w:cs="Times New Roman"/>
          <w:lang w:val="fr-CA"/>
        </w:rPr>
        <w:t xml:space="preserve">Période de transition </w:t>
      </w:r>
      <w:r>
        <w:rPr>
          <w:rFonts w:ascii="Times New Roman" w:hAnsi="Times New Roman" w:cs="Times New Roman"/>
          <w:lang w:val="fr-CA"/>
        </w:rPr>
        <w:t>du Conseil d'administration</w:t>
      </w:r>
      <w:bookmarkEnd w:id="156"/>
    </w:p>
    <w:p w14:paraId="172F848C" w14:textId="75DBEB84" w:rsidR="00876207" w:rsidRPr="00C37697" w:rsidRDefault="00C37697" w:rsidP="00876207">
      <w:pPr>
        <w:spacing w:line="276" w:lineRule="auto"/>
        <w:jc w:val="both"/>
        <w:rPr>
          <w:lang w:val="fr-CA"/>
        </w:rPr>
      </w:pPr>
      <w:r w:rsidRPr="00C37697">
        <w:rPr>
          <w:rFonts w:eastAsia="Times New Roman"/>
          <w:color w:val="000000" w:themeColor="text1"/>
          <w:lang w:val="fr-CA"/>
        </w:rPr>
        <w:t>La période de transition débute sept (7) jours francs avant le 1</w:t>
      </w:r>
      <w:r w:rsidRPr="00C37697">
        <w:rPr>
          <w:rFonts w:eastAsia="Times New Roman"/>
          <w:color w:val="000000" w:themeColor="text1"/>
          <w:vertAlign w:val="superscript"/>
          <w:lang w:val="fr-CA"/>
        </w:rPr>
        <w:t>er</w:t>
      </w:r>
      <w:r w:rsidRPr="00C37697">
        <w:rPr>
          <w:rFonts w:eastAsia="Times New Roman"/>
          <w:color w:val="000000" w:themeColor="text1"/>
          <w:lang w:val="fr-CA"/>
        </w:rPr>
        <w:t xml:space="preserve"> mai et les sept (7) jours francs suivant cette même date. </w:t>
      </w:r>
      <w:r w:rsidR="00876207" w:rsidRPr="00C37697">
        <w:rPr>
          <w:rFonts w:eastAsia="Times New Roman"/>
          <w:color w:val="000000" w:themeColor="text1"/>
          <w:lang w:val="fr-CA"/>
        </w:rPr>
        <w:t xml:space="preserve">Durant cette </w:t>
      </w:r>
      <w:r w:rsidR="004C59DE" w:rsidRPr="00C37697">
        <w:rPr>
          <w:rFonts w:eastAsia="Times New Roman"/>
          <w:color w:val="000000" w:themeColor="text1"/>
          <w:lang w:val="fr-CA"/>
        </w:rPr>
        <w:t>période</w:t>
      </w:r>
      <w:r w:rsidR="00876207" w:rsidRPr="00C37697">
        <w:rPr>
          <w:rFonts w:eastAsia="Times New Roman"/>
          <w:color w:val="000000" w:themeColor="text1"/>
          <w:lang w:val="fr-CA"/>
        </w:rPr>
        <w:t xml:space="preserve">, les membres du Conseil </w:t>
      </w:r>
      <w:r w:rsidR="00F760B5" w:rsidRPr="00C37697">
        <w:rPr>
          <w:rFonts w:eastAsia="Times New Roman"/>
          <w:color w:val="000000" w:themeColor="text1"/>
          <w:lang w:val="fr-CA"/>
        </w:rPr>
        <w:t>d'administration</w:t>
      </w:r>
      <w:r w:rsidR="00876207" w:rsidRPr="00C37697">
        <w:rPr>
          <w:rFonts w:eastAsia="Times New Roman"/>
          <w:color w:val="000000" w:themeColor="text1"/>
          <w:lang w:val="fr-CA"/>
        </w:rPr>
        <w:t xml:space="preserve"> sortant et entrant se chevauchent. L’</w:t>
      </w:r>
      <w:r w:rsidR="00E8453C" w:rsidRPr="00C37697">
        <w:rPr>
          <w:rFonts w:eastAsia="Times New Roman"/>
          <w:color w:val="000000" w:themeColor="text1"/>
          <w:lang w:val="fr-CA"/>
        </w:rPr>
        <w:t>imputabilité</w:t>
      </w:r>
      <w:r w:rsidR="00876207" w:rsidRPr="00C37697">
        <w:rPr>
          <w:rFonts w:eastAsia="Times New Roman"/>
          <w:color w:val="000000" w:themeColor="text1"/>
          <w:lang w:val="fr-CA"/>
        </w:rPr>
        <w:t xml:space="preserve">́ des </w:t>
      </w:r>
      <w:r w:rsidR="00434947" w:rsidRPr="00C37697">
        <w:rPr>
          <w:rFonts w:eastAsiaTheme="minorHAnsi"/>
          <w:lang w:eastAsia="en-US"/>
        </w:rPr>
        <w:t>administratrices, administrateurs</w:t>
      </w:r>
      <w:r w:rsidR="00A05F65" w:rsidRPr="00C37697">
        <w:rPr>
          <w:rFonts w:eastAsiaTheme="minorHAnsi"/>
          <w:lang w:eastAsia="en-US"/>
        </w:rPr>
        <w:t xml:space="preserve"> </w:t>
      </w:r>
      <w:r w:rsidR="00876207" w:rsidRPr="00C37697">
        <w:rPr>
          <w:rFonts w:eastAsia="Times New Roman"/>
          <w:color w:val="000000" w:themeColor="text1"/>
          <w:lang w:val="fr-CA"/>
        </w:rPr>
        <w:t xml:space="preserve">revient aux membres du Conseil </w:t>
      </w:r>
      <w:r w:rsidR="00A05F65" w:rsidRPr="00C37697">
        <w:rPr>
          <w:rFonts w:eastAsia="Times New Roman"/>
          <w:color w:val="000000" w:themeColor="text1"/>
          <w:lang w:val="fr-CA"/>
        </w:rPr>
        <w:t>d'admi</w:t>
      </w:r>
      <w:r w:rsidR="00E8453C" w:rsidRPr="00C37697">
        <w:rPr>
          <w:rFonts w:eastAsia="Times New Roman"/>
          <w:color w:val="000000" w:themeColor="text1"/>
          <w:lang w:val="fr-CA"/>
        </w:rPr>
        <w:t>ni</w:t>
      </w:r>
      <w:r w:rsidR="00A05F65" w:rsidRPr="00C37697">
        <w:rPr>
          <w:rFonts w:eastAsia="Times New Roman"/>
          <w:color w:val="000000" w:themeColor="text1"/>
          <w:lang w:val="fr-CA"/>
        </w:rPr>
        <w:t xml:space="preserve">stration officiellement en mandat. </w:t>
      </w:r>
    </w:p>
    <w:p w14:paraId="14FCA33D" w14:textId="77777777" w:rsidR="00876207" w:rsidRPr="00C37697" w:rsidRDefault="00876207" w:rsidP="00876207">
      <w:pPr>
        <w:spacing w:line="276" w:lineRule="auto"/>
        <w:jc w:val="both"/>
        <w:rPr>
          <w:rFonts w:eastAsia="Times New Roman"/>
          <w:color w:val="000000" w:themeColor="text1"/>
          <w:lang w:val="fr-CA"/>
        </w:rPr>
      </w:pPr>
    </w:p>
    <w:p w14:paraId="35E07B2A" w14:textId="6FCCAFFA" w:rsidR="00E8453C" w:rsidRPr="00C37697" w:rsidRDefault="00876207" w:rsidP="00876207">
      <w:pPr>
        <w:widowControl w:val="0"/>
        <w:tabs>
          <w:tab w:val="left" w:pos="220"/>
          <w:tab w:val="left" w:pos="720"/>
        </w:tabs>
        <w:spacing w:after="240" w:line="276" w:lineRule="auto"/>
        <w:jc w:val="both"/>
        <w:rPr>
          <w:color w:val="000000" w:themeColor="text1"/>
          <w:lang w:val="fr-CA"/>
        </w:rPr>
      </w:pPr>
      <w:r w:rsidRPr="00C37697">
        <w:rPr>
          <w:color w:val="000000" w:themeColor="text1"/>
          <w:lang w:val="fr-CA"/>
        </w:rPr>
        <w:t xml:space="preserve">Au cours de la période de transition, les membres du </w:t>
      </w:r>
      <w:r w:rsidR="00E8453C" w:rsidRPr="00C37697">
        <w:rPr>
          <w:rFonts w:eastAsia="Times New Roman"/>
          <w:color w:val="000000" w:themeColor="text1"/>
          <w:lang w:val="fr-CA"/>
        </w:rPr>
        <w:t xml:space="preserve">du Conseil d'administration </w:t>
      </w:r>
      <w:r w:rsidRPr="00C37697">
        <w:rPr>
          <w:color w:val="000000" w:themeColor="text1"/>
          <w:lang w:val="fr-CA"/>
        </w:rPr>
        <w:t xml:space="preserve">entrant et du </w:t>
      </w:r>
      <w:r w:rsidR="00E8453C" w:rsidRPr="00C37697">
        <w:rPr>
          <w:rFonts w:eastAsia="Times New Roman"/>
          <w:color w:val="000000" w:themeColor="text1"/>
          <w:lang w:val="fr-CA"/>
        </w:rPr>
        <w:t>du Conseil d'administration</w:t>
      </w:r>
      <w:r w:rsidRPr="00C37697">
        <w:rPr>
          <w:color w:val="000000" w:themeColor="text1"/>
          <w:lang w:val="fr-CA"/>
        </w:rPr>
        <w:t xml:space="preserve"> sortant assistent aux réunions, ont tous l</w:t>
      </w:r>
      <w:r w:rsidR="00434947" w:rsidRPr="00C37697">
        <w:rPr>
          <w:color w:val="000000" w:themeColor="text1"/>
          <w:lang w:val="fr-CA"/>
        </w:rPr>
        <w:t xml:space="preserve">e droit de parole, mais seul les membres </w:t>
      </w:r>
      <w:r w:rsidR="00E8453C" w:rsidRPr="00C37697">
        <w:rPr>
          <w:rFonts w:eastAsia="Times New Roman"/>
          <w:color w:val="000000" w:themeColor="text1"/>
          <w:lang w:val="fr-CA"/>
        </w:rPr>
        <w:t xml:space="preserve">du Conseil d'administration </w:t>
      </w:r>
      <w:r w:rsidRPr="00C37697">
        <w:rPr>
          <w:color w:val="000000" w:themeColor="text1"/>
          <w:lang w:val="fr-CA"/>
        </w:rPr>
        <w:t>officiellement en mandat a le droit de vote.</w:t>
      </w:r>
      <w:r w:rsidR="00E8453C" w:rsidRPr="00C37697">
        <w:rPr>
          <w:color w:val="000000" w:themeColor="text1"/>
          <w:lang w:val="fr-CA"/>
        </w:rPr>
        <w:t xml:space="preserve"> </w:t>
      </w:r>
    </w:p>
    <w:p w14:paraId="0CD8E109" w14:textId="42EDBFB6" w:rsidR="00876207" w:rsidRDefault="00876207" w:rsidP="00524185">
      <w:pPr>
        <w:widowControl w:val="0"/>
        <w:tabs>
          <w:tab w:val="left" w:pos="220"/>
          <w:tab w:val="left" w:pos="720"/>
        </w:tabs>
        <w:spacing w:after="240" w:line="276" w:lineRule="auto"/>
        <w:jc w:val="both"/>
        <w:rPr>
          <w:color w:val="000000" w:themeColor="text1"/>
          <w:lang w:val="fr-CA"/>
        </w:rPr>
      </w:pPr>
      <w:r w:rsidRPr="00C37697">
        <w:rPr>
          <w:bCs/>
          <w:color w:val="000000" w:themeColor="text1"/>
          <w:lang w:val="fr-CA"/>
        </w:rPr>
        <w:t>L</w:t>
      </w:r>
      <w:r w:rsidRPr="00C37697">
        <w:rPr>
          <w:color w:val="000000" w:themeColor="text1"/>
          <w:lang w:val="fr-CA"/>
        </w:rPr>
        <w:t xml:space="preserve">es membres du </w:t>
      </w:r>
      <w:r w:rsidR="00E8453C" w:rsidRPr="00C37697">
        <w:rPr>
          <w:rFonts w:eastAsia="Times New Roman"/>
          <w:color w:val="000000" w:themeColor="text1"/>
          <w:lang w:val="fr-CA"/>
        </w:rPr>
        <w:t xml:space="preserve">du Conseil d'administration </w:t>
      </w:r>
      <w:r w:rsidRPr="00C37697">
        <w:rPr>
          <w:color w:val="000000" w:themeColor="text1"/>
          <w:lang w:val="fr-CA"/>
        </w:rPr>
        <w:t xml:space="preserve">sortant, autant que possible, transmettent leurs dossiers aux membres du </w:t>
      </w:r>
      <w:r w:rsidR="00E8453C" w:rsidRPr="00C37697">
        <w:rPr>
          <w:rFonts w:eastAsia="Times New Roman"/>
          <w:color w:val="000000" w:themeColor="text1"/>
          <w:lang w:val="fr-CA"/>
        </w:rPr>
        <w:t xml:space="preserve">du Conseil d'administration </w:t>
      </w:r>
      <w:r w:rsidRPr="00C37697">
        <w:rPr>
          <w:color w:val="000000" w:themeColor="text1"/>
          <w:lang w:val="fr-CA"/>
        </w:rPr>
        <w:t>désigné, les informent de leurs décisions et leur donnent toute l’information nécessaire pour assumer leurs nouvelles tâches.</w:t>
      </w:r>
      <w:r w:rsidRPr="00A7515D">
        <w:rPr>
          <w:color w:val="000000" w:themeColor="text1"/>
          <w:lang w:val="fr-CA"/>
        </w:rPr>
        <w:t xml:space="preserve"> </w:t>
      </w:r>
    </w:p>
    <w:p w14:paraId="03C4C544" w14:textId="77777777" w:rsidR="00524185" w:rsidRPr="00524185" w:rsidRDefault="00524185" w:rsidP="00524185">
      <w:pPr>
        <w:widowControl w:val="0"/>
        <w:tabs>
          <w:tab w:val="left" w:pos="220"/>
          <w:tab w:val="left" w:pos="720"/>
        </w:tabs>
        <w:spacing w:after="240" w:line="276" w:lineRule="auto"/>
        <w:jc w:val="both"/>
        <w:rPr>
          <w:color w:val="000000" w:themeColor="text1"/>
          <w:lang w:val="fr-CA"/>
        </w:rPr>
      </w:pPr>
    </w:p>
    <w:p w14:paraId="0CE48621" w14:textId="64BF8025" w:rsidR="00524185" w:rsidRDefault="00524185" w:rsidP="00646E9F">
      <w:pPr>
        <w:pStyle w:val="Titre3"/>
        <w:numPr>
          <w:ilvl w:val="1"/>
          <w:numId w:val="15"/>
        </w:numPr>
        <w:spacing w:line="276" w:lineRule="auto"/>
        <w:rPr>
          <w:rFonts w:ascii="Times New Roman" w:hAnsi="Times New Roman" w:cs="Times New Roman"/>
          <w:lang w:val="fr-CA"/>
        </w:rPr>
      </w:pPr>
      <w:bookmarkStart w:id="157" w:name="_Toc444800505"/>
      <w:r>
        <w:rPr>
          <w:rFonts w:ascii="Times New Roman" w:hAnsi="Times New Roman" w:cs="Times New Roman"/>
          <w:lang w:val="fr-CA"/>
        </w:rPr>
        <w:t>Élections partielles</w:t>
      </w:r>
      <w:bookmarkEnd w:id="157"/>
    </w:p>
    <w:p w14:paraId="5F0B07C6" w14:textId="77777777" w:rsidR="00524185" w:rsidRPr="00524185" w:rsidRDefault="00524185" w:rsidP="00524185">
      <w:pPr>
        <w:spacing w:line="276" w:lineRule="auto"/>
        <w:jc w:val="both"/>
        <w:rPr>
          <w:lang w:val="fr-CA"/>
        </w:rPr>
      </w:pPr>
      <w:r w:rsidRPr="00524185">
        <w:rPr>
          <w:lang w:val="fr-CA"/>
        </w:rPr>
        <w:t xml:space="preserve">Dans le cas où un poste sur le Conseil exécutif ou sur le Conseil d'administration serait laissé vacant à la suite d'élections, une démission ou une destitution, le Conseil exécutif est responsable de convoquer une assemblée générale avec un point « Élections partielles ». Les postes laissés vacants lors des élections annuelles sont reportés aux voix lors d'élections partielles et sont soumis aux articles encadrant l’élection annuelle.  </w:t>
      </w:r>
    </w:p>
    <w:p w14:paraId="45361D6E" w14:textId="77777777" w:rsidR="00524185" w:rsidRPr="00524185" w:rsidRDefault="00524185" w:rsidP="00524185">
      <w:pPr>
        <w:spacing w:line="276" w:lineRule="auto"/>
        <w:jc w:val="both"/>
        <w:rPr>
          <w:lang w:val="fr-CA"/>
        </w:rPr>
      </w:pPr>
    </w:p>
    <w:p w14:paraId="4813F162" w14:textId="77777777" w:rsidR="00524185" w:rsidRPr="00524185" w:rsidRDefault="00524185" w:rsidP="00524185">
      <w:pPr>
        <w:shd w:val="clear" w:color="auto" w:fill="FFFFFF"/>
        <w:spacing w:line="276" w:lineRule="auto"/>
        <w:jc w:val="both"/>
        <w:rPr>
          <w:color w:val="000000" w:themeColor="text1"/>
          <w:lang w:val="fr-CA"/>
        </w:rPr>
      </w:pPr>
      <w:r w:rsidRPr="00524185">
        <w:rPr>
          <w:lang w:val="fr-CA" w:eastAsia="zh-CN"/>
        </w:rPr>
        <w:t xml:space="preserve">Lors d’une élection partielle, le poste doit être affiché au moins dix (10) jours ouvrables avant l’assemblée générale d’élection et les personnes intéressées ont </w:t>
      </w:r>
      <w:r w:rsidRPr="00524185">
        <w:rPr>
          <w:color w:val="000000" w:themeColor="text1"/>
          <w:lang w:val="fr-CA"/>
        </w:rPr>
        <w:t xml:space="preserve">jusqu’à 17h, la veille de la tenue de l'instance, pour </w:t>
      </w:r>
      <w:r w:rsidRPr="00524185">
        <w:rPr>
          <w:lang w:val="fr-CA" w:eastAsia="zh-CN"/>
        </w:rPr>
        <w:t>déposer leur candidature.</w:t>
      </w:r>
      <w:r w:rsidRPr="00524185">
        <w:rPr>
          <w:color w:val="000000" w:themeColor="text1"/>
          <w:lang w:val="fr-CA"/>
        </w:rPr>
        <w:t xml:space="preserve"> </w:t>
      </w:r>
    </w:p>
    <w:p w14:paraId="46D2007A" w14:textId="77777777" w:rsidR="00524185" w:rsidRPr="00524185" w:rsidRDefault="00524185" w:rsidP="00524185">
      <w:pPr>
        <w:pStyle w:val="Corpsdetexte"/>
      </w:pPr>
    </w:p>
    <w:p w14:paraId="48BA3609" w14:textId="2B7CA057" w:rsidR="00C17234" w:rsidRDefault="00C17234" w:rsidP="00646E9F">
      <w:pPr>
        <w:pStyle w:val="Titre3"/>
        <w:numPr>
          <w:ilvl w:val="1"/>
          <w:numId w:val="15"/>
        </w:numPr>
        <w:spacing w:line="276" w:lineRule="auto"/>
        <w:rPr>
          <w:rFonts w:ascii="Times New Roman" w:hAnsi="Times New Roman" w:cs="Times New Roman"/>
          <w:lang w:val="fr-CA"/>
        </w:rPr>
      </w:pPr>
      <w:bookmarkStart w:id="158" w:name="_Toc444800506"/>
      <w:r w:rsidRPr="00A7515D">
        <w:rPr>
          <w:rFonts w:ascii="Times New Roman" w:hAnsi="Times New Roman" w:cs="Times New Roman"/>
          <w:lang w:val="fr-CA"/>
        </w:rPr>
        <w:t>Élection</w:t>
      </w:r>
      <w:r w:rsidR="00D21C10" w:rsidRPr="00A7515D">
        <w:rPr>
          <w:rFonts w:ascii="Times New Roman" w:hAnsi="Times New Roman" w:cs="Times New Roman"/>
          <w:lang w:val="fr-CA"/>
        </w:rPr>
        <w:t>s</w:t>
      </w:r>
      <w:r w:rsidRPr="00A7515D">
        <w:rPr>
          <w:rFonts w:ascii="Times New Roman" w:hAnsi="Times New Roman" w:cs="Times New Roman"/>
          <w:lang w:val="fr-CA"/>
        </w:rPr>
        <w:t xml:space="preserve"> </w:t>
      </w:r>
      <w:r w:rsidR="00524185">
        <w:rPr>
          <w:rFonts w:ascii="Times New Roman" w:hAnsi="Times New Roman" w:cs="Times New Roman"/>
          <w:lang w:val="fr-CA"/>
        </w:rPr>
        <w:t>intérim</w:t>
      </w:r>
      <w:bookmarkEnd w:id="158"/>
    </w:p>
    <w:p w14:paraId="2ED06CA3" w14:textId="77777777" w:rsidR="00524185" w:rsidRDefault="00524185" w:rsidP="00524185">
      <w:pPr>
        <w:pStyle w:val="Corpsdetexte"/>
      </w:pPr>
    </w:p>
    <w:p w14:paraId="0C20989D" w14:textId="2CDC069E" w:rsidR="00D75338" w:rsidRPr="00AE0A9C" w:rsidRDefault="004C59DE" w:rsidP="00AE0A9C">
      <w:r w:rsidRPr="00AE0A9C">
        <w:t xml:space="preserve">Le Conseil </w:t>
      </w:r>
      <w:r w:rsidR="003C7531" w:rsidRPr="00AE0A9C">
        <w:t>général</w:t>
      </w:r>
      <w:r w:rsidRPr="00AE0A9C">
        <w:t xml:space="preserve"> peut procéder à l’élection par intérim d’un</w:t>
      </w:r>
      <w:r w:rsidR="00CF3E98" w:rsidRPr="00AE0A9C">
        <w:t>e exécutante, un exécutant</w:t>
      </w:r>
      <w:r w:rsidRPr="00AE0A9C">
        <w:t xml:space="preserve">, et ce, aux deux tiers (2/3) des voix exprimées. </w:t>
      </w:r>
      <w:r w:rsidR="00763F80" w:rsidRPr="00AE0A9C">
        <w:t>U</w:t>
      </w:r>
      <w:r w:rsidRPr="00AE0A9C">
        <w:t xml:space="preserve">n </w:t>
      </w:r>
      <w:r w:rsidR="00D75338" w:rsidRPr="00AE0A9C">
        <w:t>point « Élection par intérim »</w:t>
      </w:r>
      <w:r w:rsidR="00763F80" w:rsidRPr="00AE0A9C">
        <w:t xml:space="preserve"> doit figurer à l’ordre du jour du Conseil général</w:t>
      </w:r>
      <w:r w:rsidRPr="00AE0A9C">
        <w:t xml:space="preserve">, et ce, dès sa convocation. Un point de cette teneur ne peut être ajouté séance tenante. </w:t>
      </w:r>
    </w:p>
    <w:p w14:paraId="71424369" w14:textId="77777777" w:rsidR="00BD466C" w:rsidRPr="00AE0A9C" w:rsidRDefault="00BD466C" w:rsidP="00AE0A9C"/>
    <w:p w14:paraId="2F3653B5" w14:textId="04D9CD4F" w:rsidR="00A21EEF" w:rsidRDefault="00D75338" w:rsidP="00AE0A9C">
      <w:r w:rsidRPr="00AE0A9C">
        <w:t xml:space="preserve">Lors d’une </w:t>
      </w:r>
      <w:r w:rsidR="00434947">
        <w:t>é</w:t>
      </w:r>
      <w:r w:rsidR="00FA5C58" w:rsidRPr="00AE0A9C">
        <w:t>lection par intérim</w:t>
      </w:r>
      <w:r w:rsidRPr="00AE0A9C">
        <w:t xml:space="preserve">, le poste doit être affiché au moins </w:t>
      </w:r>
      <w:r w:rsidR="00BD466C" w:rsidRPr="00AE0A9C">
        <w:t>cinq (5</w:t>
      </w:r>
      <w:r w:rsidRPr="00AE0A9C">
        <w:t>) jours ouvrable avant l</w:t>
      </w:r>
      <w:r w:rsidR="00A21EEF">
        <w:t xml:space="preserve">a tenue du Conseil général </w:t>
      </w:r>
      <w:r w:rsidRPr="00AE0A9C">
        <w:t xml:space="preserve">et les personnes intéressées ont jusqu’à 17h, la veille de la tenue de l'instance, pour </w:t>
      </w:r>
      <w:r w:rsidR="00BD466C" w:rsidRPr="00AE0A9C">
        <w:t xml:space="preserve">déposer leur candidature en remplissant </w:t>
      </w:r>
      <w:r w:rsidR="00C10852">
        <w:t>le bulletin de candidature signé par dix (10) personnes membres</w:t>
      </w:r>
      <w:r w:rsidR="00BD466C" w:rsidRPr="00AE0A9C">
        <w:t xml:space="preserve">. </w:t>
      </w:r>
    </w:p>
    <w:p w14:paraId="5995F881" w14:textId="77777777" w:rsidR="00A21EEF" w:rsidRDefault="00A21EEF" w:rsidP="00AE0A9C"/>
    <w:p w14:paraId="22000365" w14:textId="696B62E0" w:rsidR="00D75338" w:rsidRPr="00AE0A9C" w:rsidRDefault="00A21EEF" w:rsidP="00AE0A9C">
      <w:r>
        <w:t>L</w:t>
      </w:r>
      <w:r w:rsidR="00BD466C" w:rsidRPr="00AE0A9C">
        <w:t xml:space="preserve">e </w:t>
      </w:r>
      <w:r w:rsidR="00091424" w:rsidRPr="00AE0A9C">
        <w:t>scrutin</w:t>
      </w:r>
      <w:r w:rsidR="00BD466C" w:rsidRPr="00AE0A9C">
        <w:t xml:space="preserve"> doit se faire par vote secret. </w:t>
      </w:r>
    </w:p>
    <w:p w14:paraId="1E7890A4" w14:textId="77777777" w:rsidR="00091424" w:rsidRPr="00AE0A9C" w:rsidRDefault="00091424" w:rsidP="00AE0A9C"/>
    <w:p w14:paraId="1251A5F8" w14:textId="2717C665" w:rsidR="00091424" w:rsidRPr="00AE0A9C" w:rsidRDefault="005237D3" w:rsidP="00AE0A9C">
      <w:r w:rsidRPr="00AE0A9C">
        <w:t xml:space="preserve">Des élections </w:t>
      </w:r>
      <w:r w:rsidR="0090008A" w:rsidRPr="00AE0A9C">
        <w:t xml:space="preserve">partielles </w:t>
      </w:r>
      <w:r w:rsidRPr="00AE0A9C">
        <w:t xml:space="preserve">devront </w:t>
      </w:r>
      <w:r w:rsidR="0090008A" w:rsidRPr="00AE0A9C">
        <w:t>être organisé</w:t>
      </w:r>
      <w:r w:rsidR="00A21EEF">
        <w:t xml:space="preserve">es </w:t>
      </w:r>
      <w:r w:rsidR="0090008A" w:rsidRPr="00AE0A9C">
        <w:t>lors de l'a</w:t>
      </w:r>
      <w:r w:rsidR="00091424" w:rsidRPr="00AE0A9C">
        <w:t xml:space="preserve">ssemblée générale </w:t>
      </w:r>
      <w:r w:rsidRPr="00AE0A9C">
        <w:t>ordinai</w:t>
      </w:r>
      <w:r w:rsidR="0090008A" w:rsidRPr="00AE0A9C">
        <w:t>re</w:t>
      </w:r>
      <w:r w:rsidR="00091424" w:rsidRPr="00AE0A9C">
        <w:t xml:space="preserve"> suivante</w:t>
      </w:r>
      <w:r w:rsidR="00BD4D78" w:rsidRPr="00AE0A9C">
        <w:t xml:space="preserve">, </w:t>
      </w:r>
      <w:r w:rsidR="00435CD4" w:rsidRPr="00AE0A9C">
        <w:t xml:space="preserve">à moins </w:t>
      </w:r>
      <w:r w:rsidR="00A622D9" w:rsidRPr="00AE0A9C">
        <w:t>qu'il reste moins de trois mois au mandat</w:t>
      </w:r>
      <w:r w:rsidR="000421EA" w:rsidRPr="00AE0A9C">
        <w:t xml:space="preserve">. </w:t>
      </w:r>
      <w:r w:rsidR="00763F80" w:rsidRPr="00AE0A9C">
        <w:t>La personne élue</w:t>
      </w:r>
      <w:r w:rsidR="00993E9D" w:rsidRPr="00AE0A9C">
        <w:t xml:space="preserve"> par intéri</w:t>
      </w:r>
      <w:r w:rsidR="00763F80" w:rsidRPr="00AE0A9C">
        <w:t xml:space="preserve">m pourra se présenter lors de l'élection au même titre que les autres candidatures. </w:t>
      </w:r>
      <w:r w:rsidR="00993E9D" w:rsidRPr="00AE0A9C">
        <w:t xml:space="preserve"> </w:t>
      </w:r>
    </w:p>
    <w:p w14:paraId="34ADB462" w14:textId="77777777" w:rsidR="00C17234" w:rsidRPr="00A7515D" w:rsidRDefault="00C17234" w:rsidP="00BB56C8">
      <w:pPr>
        <w:pStyle w:val="Corpsdetexte"/>
        <w:spacing w:line="276" w:lineRule="auto"/>
        <w:rPr>
          <w:lang w:val="fr-CA"/>
        </w:rPr>
      </w:pPr>
    </w:p>
    <w:p w14:paraId="0B5ECCC3" w14:textId="34BA6624" w:rsidR="00183D26" w:rsidRPr="00A7515D" w:rsidRDefault="00E7799C" w:rsidP="00646E9F">
      <w:pPr>
        <w:pStyle w:val="Titre1"/>
        <w:numPr>
          <w:ilvl w:val="0"/>
          <w:numId w:val="15"/>
        </w:numPr>
        <w:spacing w:line="276" w:lineRule="auto"/>
        <w:rPr>
          <w:rFonts w:ascii="Times New Roman" w:hAnsi="Times New Roman" w:cs="Times New Roman"/>
          <w:lang w:val="fr-CA"/>
        </w:rPr>
      </w:pPr>
      <w:bookmarkStart w:id="159" w:name="_Toc444800507"/>
      <w:r w:rsidRPr="00A7515D">
        <w:rPr>
          <w:rFonts w:ascii="Times New Roman" w:hAnsi="Times New Roman" w:cs="Times New Roman"/>
          <w:lang w:val="fr-CA"/>
        </w:rPr>
        <w:t>Disposition</w:t>
      </w:r>
      <w:r w:rsidR="00EA3FB0" w:rsidRPr="00A7515D">
        <w:rPr>
          <w:rFonts w:ascii="Times New Roman" w:hAnsi="Times New Roman" w:cs="Times New Roman"/>
          <w:lang w:val="fr-CA"/>
        </w:rPr>
        <w:t xml:space="preserve">s </w:t>
      </w:r>
      <w:r w:rsidRPr="00A7515D">
        <w:rPr>
          <w:rFonts w:ascii="Times New Roman" w:hAnsi="Times New Roman" w:cs="Times New Roman"/>
          <w:lang w:val="fr-CA"/>
        </w:rPr>
        <w:t>financières</w:t>
      </w:r>
      <w:bookmarkEnd w:id="159"/>
    </w:p>
    <w:p w14:paraId="02AE374C" w14:textId="77777777" w:rsidR="00183D26" w:rsidRPr="00A7515D" w:rsidRDefault="00183D26" w:rsidP="00BB56C8">
      <w:pPr>
        <w:pStyle w:val="Titre3"/>
        <w:spacing w:line="276" w:lineRule="auto"/>
        <w:rPr>
          <w:rFonts w:ascii="Times New Roman" w:hAnsi="Times New Roman" w:cs="Times New Roman"/>
          <w:lang w:val="fr-CA"/>
        </w:rPr>
      </w:pPr>
    </w:p>
    <w:p w14:paraId="1536C982" w14:textId="77777777" w:rsidR="00183D26" w:rsidRPr="00A7515D" w:rsidRDefault="00183D26" w:rsidP="00646E9F">
      <w:pPr>
        <w:pStyle w:val="Titre3"/>
        <w:numPr>
          <w:ilvl w:val="1"/>
          <w:numId w:val="15"/>
        </w:numPr>
        <w:spacing w:line="276" w:lineRule="auto"/>
        <w:rPr>
          <w:rFonts w:ascii="Times New Roman" w:hAnsi="Times New Roman" w:cs="Times New Roman"/>
          <w:lang w:val="fr-CA"/>
        </w:rPr>
      </w:pPr>
      <w:bookmarkStart w:id="160" w:name="_Toc444800508"/>
      <w:r w:rsidRPr="00A7515D">
        <w:rPr>
          <w:rFonts w:ascii="Times New Roman" w:hAnsi="Times New Roman" w:cs="Times New Roman"/>
          <w:lang w:val="fr-CA"/>
        </w:rPr>
        <w:t>Année financière</w:t>
      </w:r>
      <w:bookmarkEnd w:id="160"/>
    </w:p>
    <w:p w14:paraId="71DD4A7A" w14:textId="47EF4F8E" w:rsidR="00183D26" w:rsidRPr="00A7515D" w:rsidRDefault="00183D26" w:rsidP="00BB56C8">
      <w:pPr>
        <w:widowControl w:val="0"/>
        <w:spacing w:after="240" w:line="276" w:lineRule="auto"/>
        <w:rPr>
          <w:color w:val="000000" w:themeColor="text1"/>
          <w:lang w:val="fr-CA"/>
        </w:rPr>
      </w:pPr>
      <w:r w:rsidRPr="00A7515D">
        <w:rPr>
          <w:color w:val="000000" w:themeColor="text1"/>
          <w:lang w:val="fr-CA"/>
        </w:rPr>
        <w:t>L'année financière de l'ADEESE-UQAM s'étend du 1</w:t>
      </w:r>
      <w:r w:rsidRPr="004429DC">
        <w:rPr>
          <w:color w:val="000000" w:themeColor="text1"/>
          <w:vertAlign w:val="superscript"/>
          <w:lang w:val="fr-CA"/>
        </w:rPr>
        <w:t>er</w:t>
      </w:r>
      <w:r w:rsidRPr="00A7515D">
        <w:rPr>
          <w:color w:val="000000" w:themeColor="text1"/>
          <w:lang w:val="fr-CA"/>
        </w:rPr>
        <w:t xml:space="preserve"> mai au 30 avril de l'année suivante. </w:t>
      </w:r>
    </w:p>
    <w:p w14:paraId="517F2ABF" w14:textId="77777777" w:rsidR="00183D26" w:rsidRPr="00A7515D" w:rsidRDefault="00183D26" w:rsidP="00BB56C8">
      <w:pPr>
        <w:spacing w:line="276" w:lineRule="auto"/>
        <w:rPr>
          <w:b/>
          <w:bCs/>
          <w:color w:val="000000" w:themeColor="text1"/>
          <w:lang w:val="fr-CA"/>
        </w:rPr>
      </w:pPr>
    </w:p>
    <w:p w14:paraId="1697C81E" w14:textId="77777777" w:rsidR="00183D26" w:rsidRPr="00A7515D" w:rsidRDefault="00183D26" w:rsidP="00646E9F">
      <w:pPr>
        <w:pStyle w:val="Titre3"/>
        <w:numPr>
          <w:ilvl w:val="1"/>
          <w:numId w:val="15"/>
        </w:numPr>
        <w:spacing w:line="276" w:lineRule="auto"/>
        <w:rPr>
          <w:rFonts w:ascii="Times New Roman" w:hAnsi="Times New Roman" w:cs="Times New Roman"/>
          <w:lang w:val="fr-CA"/>
        </w:rPr>
      </w:pPr>
      <w:bookmarkStart w:id="161" w:name="_Toc444800509"/>
      <w:r w:rsidRPr="00A7515D">
        <w:rPr>
          <w:rFonts w:ascii="Times New Roman" w:hAnsi="Times New Roman" w:cs="Times New Roman"/>
          <w:lang w:val="fr-CA"/>
        </w:rPr>
        <w:t>Ressources financières</w:t>
      </w:r>
      <w:bookmarkEnd w:id="161"/>
    </w:p>
    <w:p w14:paraId="57E4DB7F" w14:textId="44E45966" w:rsidR="00183D26" w:rsidRPr="00A7515D" w:rsidRDefault="00183D26" w:rsidP="004429DC">
      <w:pPr>
        <w:spacing w:line="276" w:lineRule="auto"/>
        <w:jc w:val="both"/>
        <w:rPr>
          <w:color w:val="000000" w:themeColor="text1"/>
          <w:lang w:val="fr-CA"/>
        </w:rPr>
      </w:pPr>
      <w:r w:rsidRPr="00A7515D">
        <w:rPr>
          <w:color w:val="000000" w:themeColor="text1"/>
          <w:lang w:val="fr-CA"/>
        </w:rPr>
        <w:t xml:space="preserve">Les ressources financières de l'ADEESE-UQAM se composent des revenus provenant de la cotisation fixée par l'Assemblée générale, des dons, legs et autres contributions de même nature en argent, en </w:t>
      </w:r>
      <w:r w:rsidRPr="00A7515D">
        <w:rPr>
          <w:color w:val="000000" w:themeColor="text1"/>
          <w:lang w:val="fr-CA"/>
        </w:rPr>
        <w:lastRenderedPageBreak/>
        <w:t>valeurs mobilières ou immobilières que reçoit l'Association, des placements qu’elle peut faire, des activités de l’Association, des surplus des années antérieures et de toute autre source de revenu</w:t>
      </w:r>
      <w:r w:rsidR="00EA3FB0" w:rsidRPr="00A7515D">
        <w:rPr>
          <w:color w:val="000000" w:themeColor="text1"/>
          <w:lang w:val="fr-CA"/>
        </w:rPr>
        <w:t xml:space="preserve">s </w:t>
      </w:r>
      <w:r w:rsidRPr="00A7515D">
        <w:rPr>
          <w:color w:val="000000" w:themeColor="text1"/>
          <w:lang w:val="fr-CA"/>
        </w:rPr>
        <w:t>que l'Assemblée générale peut établir.</w:t>
      </w:r>
      <w:r w:rsidRPr="00A7515D">
        <w:rPr>
          <w:color w:val="000000" w:themeColor="text1"/>
          <w:lang w:val="fr-CA"/>
        </w:rPr>
        <w:tab/>
      </w:r>
      <w:r w:rsidRPr="00A7515D">
        <w:rPr>
          <w:color w:val="000000" w:themeColor="text1"/>
          <w:lang w:val="fr-CA"/>
        </w:rPr>
        <w:tab/>
      </w:r>
      <w:r w:rsidRPr="00A7515D">
        <w:rPr>
          <w:color w:val="000000" w:themeColor="text1"/>
          <w:lang w:val="fr-CA"/>
        </w:rPr>
        <w:tab/>
      </w:r>
      <w:r w:rsidRPr="00A7515D">
        <w:rPr>
          <w:color w:val="000000" w:themeColor="text1"/>
          <w:lang w:val="fr-CA"/>
        </w:rPr>
        <w:tab/>
      </w:r>
      <w:r w:rsidRPr="00A7515D">
        <w:rPr>
          <w:color w:val="000000" w:themeColor="text1"/>
          <w:lang w:val="fr-CA"/>
        </w:rPr>
        <w:tab/>
      </w:r>
    </w:p>
    <w:p w14:paraId="01C5849C" w14:textId="77777777" w:rsidR="00183D26" w:rsidRPr="00A7515D" w:rsidRDefault="00183D26" w:rsidP="00BB56C8">
      <w:pPr>
        <w:spacing w:line="276" w:lineRule="auto"/>
        <w:rPr>
          <w:color w:val="000000" w:themeColor="text1"/>
          <w:lang w:val="fr-CA"/>
        </w:rPr>
      </w:pPr>
      <w:r w:rsidRPr="00A7515D">
        <w:rPr>
          <w:color w:val="000000" w:themeColor="text1"/>
          <w:lang w:val="fr-CA"/>
        </w:rPr>
        <w:tab/>
      </w:r>
      <w:r w:rsidRPr="00A7515D">
        <w:rPr>
          <w:color w:val="000000" w:themeColor="text1"/>
          <w:lang w:val="fr-CA"/>
        </w:rPr>
        <w:tab/>
      </w:r>
      <w:r w:rsidRPr="00A7515D">
        <w:rPr>
          <w:color w:val="000000" w:themeColor="text1"/>
          <w:lang w:val="fr-CA"/>
        </w:rPr>
        <w:tab/>
      </w:r>
      <w:r w:rsidRPr="00A7515D">
        <w:rPr>
          <w:color w:val="000000" w:themeColor="text1"/>
          <w:lang w:val="fr-CA"/>
        </w:rPr>
        <w:tab/>
      </w:r>
      <w:r w:rsidRPr="00A7515D">
        <w:rPr>
          <w:color w:val="000000" w:themeColor="text1"/>
          <w:lang w:val="fr-CA"/>
        </w:rPr>
        <w:tab/>
      </w:r>
    </w:p>
    <w:p w14:paraId="06D93286" w14:textId="4CB0C499" w:rsidR="00183D26" w:rsidRPr="00A7515D" w:rsidRDefault="00183D26" w:rsidP="00646E9F">
      <w:pPr>
        <w:pStyle w:val="Titre3"/>
        <w:numPr>
          <w:ilvl w:val="1"/>
          <w:numId w:val="15"/>
        </w:numPr>
        <w:spacing w:line="276" w:lineRule="auto"/>
        <w:rPr>
          <w:rFonts w:ascii="Times New Roman" w:hAnsi="Times New Roman" w:cs="Times New Roman"/>
          <w:lang w:val="fr-CA"/>
        </w:rPr>
      </w:pPr>
      <w:bookmarkStart w:id="162" w:name="_Toc444800510"/>
      <w:r w:rsidRPr="00A7515D">
        <w:rPr>
          <w:rFonts w:ascii="Times New Roman" w:hAnsi="Times New Roman" w:cs="Times New Roman"/>
          <w:lang w:val="fr-CA"/>
        </w:rPr>
        <w:t>Publication des prévisions budgétaires</w:t>
      </w:r>
      <w:bookmarkEnd w:id="162"/>
    </w:p>
    <w:p w14:paraId="5573EC9C" w14:textId="7B72C8BC" w:rsidR="00183D26" w:rsidRPr="00A7515D" w:rsidRDefault="00183D26" w:rsidP="004429DC">
      <w:pPr>
        <w:spacing w:line="276" w:lineRule="auto"/>
        <w:jc w:val="both"/>
        <w:rPr>
          <w:lang w:val="fr-CA"/>
        </w:rPr>
      </w:pPr>
      <w:r w:rsidRPr="00A7515D">
        <w:rPr>
          <w:rFonts w:eastAsia="Calibri"/>
          <w:color w:val="000000" w:themeColor="text1"/>
          <w:lang w:val="fr-CA"/>
        </w:rPr>
        <w:t xml:space="preserve">Les prévisions budgétaires et le bilan financier de l’Association doivent être publiés en ligne sur le site </w:t>
      </w:r>
      <w:r w:rsidR="00EA3FB0" w:rsidRPr="00A7515D">
        <w:rPr>
          <w:rFonts w:eastAsia="Calibri"/>
          <w:color w:val="000000" w:themeColor="text1"/>
          <w:lang w:val="fr-CA"/>
        </w:rPr>
        <w:t>in</w:t>
      </w:r>
      <w:r w:rsidRPr="00A7515D">
        <w:rPr>
          <w:rFonts w:eastAsia="Calibri"/>
          <w:color w:val="000000" w:themeColor="text1"/>
          <w:lang w:val="fr-CA"/>
        </w:rPr>
        <w:t>ternet et disponibles au siège social pendant une période minimale de cinq (5) jours ouvrabl</w:t>
      </w:r>
      <w:r w:rsidR="004429DC">
        <w:rPr>
          <w:rFonts w:eastAsia="Calibri"/>
          <w:color w:val="000000" w:themeColor="text1"/>
          <w:lang w:val="fr-CA"/>
        </w:rPr>
        <w:t>es avant leur entérinement par l’A</w:t>
      </w:r>
      <w:r w:rsidRPr="00A7515D">
        <w:rPr>
          <w:rFonts w:eastAsia="Calibri"/>
          <w:color w:val="000000" w:themeColor="text1"/>
          <w:lang w:val="fr-CA"/>
        </w:rPr>
        <w:t xml:space="preserve">ssemblée générale. Le Conseil exécutif veille à ce que les membres </w:t>
      </w:r>
      <w:r w:rsidR="004429DC">
        <w:rPr>
          <w:rFonts w:eastAsia="Calibri"/>
          <w:color w:val="000000" w:themeColor="text1"/>
          <w:lang w:val="fr-CA"/>
        </w:rPr>
        <w:t>puissent</w:t>
      </w:r>
      <w:r w:rsidRPr="00A7515D">
        <w:rPr>
          <w:rFonts w:eastAsia="Calibri"/>
          <w:color w:val="000000" w:themeColor="text1"/>
          <w:lang w:val="fr-CA"/>
        </w:rPr>
        <w:t xml:space="preserve"> convenablement être au fait de la publication du budget ou du bilan financier. </w:t>
      </w:r>
    </w:p>
    <w:p w14:paraId="5B4903C6" w14:textId="77777777" w:rsidR="00183D26" w:rsidRPr="00A7515D" w:rsidRDefault="00183D26" w:rsidP="00BB56C8">
      <w:pPr>
        <w:spacing w:line="276" w:lineRule="auto"/>
        <w:rPr>
          <w:color w:val="000000" w:themeColor="text1"/>
          <w:lang w:val="fr-CA"/>
        </w:rPr>
      </w:pPr>
      <w:r w:rsidRPr="00A7515D">
        <w:rPr>
          <w:color w:val="000000" w:themeColor="text1"/>
          <w:lang w:val="fr-CA"/>
        </w:rPr>
        <w:tab/>
      </w:r>
      <w:r w:rsidRPr="00A7515D">
        <w:rPr>
          <w:color w:val="000000" w:themeColor="text1"/>
          <w:lang w:val="fr-CA"/>
        </w:rPr>
        <w:tab/>
      </w:r>
      <w:r w:rsidRPr="00A7515D">
        <w:rPr>
          <w:color w:val="000000" w:themeColor="text1"/>
          <w:lang w:val="fr-CA"/>
        </w:rPr>
        <w:tab/>
      </w:r>
      <w:r w:rsidRPr="00A7515D">
        <w:rPr>
          <w:color w:val="000000" w:themeColor="text1"/>
          <w:lang w:val="fr-CA"/>
        </w:rPr>
        <w:tab/>
      </w:r>
      <w:r w:rsidRPr="00A7515D">
        <w:rPr>
          <w:color w:val="000000" w:themeColor="text1"/>
          <w:lang w:val="fr-CA"/>
        </w:rPr>
        <w:tab/>
        <w:t xml:space="preserve"> </w:t>
      </w:r>
      <w:r w:rsidRPr="00A7515D">
        <w:rPr>
          <w:color w:val="000000" w:themeColor="text1"/>
          <w:lang w:val="fr-CA"/>
        </w:rPr>
        <w:tab/>
        <w:t xml:space="preserve"> </w:t>
      </w:r>
      <w:r w:rsidRPr="00A7515D">
        <w:rPr>
          <w:color w:val="000000" w:themeColor="text1"/>
          <w:lang w:val="fr-CA"/>
        </w:rPr>
        <w:tab/>
        <w:t xml:space="preserve"> </w:t>
      </w:r>
      <w:r w:rsidRPr="00A7515D">
        <w:rPr>
          <w:color w:val="000000" w:themeColor="text1"/>
          <w:lang w:val="fr-CA"/>
        </w:rPr>
        <w:tab/>
      </w:r>
      <w:r w:rsidRPr="00A7515D">
        <w:rPr>
          <w:color w:val="000000" w:themeColor="text1"/>
          <w:lang w:val="fr-CA"/>
        </w:rPr>
        <w:tab/>
      </w:r>
    </w:p>
    <w:p w14:paraId="19890761" w14:textId="2FC66761" w:rsidR="00183D26" w:rsidRPr="00A7515D" w:rsidRDefault="00183D26" w:rsidP="00646E9F">
      <w:pPr>
        <w:pStyle w:val="Titre3"/>
        <w:numPr>
          <w:ilvl w:val="1"/>
          <w:numId w:val="15"/>
        </w:numPr>
        <w:spacing w:line="276" w:lineRule="auto"/>
        <w:rPr>
          <w:rFonts w:ascii="Times New Roman" w:hAnsi="Times New Roman" w:cs="Times New Roman"/>
          <w:lang w:val="fr-CA"/>
        </w:rPr>
      </w:pPr>
      <w:bookmarkStart w:id="163" w:name="_Toc444800511"/>
      <w:r w:rsidRPr="00A7515D">
        <w:rPr>
          <w:rFonts w:ascii="Times New Roman" w:hAnsi="Times New Roman" w:cs="Times New Roman"/>
          <w:lang w:val="fr-CA"/>
        </w:rPr>
        <w:t xml:space="preserve">Bourses et </w:t>
      </w:r>
      <w:r w:rsidR="000E123A" w:rsidRPr="00A7515D">
        <w:rPr>
          <w:rFonts w:ascii="Times New Roman" w:eastAsia="Calibri" w:hAnsi="Times New Roman" w:cs="Times New Roman"/>
          <w:lang w:val="fr-CA"/>
        </w:rPr>
        <w:t>s</w:t>
      </w:r>
      <w:r w:rsidRPr="00A7515D">
        <w:rPr>
          <w:rFonts w:ascii="Times New Roman" w:eastAsia="Calibri" w:hAnsi="Times New Roman" w:cs="Times New Roman"/>
          <w:lang w:val="fr-CA"/>
        </w:rPr>
        <w:t>ubventions</w:t>
      </w:r>
      <w:bookmarkEnd w:id="163"/>
    </w:p>
    <w:p w14:paraId="38ECD80D" w14:textId="53F365F7" w:rsidR="00183D26" w:rsidRPr="00A7515D" w:rsidRDefault="00183D26" w:rsidP="004429DC">
      <w:pPr>
        <w:spacing w:line="276" w:lineRule="auto"/>
        <w:jc w:val="both"/>
        <w:rPr>
          <w:color w:val="000000" w:themeColor="text1"/>
          <w:lang w:val="fr-CA"/>
        </w:rPr>
      </w:pPr>
      <w:r w:rsidRPr="00A7515D">
        <w:rPr>
          <w:rFonts w:eastAsia="Calibri"/>
          <w:color w:val="000000" w:themeColor="text1"/>
          <w:lang w:val="fr-CA"/>
        </w:rPr>
        <w:t>L’Association doit allouer un minimum de quinze pour</w:t>
      </w:r>
      <w:r w:rsidR="00EA3FB0" w:rsidRPr="00A7515D">
        <w:rPr>
          <w:rFonts w:eastAsia="Calibri"/>
          <w:color w:val="000000" w:themeColor="text1"/>
          <w:lang w:val="fr-CA"/>
        </w:rPr>
        <w:t xml:space="preserve"> c</w:t>
      </w:r>
      <w:r w:rsidRPr="00A7515D">
        <w:rPr>
          <w:rFonts w:eastAsia="Calibri"/>
          <w:color w:val="000000" w:themeColor="text1"/>
          <w:lang w:val="fr-CA"/>
        </w:rPr>
        <w:t>ent (15%) des cotisations perçues à un programme de bourse</w:t>
      </w:r>
      <w:r w:rsidR="004429DC">
        <w:rPr>
          <w:rFonts w:eastAsia="Calibri"/>
          <w:color w:val="000000" w:themeColor="text1"/>
          <w:lang w:val="fr-CA"/>
        </w:rPr>
        <w:t>s</w:t>
      </w:r>
      <w:r w:rsidRPr="00A7515D">
        <w:rPr>
          <w:rFonts w:eastAsia="Calibri"/>
          <w:color w:val="000000" w:themeColor="text1"/>
          <w:lang w:val="fr-CA"/>
        </w:rPr>
        <w:t xml:space="preserve"> et </w:t>
      </w:r>
      <w:r w:rsidR="004429DC">
        <w:rPr>
          <w:rFonts w:eastAsia="Calibri"/>
          <w:color w:val="000000" w:themeColor="text1"/>
          <w:lang w:val="fr-CA"/>
        </w:rPr>
        <w:t xml:space="preserve">de </w:t>
      </w:r>
      <w:r w:rsidRPr="00A7515D">
        <w:rPr>
          <w:rFonts w:eastAsia="Calibri"/>
          <w:color w:val="000000" w:themeColor="text1"/>
          <w:lang w:val="fr-CA"/>
        </w:rPr>
        <w:t>subvention</w:t>
      </w:r>
      <w:r w:rsidR="004429DC">
        <w:rPr>
          <w:rFonts w:eastAsia="Calibri"/>
          <w:color w:val="000000" w:themeColor="text1"/>
          <w:lang w:val="fr-CA"/>
        </w:rPr>
        <w:t>s</w:t>
      </w:r>
      <w:r w:rsidRPr="00A7515D">
        <w:rPr>
          <w:rFonts w:eastAsia="Calibri"/>
          <w:color w:val="000000" w:themeColor="text1"/>
          <w:lang w:val="fr-CA"/>
        </w:rPr>
        <w:t>.</w:t>
      </w:r>
      <w:r w:rsidRPr="00A7515D">
        <w:rPr>
          <w:color w:val="000000" w:themeColor="text1"/>
          <w:lang w:val="fr-CA"/>
        </w:rPr>
        <w:tab/>
      </w:r>
      <w:r w:rsidRPr="00A7515D">
        <w:rPr>
          <w:color w:val="000000" w:themeColor="text1"/>
          <w:lang w:val="fr-CA"/>
        </w:rPr>
        <w:tab/>
      </w:r>
    </w:p>
    <w:p w14:paraId="71292CF5" w14:textId="77777777" w:rsidR="00183D26" w:rsidRPr="00A7515D" w:rsidRDefault="00183D26" w:rsidP="00BB56C8">
      <w:pPr>
        <w:spacing w:line="276" w:lineRule="auto"/>
        <w:rPr>
          <w:color w:val="000000" w:themeColor="text1"/>
          <w:lang w:val="fr-CA"/>
        </w:rPr>
      </w:pPr>
      <w:r w:rsidRPr="00A7515D">
        <w:rPr>
          <w:color w:val="000000" w:themeColor="text1"/>
          <w:lang w:val="fr-CA"/>
        </w:rPr>
        <w:tab/>
      </w:r>
      <w:r w:rsidRPr="00A7515D">
        <w:rPr>
          <w:color w:val="000000" w:themeColor="text1"/>
          <w:lang w:val="fr-CA"/>
        </w:rPr>
        <w:tab/>
      </w:r>
      <w:r w:rsidRPr="00A7515D">
        <w:rPr>
          <w:color w:val="000000" w:themeColor="text1"/>
          <w:lang w:val="fr-CA"/>
        </w:rPr>
        <w:tab/>
      </w:r>
      <w:r w:rsidRPr="00A7515D">
        <w:rPr>
          <w:color w:val="000000" w:themeColor="text1"/>
          <w:lang w:val="fr-CA"/>
        </w:rPr>
        <w:tab/>
      </w:r>
      <w:r w:rsidRPr="00A7515D">
        <w:rPr>
          <w:color w:val="000000" w:themeColor="text1"/>
          <w:lang w:val="fr-CA"/>
        </w:rPr>
        <w:tab/>
      </w:r>
    </w:p>
    <w:p w14:paraId="6DA56673" w14:textId="279A0419" w:rsidR="00183D26" w:rsidRPr="00A7515D" w:rsidRDefault="00183D26" w:rsidP="00646E9F">
      <w:pPr>
        <w:pStyle w:val="Titre3"/>
        <w:numPr>
          <w:ilvl w:val="1"/>
          <w:numId w:val="15"/>
        </w:numPr>
        <w:spacing w:line="276" w:lineRule="auto"/>
        <w:rPr>
          <w:rFonts w:ascii="Times New Roman" w:hAnsi="Times New Roman" w:cs="Times New Roman"/>
          <w:lang w:val="fr-CA"/>
        </w:rPr>
      </w:pPr>
      <w:bookmarkStart w:id="164" w:name="_Toc444800512"/>
      <w:r w:rsidRPr="00A7515D">
        <w:rPr>
          <w:rFonts w:ascii="Times New Roman" w:hAnsi="Times New Roman" w:cs="Times New Roman"/>
          <w:lang w:val="fr-CA"/>
        </w:rPr>
        <w:t>Don et prêt personnel</w:t>
      </w:r>
      <w:bookmarkEnd w:id="164"/>
    </w:p>
    <w:p w14:paraId="7D584269" w14:textId="71987336" w:rsidR="00183D26" w:rsidRPr="00A7515D" w:rsidRDefault="00183D26" w:rsidP="004429DC">
      <w:pPr>
        <w:spacing w:line="276" w:lineRule="auto"/>
        <w:jc w:val="both"/>
        <w:rPr>
          <w:color w:val="000000" w:themeColor="text1"/>
          <w:lang w:val="fr-CA"/>
        </w:rPr>
      </w:pPr>
      <w:r w:rsidRPr="00A7515D">
        <w:rPr>
          <w:rFonts w:eastAsia="Calibri"/>
          <w:color w:val="000000" w:themeColor="text1"/>
          <w:lang w:val="fr-CA"/>
        </w:rPr>
        <w:t xml:space="preserve">L’Association ne peut en aucune circonstance donner ou prêter quelque montant d’argent à ses membres pour des fins personnelles. </w:t>
      </w:r>
    </w:p>
    <w:p w14:paraId="3DF8A111" w14:textId="77777777" w:rsidR="00183D26" w:rsidRPr="00A7515D" w:rsidRDefault="00183D26" w:rsidP="00BB56C8">
      <w:pPr>
        <w:spacing w:line="276" w:lineRule="auto"/>
        <w:rPr>
          <w:color w:val="000000" w:themeColor="text1"/>
          <w:lang w:val="fr-CA"/>
        </w:rPr>
      </w:pPr>
      <w:r w:rsidRPr="00A7515D">
        <w:rPr>
          <w:color w:val="000000" w:themeColor="text1"/>
          <w:lang w:val="fr-CA"/>
        </w:rPr>
        <w:tab/>
      </w:r>
      <w:r w:rsidRPr="00A7515D">
        <w:rPr>
          <w:color w:val="000000" w:themeColor="text1"/>
          <w:lang w:val="fr-CA"/>
        </w:rPr>
        <w:tab/>
      </w:r>
      <w:r w:rsidRPr="00A7515D">
        <w:rPr>
          <w:color w:val="000000" w:themeColor="text1"/>
          <w:lang w:val="fr-CA"/>
        </w:rPr>
        <w:tab/>
      </w:r>
    </w:p>
    <w:p w14:paraId="1007D4AE" w14:textId="26F72900" w:rsidR="00183D26" w:rsidRPr="00A7515D" w:rsidRDefault="00183D26" w:rsidP="00646E9F">
      <w:pPr>
        <w:pStyle w:val="Titre3"/>
        <w:numPr>
          <w:ilvl w:val="1"/>
          <w:numId w:val="15"/>
        </w:numPr>
        <w:spacing w:line="276" w:lineRule="auto"/>
        <w:rPr>
          <w:rFonts w:ascii="Times New Roman" w:hAnsi="Times New Roman" w:cs="Times New Roman"/>
          <w:lang w:val="fr-CA"/>
        </w:rPr>
      </w:pPr>
      <w:bookmarkStart w:id="165" w:name="_Toc444800513"/>
      <w:r w:rsidRPr="00A7515D">
        <w:rPr>
          <w:rFonts w:ascii="Times New Roman" w:hAnsi="Times New Roman" w:cs="Times New Roman"/>
          <w:lang w:val="fr-CA"/>
        </w:rPr>
        <w:t>État des résultats</w:t>
      </w:r>
      <w:bookmarkEnd w:id="165"/>
      <w:r w:rsidRPr="00A7515D">
        <w:rPr>
          <w:rFonts w:ascii="Times New Roman" w:hAnsi="Times New Roman" w:cs="Times New Roman"/>
          <w:color w:val="000000" w:themeColor="text1"/>
          <w:lang w:val="fr-CA"/>
        </w:rPr>
        <w:tab/>
      </w:r>
      <w:r w:rsidRPr="00A7515D">
        <w:rPr>
          <w:rFonts w:ascii="Times New Roman" w:hAnsi="Times New Roman" w:cs="Times New Roman"/>
          <w:color w:val="000000" w:themeColor="text1"/>
          <w:lang w:val="fr-CA"/>
        </w:rPr>
        <w:tab/>
      </w:r>
    </w:p>
    <w:p w14:paraId="1776C3A5" w14:textId="24450AEA" w:rsidR="00183D26" w:rsidRPr="00A7515D" w:rsidRDefault="00183D26" w:rsidP="004429DC">
      <w:pPr>
        <w:spacing w:line="276" w:lineRule="auto"/>
        <w:jc w:val="both"/>
        <w:rPr>
          <w:lang w:val="fr-CA"/>
        </w:rPr>
      </w:pPr>
      <w:r w:rsidRPr="00A7515D">
        <w:rPr>
          <w:lang w:val="fr-CA"/>
        </w:rPr>
        <w:t xml:space="preserve">Le Conseil exécutif est responsable de tenir un registre à jour des dépenses et des revenus de l’ADEESE-UQAM, mis à jour au moins </w:t>
      </w:r>
      <w:r w:rsidR="004429DC">
        <w:rPr>
          <w:lang w:val="fr-CA"/>
        </w:rPr>
        <w:t>une fois par mois,</w:t>
      </w:r>
      <w:r w:rsidRPr="00A7515D">
        <w:rPr>
          <w:lang w:val="fr-CA"/>
        </w:rPr>
        <w:t xml:space="preserve"> sauf l'été. Ce registre </w:t>
      </w:r>
      <w:r w:rsidR="004429DC">
        <w:rPr>
          <w:lang w:val="fr-CA"/>
        </w:rPr>
        <w:t>est</w:t>
      </w:r>
      <w:r w:rsidRPr="00A7515D">
        <w:rPr>
          <w:lang w:val="fr-CA"/>
        </w:rPr>
        <w:t xml:space="preserve"> ouvert en tout temps à l’examen de tout</w:t>
      </w:r>
      <w:r w:rsidR="00BC4D9A" w:rsidRPr="00A7515D">
        <w:rPr>
          <w:lang w:val="fr-CA"/>
        </w:rPr>
        <w:t>e personne</w:t>
      </w:r>
      <w:r w:rsidRPr="00A7515D">
        <w:rPr>
          <w:lang w:val="fr-CA"/>
        </w:rPr>
        <w:t xml:space="preserve"> membre au siège social. L’Association publie </w:t>
      </w:r>
      <w:r w:rsidR="00A43645">
        <w:rPr>
          <w:lang w:val="fr-CA"/>
        </w:rPr>
        <w:t>à la fin de la session d'automne et d'</w:t>
      </w:r>
      <w:r w:rsidR="00647EE1">
        <w:rPr>
          <w:lang w:val="fr-CA"/>
        </w:rPr>
        <w:t xml:space="preserve">hiver </w:t>
      </w:r>
      <w:r w:rsidRPr="00A7515D">
        <w:rPr>
          <w:lang w:val="fr-CA"/>
        </w:rPr>
        <w:t>sur son site internet des états financiers pour</w:t>
      </w:r>
      <w:r w:rsidR="004429DC">
        <w:rPr>
          <w:lang w:val="fr-CA"/>
        </w:rPr>
        <w:t xml:space="preserve"> permettre aux membres de connaitre s</w:t>
      </w:r>
      <w:r w:rsidRPr="00A7515D">
        <w:rPr>
          <w:lang w:val="fr-CA"/>
        </w:rPr>
        <w:t xml:space="preserve">a situation financière ainsi que son mode de financement. </w:t>
      </w:r>
    </w:p>
    <w:p w14:paraId="423C5FC4" w14:textId="77777777" w:rsidR="00183D26" w:rsidRPr="00A7515D" w:rsidRDefault="00183D26" w:rsidP="00BB56C8">
      <w:pPr>
        <w:spacing w:line="276" w:lineRule="auto"/>
        <w:rPr>
          <w:lang w:val="fr-CA"/>
        </w:rPr>
      </w:pPr>
    </w:p>
    <w:p w14:paraId="32E33DFB" w14:textId="73462A7F" w:rsidR="00183D26" w:rsidRPr="00A7515D" w:rsidRDefault="00183D26" w:rsidP="00646E9F">
      <w:pPr>
        <w:pStyle w:val="Titre3"/>
        <w:numPr>
          <w:ilvl w:val="1"/>
          <w:numId w:val="15"/>
        </w:numPr>
        <w:spacing w:line="276" w:lineRule="auto"/>
        <w:rPr>
          <w:rFonts w:ascii="Times New Roman" w:hAnsi="Times New Roman" w:cs="Times New Roman"/>
          <w:lang w:val="fr-CA"/>
        </w:rPr>
      </w:pPr>
      <w:bookmarkStart w:id="166" w:name="_Toc444800514"/>
      <w:r w:rsidRPr="00A7515D">
        <w:rPr>
          <w:rFonts w:ascii="Times New Roman" w:hAnsi="Times New Roman" w:cs="Times New Roman"/>
          <w:lang w:val="fr-CA"/>
        </w:rPr>
        <w:t>Signataires et contrats</w:t>
      </w:r>
      <w:bookmarkEnd w:id="166"/>
    </w:p>
    <w:p w14:paraId="69FE0260" w14:textId="7E115AA1" w:rsidR="00E8462D" w:rsidRPr="00A7515D" w:rsidRDefault="00183D26" w:rsidP="004429DC">
      <w:pPr>
        <w:spacing w:line="276" w:lineRule="auto"/>
        <w:jc w:val="both"/>
        <w:rPr>
          <w:lang w:val="fr-CA" w:eastAsia="zh-CN"/>
        </w:rPr>
      </w:pPr>
      <w:r w:rsidRPr="00A7515D">
        <w:rPr>
          <w:lang w:val="fr-CA"/>
        </w:rPr>
        <w:t>Tout contrat, convention o</w:t>
      </w:r>
      <w:r w:rsidR="00235BA7" w:rsidRPr="00A7515D">
        <w:rPr>
          <w:lang w:val="fr-CA"/>
        </w:rPr>
        <w:t>u</w:t>
      </w:r>
      <w:r w:rsidR="00434947">
        <w:rPr>
          <w:lang w:val="fr-CA"/>
        </w:rPr>
        <w:t xml:space="preserve"> entente doit être signé par la personne</w:t>
      </w:r>
      <w:r w:rsidR="00235BA7" w:rsidRPr="00A7515D">
        <w:rPr>
          <w:lang w:val="fr-CA"/>
        </w:rPr>
        <w:t xml:space="preserve"> responsable à la coordination</w:t>
      </w:r>
      <w:r w:rsidRPr="00A7515D">
        <w:rPr>
          <w:lang w:val="fr-CA"/>
        </w:rPr>
        <w:t xml:space="preserve"> et </w:t>
      </w:r>
      <w:r w:rsidR="004429DC">
        <w:rPr>
          <w:lang w:val="fr-CA"/>
        </w:rPr>
        <w:t>la</w:t>
      </w:r>
      <w:r w:rsidR="00434947">
        <w:rPr>
          <w:lang w:val="fr-CA"/>
        </w:rPr>
        <w:t xml:space="preserve"> personne</w:t>
      </w:r>
      <w:r w:rsidR="00235BA7" w:rsidRPr="00A7515D">
        <w:rPr>
          <w:lang w:val="fr-CA"/>
        </w:rPr>
        <w:t xml:space="preserve"> </w:t>
      </w:r>
      <w:r w:rsidR="00E237C0" w:rsidRPr="00A7515D">
        <w:rPr>
          <w:lang w:val="fr-CA"/>
        </w:rPr>
        <w:t>responsable aux a</w:t>
      </w:r>
      <w:r w:rsidRPr="00A7515D">
        <w:rPr>
          <w:lang w:val="fr-CA"/>
        </w:rPr>
        <w:t>ffaires financières et administratives</w:t>
      </w:r>
      <w:r w:rsidR="005F35F5" w:rsidRPr="00A7515D">
        <w:rPr>
          <w:lang w:val="fr-CA"/>
        </w:rPr>
        <w:t xml:space="preserve">. </w:t>
      </w:r>
      <w:r w:rsidR="00E8462D" w:rsidRPr="00A7515D">
        <w:rPr>
          <w:lang w:val="fr-CA" w:eastAsia="zh-CN"/>
        </w:rPr>
        <w:t xml:space="preserve">Toute signature de contrat ou entente de service est précédée par une résolution adoptée par l’instance habilitée à le faire. </w:t>
      </w:r>
    </w:p>
    <w:p w14:paraId="24A7A88D" w14:textId="760647D1" w:rsidR="00E237C0" w:rsidRPr="00A7515D" w:rsidRDefault="00E237C0" w:rsidP="004429DC">
      <w:pPr>
        <w:spacing w:line="276" w:lineRule="auto"/>
        <w:jc w:val="both"/>
        <w:rPr>
          <w:lang w:val="fr-CA" w:eastAsia="zh-CN"/>
        </w:rPr>
      </w:pPr>
    </w:p>
    <w:p w14:paraId="4C8D91AE" w14:textId="7ACEC5CD" w:rsidR="00E237C0" w:rsidRPr="00A7515D" w:rsidRDefault="004429DC" w:rsidP="004429DC">
      <w:pPr>
        <w:spacing w:line="276" w:lineRule="auto"/>
        <w:jc w:val="both"/>
        <w:rPr>
          <w:lang w:val="fr-CA" w:eastAsia="zh-CN"/>
        </w:rPr>
      </w:pPr>
      <w:r>
        <w:rPr>
          <w:lang w:val="fr-CA" w:eastAsia="zh-CN"/>
        </w:rPr>
        <w:t>Toutes, tous</w:t>
      </w:r>
      <w:r w:rsidR="00E237C0" w:rsidRPr="00A7515D">
        <w:rPr>
          <w:lang w:val="fr-CA" w:eastAsia="zh-CN"/>
        </w:rPr>
        <w:t xml:space="preserve"> les signataires du compte bancaire de l’Association sont des </w:t>
      </w:r>
      <w:r w:rsidR="00EA3FB0" w:rsidRPr="00A7515D">
        <w:rPr>
          <w:lang w:val="fr-CA" w:eastAsia="zh-CN"/>
        </w:rPr>
        <w:t>exécutant</w:t>
      </w:r>
      <w:r>
        <w:rPr>
          <w:lang w:val="fr-CA" w:eastAsia="zh-CN"/>
        </w:rPr>
        <w:t>e</w:t>
      </w:r>
      <w:r w:rsidR="00EA3FB0" w:rsidRPr="00A7515D">
        <w:rPr>
          <w:lang w:val="fr-CA" w:eastAsia="zh-CN"/>
        </w:rPr>
        <w:t>s</w:t>
      </w:r>
      <w:r>
        <w:rPr>
          <w:lang w:val="fr-CA" w:eastAsia="zh-CN"/>
        </w:rPr>
        <w:t>, exécutants</w:t>
      </w:r>
      <w:r w:rsidR="00EA3FB0" w:rsidRPr="00A7515D">
        <w:rPr>
          <w:lang w:val="fr-CA" w:eastAsia="zh-CN"/>
        </w:rPr>
        <w:t>.</w:t>
      </w:r>
      <w:r w:rsidR="00E237C0" w:rsidRPr="00A7515D">
        <w:rPr>
          <w:lang w:val="fr-CA" w:eastAsia="zh-CN"/>
        </w:rPr>
        <w:t xml:space="preserve"> </w:t>
      </w:r>
      <w:r w:rsidR="00EA3FB0" w:rsidRPr="00A7515D">
        <w:rPr>
          <w:lang w:val="fr-CA" w:eastAsia="zh-CN"/>
        </w:rPr>
        <w:t>La personne responsable aux affaires financières et administratives</w:t>
      </w:r>
      <w:r w:rsidR="00E237C0" w:rsidRPr="00A7515D">
        <w:rPr>
          <w:lang w:val="fr-CA" w:eastAsia="zh-CN"/>
        </w:rPr>
        <w:t xml:space="preserve"> du Co</w:t>
      </w:r>
      <w:r w:rsidR="00EA3FB0" w:rsidRPr="00A7515D">
        <w:rPr>
          <w:lang w:val="fr-CA" w:eastAsia="zh-CN"/>
        </w:rPr>
        <w:t xml:space="preserve">nseil </w:t>
      </w:r>
      <w:r w:rsidR="00E237C0" w:rsidRPr="00A7515D">
        <w:rPr>
          <w:lang w:val="fr-CA" w:eastAsia="zh-CN"/>
        </w:rPr>
        <w:t>exécutif est obligatoirement un</w:t>
      </w:r>
      <w:r>
        <w:rPr>
          <w:lang w:val="fr-CA" w:eastAsia="zh-CN"/>
        </w:rPr>
        <w:t>e, un</w:t>
      </w:r>
      <w:r w:rsidR="00E237C0" w:rsidRPr="00A7515D">
        <w:rPr>
          <w:lang w:val="fr-CA" w:eastAsia="zh-CN"/>
        </w:rPr>
        <w:t xml:space="preserve"> des signataires du compte bancaire de l’Association. Il y a trois (3) signataires pour le compte bancaire de l’Association et l’émission des chèques ou les retraits au com</w:t>
      </w:r>
      <w:r>
        <w:rPr>
          <w:lang w:val="fr-CA" w:eastAsia="zh-CN"/>
        </w:rPr>
        <w:t>ptoir nécessitent au moins deux (2) signatures. Une exécutante, un exécutant</w:t>
      </w:r>
      <w:r w:rsidR="00E237C0" w:rsidRPr="00A7515D">
        <w:rPr>
          <w:lang w:val="fr-CA" w:eastAsia="zh-CN"/>
        </w:rPr>
        <w:t xml:space="preserve"> est désigné</w:t>
      </w:r>
      <w:r w:rsidR="00434947">
        <w:rPr>
          <w:lang w:val="fr-CA" w:eastAsia="zh-CN"/>
        </w:rPr>
        <w:t>e, désigné</w:t>
      </w:r>
      <w:r w:rsidR="00E237C0" w:rsidRPr="00A7515D">
        <w:rPr>
          <w:lang w:val="fr-CA" w:eastAsia="zh-CN"/>
        </w:rPr>
        <w:t xml:space="preserve"> en tant que signataire par résolution du </w:t>
      </w:r>
      <w:r w:rsidR="00647EE1">
        <w:rPr>
          <w:lang w:val="fr-CA" w:eastAsia="zh-CN"/>
        </w:rPr>
        <w:t>Conseil d'administration</w:t>
      </w:r>
      <w:r w:rsidR="00E237C0" w:rsidRPr="00A7515D">
        <w:rPr>
          <w:lang w:val="fr-CA" w:eastAsia="zh-CN"/>
        </w:rPr>
        <w:t xml:space="preserve">. </w:t>
      </w:r>
    </w:p>
    <w:p w14:paraId="67799F12" w14:textId="77777777" w:rsidR="00183D26" w:rsidRPr="00A7515D" w:rsidRDefault="00183D26" w:rsidP="00BB56C8">
      <w:pPr>
        <w:shd w:val="clear" w:color="auto" w:fill="FFFFFF"/>
        <w:spacing w:line="276" w:lineRule="auto"/>
        <w:rPr>
          <w:color w:val="000000" w:themeColor="text1"/>
          <w:lang w:val="fr-CA"/>
        </w:rPr>
      </w:pPr>
    </w:p>
    <w:p w14:paraId="3FD85C1E" w14:textId="77777777" w:rsidR="00183D26" w:rsidRPr="00A7515D" w:rsidRDefault="00183D26" w:rsidP="00646E9F">
      <w:pPr>
        <w:pStyle w:val="Titre3"/>
        <w:numPr>
          <w:ilvl w:val="1"/>
          <w:numId w:val="15"/>
        </w:numPr>
        <w:spacing w:line="276" w:lineRule="auto"/>
        <w:rPr>
          <w:rFonts w:ascii="Times New Roman" w:hAnsi="Times New Roman" w:cs="Times New Roman"/>
          <w:lang w:val="fr-CA"/>
        </w:rPr>
      </w:pPr>
      <w:bookmarkStart w:id="167" w:name="_Toc444800515"/>
      <w:r w:rsidRPr="00A7515D">
        <w:rPr>
          <w:rFonts w:ascii="Times New Roman" w:hAnsi="Times New Roman" w:cs="Times New Roman"/>
          <w:lang w:val="fr-CA"/>
        </w:rPr>
        <w:lastRenderedPageBreak/>
        <w:t>Vérification des comptes</w:t>
      </w:r>
      <w:bookmarkEnd w:id="167"/>
    </w:p>
    <w:p w14:paraId="0266CE73" w14:textId="06F6FA07" w:rsidR="00183D26" w:rsidRDefault="00183D26" w:rsidP="00CE4819">
      <w:pPr>
        <w:widowControl w:val="0"/>
        <w:spacing w:after="240" w:line="276" w:lineRule="auto"/>
        <w:jc w:val="both"/>
        <w:rPr>
          <w:color w:val="000000" w:themeColor="text1"/>
          <w:lang w:val="fr-CA"/>
        </w:rPr>
      </w:pPr>
      <w:r w:rsidRPr="00A7515D">
        <w:rPr>
          <w:color w:val="000000" w:themeColor="text1"/>
          <w:lang w:val="fr-CA"/>
        </w:rPr>
        <w:t xml:space="preserve">Les comptes de l'ADEESE-UQAM sont vérifiés à la fin de chaque année financière par </w:t>
      </w:r>
      <w:r w:rsidR="004429DC">
        <w:rPr>
          <w:color w:val="000000" w:themeColor="text1"/>
          <w:lang w:val="fr-CA"/>
        </w:rPr>
        <w:t xml:space="preserve">la, </w:t>
      </w:r>
      <w:r w:rsidRPr="00A7515D">
        <w:rPr>
          <w:color w:val="000000" w:themeColor="text1"/>
          <w:lang w:val="fr-CA"/>
        </w:rPr>
        <w:t xml:space="preserve">le ou les </w:t>
      </w:r>
      <w:r w:rsidR="00434947">
        <w:rPr>
          <w:color w:val="000000" w:themeColor="text1"/>
          <w:lang w:val="fr-CA"/>
        </w:rPr>
        <w:t xml:space="preserve">vérificatrices nommées, </w:t>
      </w:r>
      <w:r w:rsidRPr="00A7515D">
        <w:rPr>
          <w:color w:val="000000" w:themeColor="text1"/>
          <w:lang w:val="fr-CA"/>
        </w:rPr>
        <w:t xml:space="preserve">vérificateurs nommés à cette fin par l’Assemblée générale. Le rapport </w:t>
      </w:r>
      <w:r w:rsidR="004429DC">
        <w:rPr>
          <w:color w:val="000000" w:themeColor="text1"/>
          <w:lang w:val="fr-CA"/>
        </w:rPr>
        <w:t xml:space="preserve">des </w:t>
      </w:r>
      <w:r w:rsidR="00434947">
        <w:rPr>
          <w:color w:val="000000" w:themeColor="text1"/>
          <w:lang w:val="fr-CA"/>
        </w:rPr>
        <w:t xml:space="preserve">vérificatrices, </w:t>
      </w:r>
      <w:r w:rsidRPr="00A7515D">
        <w:rPr>
          <w:color w:val="000000" w:themeColor="text1"/>
          <w:lang w:val="fr-CA"/>
        </w:rPr>
        <w:t>vérificateur</w:t>
      </w:r>
      <w:r w:rsidR="004429DC">
        <w:rPr>
          <w:color w:val="000000" w:themeColor="text1"/>
          <w:lang w:val="fr-CA"/>
        </w:rPr>
        <w:t>s</w:t>
      </w:r>
      <w:r w:rsidRPr="00A7515D">
        <w:rPr>
          <w:color w:val="000000" w:themeColor="text1"/>
          <w:lang w:val="fr-CA"/>
        </w:rPr>
        <w:t xml:space="preserve"> est disponib</w:t>
      </w:r>
      <w:r w:rsidR="00CE4819">
        <w:rPr>
          <w:color w:val="000000" w:themeColor="text1"/>
          <w:lang w:val="fr-CA"/>
        </w:rPr>
        <w:t>le en tout temps au siège social</w:t>
      </w:r>
      <w:r w:rsidRPr="00A7515D">
        <w:rPr>
          <w:color w:val="000000" w:themeColor="text1"/>
          <w:lang w:val="fr-CA"/>
        </w:rPr>
        <w:t xml:space="preserve">. </w:t>
      </w:r>
    </w:p>
    <w:p w14:paraId="6415FF40" w14:textId="77777777" w:rsidR="00E52486" w:rsidRDefault="00E52486" w:rsidP="00CE4819">
      <w:pPr>
        <w:widowControl w:val="0"/>
        <w:spacing w:after="240" w:line="276" w:lineRule="auto"/>
        <w:jc w:val="both"/>
        <w:rPr>
          <w:lang w:val="fr-CA"/>
        </w:rPr>
      </w:pPr>
    </w:p>
    <w:p w14:paraId="2046A859" w14:textId="36D970AA" w:rsidR="007C24D5" w:rsidRPr="00A7515D" w:rsidRDefault="00E7799C" w:rsidP="00646E9F">
      <w:pPr>
        <w:pStyle w:val="Titre1"/>
        <w:numPr>
          <w:ilvl w:val="0"/>
          <w:numId w:val="15"/>
        </w:numPr>
        <w:spacing w:line="276" w:lineRule="auto"/>
        <w:rPr>
          <w:rFonts w:ascii="Times New Roman" w:hAnsi="Times New Roman" w:cs="Times New Roman"/>
          <w:lang w:val="fr-CA"/>
        </w:rPr>
      </w:pPr>
      <w:bookmarkStart w:id="168" w:name="_Toc444800516"/>
      <w:r w:rsidRPr="00A7515D">
        <w:rPr>
          <w:rFonts w:ascii="Times New Roman" w:hAnsi="Times New Roman" w:cs="Times New Roman"/>
          <w:lang w:val="fr-CA"/>
        </w:rPr>
        <w:t>Disposition</w:t>
      </w:r>
      <w:r w:rsidR="00183D26" w:rsidRPr="00A7515D">
        <w:rPr>
          <w:rFonts w:ascii="Times New Roman" w:hAnsi="Times New Roman" w:cs="Times New Roman"/>
          <w:lang w:val="fr-CA"/>
        </w:rPr>
        <w:t>s</w:t>
      </w:r>
      <w:r w:rsidRPr="00A7515D">
        <w:rPr>
          <w:rFonts w:ascii="Times New Roman" w:hAnsi="Times New Roman" w:cs="Times New Roman"/>
          <w:lang w:val="fr-CA"/>
        </w:rPr>
        <w:t xml:space="preserve"> finale</w:t>
      </w:r>
      <w:r w:rsidR="00183D26" w:rsidRPr="00A7515D">
        <w:rPr>
          <w:rFonts w:ascii="Times New Roman" w:hAnsi="Times New Roman" w:cs="Times New Roman"/>
          <w:lang w:val="fr-CA"/>
        </w:rPr>
        <w:t>s</w:t>
      </w:r>
      <w:bookmarkEnd w:id="168"/>
      <w:r w:rsidRPr="00A7515D">
        <w:rPr>
          <w:rFonts w:ascii="Times New Roman" w:hAnsi="Times New Roman" w:cs="Times New Roman"/>
          <w:lang w:val="fr-CA"/>
        </w:rPr>
        <w:t xml:space="preserve"> </w:t>
      </w:r>
    </w:p>
    <w:p w14:paraId="3342411D" w14:textId="77777777" w:rsidR="00115E99" w:rsidRPr="00A7515D" w:rsidRDefault="00115E99" w:rsidP="00BB56C8">
      <w:pPr>
        <w:pStyle w:val="Titre3"/>
        <w:spacing w:line="276" w:lineRule="auto"/>
        <w:rPr>
          <w:rFonts w:ascii="Times New Roman" w:hAnsi="Times New Roman" w:cs="Times New Roman"/>
          <w:lang w:val="fr-CA"/>
        </w:rPr>
      </w:pPr>
    </w:p>
    <w:p w14:paraId="3FDC8F5E" w14:textId="037631FA" w:rsidR="00115E99" w:rsidRPr="00A7515D" w:rsidRDefault="00115E99" w:rsidP="00646E9F">
      <w:pPr>
        <w:pStyle w:val="Titre3"/>
        <w:numPr>
          <w:ilvl w:val="1"/>
          <w:numId w:val="15"/>
        </w:numPr>
        <w:spacing w:line="276" w:lineRule="auto"/>
        <w:rPr>
          <w:rFonts w:ascii="Times New Roman" w:hAnsi="Times New Roman" w:cs="Times New Roman"/>
          <w:lang w:val="fr-CA"/>
        </w:rPr>
      </w:pPr>
      <w:bookmarkStart w:id="169" w:name="_Toc444800517"/>
      <w:r w:rsidRPr="00A7515D">
        <w:rPr>
          <w:rFonts w:ascii="Times New Roman" w:hAnsi="Times New Roman" w:cs="Times New Roman"/>
          <w:lang w:val="fr-CA"/>
        </w:rPr>
        <w:t>Modification aux règlements généraux</w:t>
      </w:r>
      <w:bookmarkEnd w:id="169"/>
    </w:p>
    <w:p w14:paraId="482E6CB3" w14:textId="77777777" w:rsidR="00115E99" w:rsidRPr="00A7515D" w:rsidRDefault="00115E99" w:rsidP="007977E7">
      <w:pPr>
        <w:spacing w:line="276" w:lineRule="auto"/>
        <w:jc w:val="both"/>
        <w:rPr>
          <w:lang w:val="fr-CA"/>
        </w:rPr>
      </w:pPr>
      <w:r w:rsidRPr="00A7515D">
        <w:rPr>
          <w:rFonts w:eastAsia="Times New Roman"/>
          <w:color w:val="000000" w:themeColor="text1"/>
          <w:lang w:val="fr-CA"/>
        </w:rPr>
        <w:t xml:space="preserve">Toute modification ou toute révocation des règlements généraux doit être annoncée à la réunion précédant son adoption par le dépôt d’un avis de motion. Cet avis doit identifier le ou les articles visés et stipuler la nature exacte de l’amendement. </w:t>
      </w:r>
    </w:p>
    <w:p w14:paraId="79D586E7" w14:textId="1F4FAE4D" w:rsidR="00115E99" w:rsidRPr="00A7515D" w:rsidRDefault="00115E99" w:rsidP="007977E7">
      <w:pPr>
        <w:spacing w:line="276" w:lineRule="auto"/>
        <w:jc w:val="both"/>
        <w:rPr>
          <w:color w:val="000000" w:themeColor="text1"/>
          <w:lang w:val="fr-CA"/>
        </w:rPr>
      </w:pPr>
      <w:r w:rsidRPr="00A7515D">
        <w:rPr>
          <w:rFonts w:eastAsia="Times New Roman"/>
          <w:color w:val="000000" w:themeColor="text1"/>
          <w:lang w:val="fr-CA"/>
        </w:rPr>
        <w:tab/>
      </w:r>
      <w:r w:rsidRPr="00A7515D">
        <w:rPr>
          <w:rFonts w:eastAsia="Times New Roman"/>
          <w:color w:val="000000" w:themeColor="text1"/>
          <w:lang w:val="fr-CA"/>
        </w:rPr>
        <w:tab/>
      </w:r>
      <w:r w:rsidRPr="00A7515D">
        <w:rPr>
          <w:rFonts w:eastAsia="Times New Roman"/>
          <w:color w:val="000000" w:themeColor="text1"/>
          <w:lang w:val="fr-CA"/>
        </w:rPr>
        <w:tab/>
      </w:r>
      <w:r w:rsidRPr="00A7515D">
        <w:rPr>
          <w:rFonts w:eastAsia="Times New Roman"/>
          <w:color w:val="000000" w:themeColor="text1"/>
          <w:lang w:val="fr-CA"/>
        </w:rPr>
        <w:tab/>
      </w:r>
    </w:p>
    <w:p w14:paraId="0FA53BF0" w14:textId="2FF2DE99" w:rsidR="00115E99" w:rsidRPr="00A7515D" w:rsidRDefault="00115E99" w:rsidP="007977E7">
      <w:pPr>
        <w:spacing w:line="276" w:lineRule="auto"/>
        <w:jc w:val="both"/>
        <w:rPr>
          <w:color w:val="000000" w:themeColor="text1"/>
          <w:lang w:val="fr-CA"/>
        </w:rPr>
      </w:pPr>
      <w:r w:rsidRPr="00A7515D">
        <w:rPr>
          <w:rFonts w:eastAsia="Times New Roman"/>
          <w:color w:val="000000" w:themeColor="text1"/>
          <w:lang w:val="fr-CA"/>
        </w:rPr>
        <w:t xml:space="preserve">Advenant qu’un avis de motion visant l’amendement d’un (1) ou plusieurs articles des </w:t>
      </w:r>
      <w:r w:rsidR="00461E6A" w:rsidRPr="00A7515D">
        <w:rPr>
          <w:rFonts w:eastAsia="Times New Roman"/>
          <w:color w:val="000000" w:themeColor="text1"/>
          <w:lang w:val="fr-CA"/>
        </w:rPr>
        <w:t>règlements généraux</w:t>
      </w:r>
      <w:r w:rsidRPr="00A7515D">
        <w:rPr>
          <w:rFonts w:eastAsia="Times New Roman"/>
          <w:color w:val="000000" w:themeColor="text1"/>
          <w:lang w:val="fr-CA"/>
        </w:rPr>
        <w:t xml:space="preserve"> ou des politiques de l’Associ</w:t>
      </w:r>
      <w:r w:rsidR="007977E7">
        <w:rPr>
          <w:rFonts w:eastAsia="Times New Roman"/>
          <w:color w:val="000000" w:themeColor="text1"/>
          <w:lang w:val="fr-CA"/>
        </w:rPr>
        <w:t>ation soit déposé lors d’une a</w:t>
      </w:r>
      <w:r w:rsidRPr="00A7515D">
        <w:rPr>
          <w:rFonts w:eastAsia="Times New Roman"/>
          <w:color w:val="000000" w:themeColor="text1"/>
          <w:lang w:val="fr-CA"/>
        </w:rPr>
        <w:t>ssemblée générale, l’objet de cet avis de motion ne peut être entériné lors de cette assemblée. Un avi</w:t>
      </w:r>
      <w:r w:rsidR="007977E7">
        <w:rPr>
          <w:rFonts w:eastAsia="Times New Roman"/>
          <w:color w:val="000000" w:themeColor="text1"/>
          <w:lang w:val="fr-CA"/>
        </w:rPr>
        <w:t>s de convocation d’une seconde a</w:t>
      </w:r>
      <w:r w:rsidRPr="00A7515D">
        <w:rPr>
          <w:rFonts w:eastAsia="Times New Roman"/>
          <w:color w:val="000000" w:themeColor="text1"/>
          <w:lang w:val="fr-CA"/>
        </w:rPr>
        <w:t xml:space="preserve">ssemblée générale est émis dans un délai déterminé par celle-ci ou par le Conseil exécutif. L’ordre du jour de cette assemblée doit dès lors compter un point « Avis de motion aux règlements généraux ou aux politiques de l’Association » ou un équivalent. C’est lors de cette seconde assemblée que l’objet de l’avis de motion est sujet à un entérinement. Si cette seconde assemblée ne peut avoir lieu, notamment par faute de quorum, ou qu’elle ne parvient pas à traiter de l’avis de motion, le point « Avis de motion aux règlements généraux ou aux politiques de l’Association » ou un équivalent doit demeurer à l’ordre du jour des assemblées générales subséquentes, et ce, jusqu’au traitement de l’avis de motion. </w:t>
      </w:r>
    </w:p>
    <w:p w14:paraId="50F92EF1" w14:textId="77777777" w:rsidR="00115E99" w:rsidRPr="00A7515D" w:rsidRDefault="00115E99" w:rsidP="007977E7">
      <w:pPr>
        <w:spacing w:line="276" w:lineRule="auto"/>
        <w:jc w:val="both"/>
        <w:rPr>
          <w:color w:val="000000" w:themeColor="text1"/>
          <w:lang w:val="fr-CA"/>
        </w:rPr>
      </w:pPr>
      <w:r w:rsidRPr="00A7515D">
        <w:rPr>
          <w:rFonts w:eastAsia="Times New Roman"/>
          <w:color w:val="000000" w:themeColor="text1"/>
          <w:lang w:val="fr-CA"/>
        </w:rPr>
        <w:tab/>
      </w:r>
      <w:r w:rsidRPr="00A7515D">
        <w:rPr>
          <w:rFonts w:eastAsia="Times New Roman"/>
          <w:color w:val="000000" w:themeColor="text1"/>
          <w:lang w:val="fr-CA"/>
        </w:rPr>
        <w:tab/>
      </w:r>
      <w:r w:rsidRPr="00A7515D">
        <w:rPr>
          <w:rFonts w:eastAsia="Times New Roman"/>
          <w:color w:val="000000" w:themeColor="text1"/>
          <w:lang w:val="fr-CA"/>
        </w:rPr>
        <w:tab/>
      </w:r>
      <w:r w:rsidRPr="00A7515D">
        <w:rPr>
          <w:rFonts w:eastAsia="Calibri"/>
          <w:color w:val="000000" w:themeColor="text1"/>
          <w:lang w:val="fr-CA"/>
        </w:rPr>
        <w:tab/>
      </w:r>
      <w:r w:rsidRPr="00A7515D">
        <w:rPr>
          <w:rFonts w:eastAsia="Calibri"/>
          <w:color w:val="000000" w:themeColor="text1"/>
          <w:lang w:val="fr-CA"/>
        </w:rPr>
        <w:tab/>
      </w:r>
      <w:r w:rsidRPr="00A7515D">
        <w:rPr>
          <w:rFonts w:eastAsia="Calibri"/>
          <w:color w:val="000000" w:themeColor="text1"/>
          <w:lang w:val="fr-CA"/>
        </w:rPr>
        <w:tab/>
        <w:t xml:space="preserve"> </w:t>
      </w:r>
      <w:r w:rsidRPr="00A7515D">
        <w:rPr>
          <w:rFonts w:eastAsia="Calibri"/>
          <w:color w:val="000000" w:themeColor="text1"/>
          <w:lang w:val="fr-CA"/>
        </w:rPr>
        <w:tab/>
        <w:t xml:space="preserve"> </w:t>
      </w:r>
      <w:r w:rsidRPr="00A7515D">
        <w:rPr>
          <w:rFonts w:eastAsia="Calibri"/>
          <w:color w:val="000000" w:themeColor="text1"/>
          <w:lang w:val="fr-CA"/>
        </w:rPr>
        <w:tab/>
      </w:r>
      <w:r w:rsidRPr="00A7515D">
        <w:rPr>
          <w:rFonts w:eastAsia="Calibri"/>
          <w:color w:val="000000" w:themeColor="text1"/>
          <w:lang w:val="fr-CA"/>
        </w:rPr>
        <w:tab/>
      </w:r>
      <w:r w:rsidRPr="00A7515D">
        <w:rPr>
          <w:rFonts w:eastAsia="Calibri"/>
          <w:color w:val="000000" w:themeColor="text1"/>
          <w:lang w:val="fr-CA"/>
        </w:rPr>
        <w:tab/>
      </w:r>
      <w:r w:rsidRPr="00A7515D">
        <w:rPr>
          <w:rFonts w:eastAsia="Calibri"/>
          <w:color w:val="000000" w:themeColor="text1"/>
          <w:lang w:val="fr-CA"/>
        </w:rPr>
        <w:tab/>
      </w:r>
      <w:r w:rsidRPr="00A7515D">
        <w:rPr>
          <w:rFonts w:eastAsia="Calibri"/>
          <w:color w:val="000000" w:themeColor="text1"/>
          <w:lang w:val="fr-CA"/>
        </w:rPr>
        <w:tab/>
      </w:r>
    </w:p>
    <w:p w14:paraId="529D6827" w14:textId="6450CA26" w:rsidR="00115E99" w:rsidRDefault="00115E99" w:rsidP="007F6897">
      <w:pPr>
        <w:spacing w:line="276" w:lineRule="auto"/>
        <w:jc w:val="both"/>
        <w:rPr>
          <w:rFonts w:eastAsia="Calibri"/>
          <w:color w:val="000000" w:themeColor="text1"/>
          <w:lang w:val="fr-CA"/>
        </w:rPr>
      </w:pPr>
      <w:r w:rsidRPr="00A7515D">
        <w:rPr>
          <w:rFonts w:eastAsia="Calibri"/>
          <w:color w:val="000000" w:themeColor="text1"/>
          <w:lang w:val="fr-CA"/>
        </w:rPr>
        <w:t>L</w:t>
      </w:r>
      <w:r w:rsidR="00EA3FB0" w:rsidRPr="00A7515D">
        <w:rPr>
          <w:rFonts w:eastAsia="Calibri"/>
          <w:color w:val="000000" w:themeColor="text1"/>
          <w:lang w:val="fr-CA"/>
        </w:rPr>
        <w:t>a personne responsable au s</w:t>
      </w:r>
      <w:r w:rsidRPr="00A7515D">
        <w:rPr>
          <w:rFonts w:eastAsia="Calibri"/>
          <w:color w:val="000000" w:themeColor="text1"/>
          <w:lang w:val="fr-CA"/>
        </w:rPr>
        <w:t>ecréta</w:t>
      </w:r>
      <w:r w:rsidR="00EA3FB0" w:rsidRPr="00A7515D">
        <w:rPr>
          <w:rFonts w:eastAsia="Calibri"/>
          <w:color w:val="000000" w:themeColor="text1"/>
          <w:lang w:val="fr-CA"/>
        </w:rPr>
        <w:t>riat</w:t>
      </w:r>
      <w:r w:rsidRPr="00A7515D">
        <w:rPr>
          <w:rFonts w:eastAsia="Calibri"/>
          <w:color w:val="000000" w:themeColor="text1"/>
          <w:lang w:val="fr-CA"/>
        </w:rPr>
        <w:t xml:space="preserve"> général</w:t>
      </w:r>
      <w:r w:rsidR="00EA3FB0" w:rsidRPr="00A7515D">
        <w:rPr>
          <w:rFonts w:eastAsia="Calibri"/>
          <w:color w:val="000000" w:themeColor="text1"/>
          <w:lang w:val="fr-CA"/>
        </w:rPr>
        <w:t xml:space="preserve"> d</w:t>
      </w:r>
      <w:r w:rsidRPr="00A7515D">
        <w:rPr>
          <w:rFonts w:eastAsia="Calibri"/>
          <w:color w:val="000000" w:themeColor="text1"/>
          <w:lang w:val="fr-CA"/>
        </w:rPr>
        <w:t>u Conseil exécutif ou l’e</w:t>
      </w:r>
      <w:r w:rsidR="007977E7">
        <w:rPr>
          <w:rFonts w:eastAsia="Times New Roman"/>
          <w:color w:val="000000" w:themeColor="text1"/>
          <w:lang w:val="fr-CA"/>
        </w:rPr>
        <w:t>xécutant</w:t>
      </w:r>
      <w:r w:rsidRPr="00A7515D">
        <w:rPr>
          <w:rFonts w:eastAsia="Times New Roman"/>
          <w:color w:val="000000" w:themeColor="text1"/>
          <w:lang w:val="fr-CA"/>
        </w:rPr>
        <w:t>e</w:t>
      </w:r>
      <w:r w:rsidR="007977E7">
        <w:rPr>
          <w:rFonts w:eastAsia="Times New Roman"/>
          <w:color w:val="000000" w:themeColor="text1"/>
          <w:lang w:val="fr-CA"/>
        </w:rPr>
        <w:t>, exécutant</w:t>
      </w:r>
      <w:r w:rsidRPr="00A7515D">
        <w:rPr>
          <w:rFonts w:eastAsia="Calibri"/>
          <w:color w:val="000000" w:themeColor="text1"/>
          <w:lang w:val="fr-CA"/>
        </w:rPr>
        <w:t xml:space="preserve"> </w:t>
      </w:r>
      <w:r w:rsidR="000C4DD6">
        <w:rPr>
          <w:rFonts w:eastAsia="Calibri"/>
          <w:color w:val="000000" w:themeColor="text1"/>
          <w:lang w:val="fr-CA"/>
        </w:rPr>
        <w:t>responsabl</w:t>
      </w:r>
      <w:r w:rsidRPr="00A7515D">
        <w:rPr>
          <w:rFonts w:eastAsia="Calibri"/>
          <w:color w:val="000000" w:themeColor="text1"/>
          <w:lang w:val="fr-CA"/>
        </w:rPr>
        <w:t xml:space="preserve">e de cette </w:t>
      </w:r>
      <w:r w:rsidR="00467531">
        <w:rPr>
          <w:rFonts w:eastAsia="Calibri"/>
          <w:color w:val="000000" w:themeColor="text1"/>
          <w:lang w:val="fr-CA"/>
        </w:rPr>
        <w:t>tâche</w:t>
      </w:r>
      <w:r w:rsidRPr="00A7515D">
        <w:rPr>
          <w:rFonts w:eastAsia="Calibri"/>
          <w:color w:val="000000" w:themeColor="text1"/>
          <w:lang w:val="fr-CA"/>
        </w:rPr>
        <w:t xml:space="preserve"> veille à ce que les membres aient pu convenablement être au fait de l’avis de motion visant l’amendement d’un (1) ou</w:t>
      </w:r>
      <w:r w:rsidR="007977E7">
        <w:rPr>
          <w:rFonts w:eastAsia="Calibri"/>
          <w:color w:val="000000" w:themeColor="text1"/>
          <w:lang w:val="fr-CA"/>
        </w:rPr>
        <w:t xml:space="preserve"> de</w:t>
      </w:r>
      <w:r w:rsidRPr="00A7515D">
        <w:rPr>
          <w:rFonts w:eastAsia="Calibri"/>
          <w:color w:val="000000" w:themeColor="text1"/>
          <w:lang w:val="fr-CA"/>
        </w:rPr>
        <w:t xml:space="preserve"> plusieurs articles des </w:t>
      </w:r>
      <w:r w:rsidR="00461E6A" w:rsidRPr="00A7515D">
        <w:rPr>
          <w:rFonts w:eastAsia="Times New Roman"/>
          <w:color w:val="000000" w:themeColor="text1"/>
          <w:lang w:val="fr-CA"/>
        </w:rPr>
        <w:t xml:space="preserve">règlements généraux </w:t>
      </w:r>
      <w:r w:rsidRPr="00A7515D">
        <w:rPr>
          <w:rFonts w:eastAsia="Calibri"/>
          <w:color w:val="000000" w:themeColor="text1"/>
          <w:lang w:val="fr-CA"/>
        </w:rPr>
        <w:t xml:space="preserve">ou des politiques de l’Association, et ce, dans un délai minimal de cinq </w:t>
      </w:r>
      <w:r w:rsidR="007977E7">
        <w:rPr>
          <w:rFonts w:eastAsia="Calibri"/>
          <w:color w:val="000000" w:themeColor="text1"/>
          <w:lang w:val="fr-CA"/>
        </w:rPr>
        <w:t>(5) jours ouvrables précédant</w:t>
      </w:r>
      <w:r w:rsidRPr="00A7515D">
        <w:rPr>
          <w:rFonts w:eastAsia="Calibri"/>
          <w:color w:val="000000" w:themeColor="text1"/>
          <w:lang w:val="fr-CA"/>
        </w:rPr>
        <w:t xml:space="preserve"> l’assemblée où l’objet de cet avis de motion est sujet à un entérinement. L’avis de motion doit notamment être diffusé </w:t>
      </w:r>
      <w:r w:rsidR="000C4DD6">
        <w:rPr>
          <w:rFonts w:eastAsia="Calibri"/>
          <w:color w:val="000000" w:themeColor="text1"/>
          <w:lang w:val="fr-CA"/>
        </w:rPr>
        <w:t>par</w:t>
      </w:r>
      <w:r w:rsidRPr="00A7515D">
        <w:rPr>
          <w:rFonts w:eastAsia="Calibri"/>
          <w:color w:val="000000" w:themeColor="text1"/>
          <w:lang w:val="fr-CA"/>
        </w:rPr>
        <w:t xml:space="preserve"> le site internet</w:t>
      </w:r>
      <w:r w:rsidR="007977E7">
        <w:rPr>
          <w:rFonts w:eastAsia="Calibri"/>
          <w:color w:val="000000" w:themeColor="text1"/>
          <w:lang w:val="fr-CA"/>
        </w:rPr>
        <w:t xml:space="preserve"> de l’Association</w:t>
      </w:r>
      <w:r w:rsidRPr="00A7515D">
        <w:rPr>
          <w:rFonts w:eastAsia="Calibri"/>
          <w:color w:val="000000" w:themeColor="text1"/>
          <w:lang w:val="fr-CA"/>
        </w:rPr>
        <w:t xml:space="preserve">. </w:t>
      </w:r>
    </w:p>
    <w:p w14:paraId="114C69E9" w14:textId="77777777" w:rsidR="007F6897" w:rsidRPr="00A7515D" w:rsidRDefault="007F6897" w:rsidP="007F6897">
      <w:pPr>
        <w:spacing w:line="276" w:lineRule="auto"/>
        <w:jc w:val="both"/>
        <w:rPr>
          <w:lang w:val="fr-CA"/>
        </w:rPr>
      </w:pPr>
    </w:p>
    <w:p w14:paraId="27115FF9" w14:textId="77777777" w:rsidR="007F6897" w:rsidRPr="00A7515D" w:rsidRDefault="007F6897" w:rsidP="007F6897">
      <w:pPr>
        <w:pStyle w:val="Titre3"/>
        <w:numPr>
          <w:ilvl w:val="1"/>
          <w:numId w:val="15"/>
        </w:numPr>
        <w:spacing w:line="276" w:lineRule="auto"/>
        <w:jc w:val="both"/>
        <w:rPr>
          <w:rFonts w:ascii="Times New Roman" w:hAnsi="Times New Roman" w:cs="Times New Roman"/>
          <w:lang w:val="fr-CA"/>
        </w:rPr>
      </w:pPr>
      <w:bookmarkStart w:id="170" w:name="_Toc444800518"/>
      <w:r w:rsidRPr="00A7515D">
        <w:rPr>
          <w:rFonts w:ascii="Times New Roman" w:hAnsi="Times New Roman" w:cs="Times New Roman"/>
          <w:lang w:val="fr-CA"/>
        </w:rPr>
        <w:t>Mise à jour</w:t>
      </w:r>
      <w:bookmarkEnd w:id="170"/>
    </w:p>
    <w:p w14:paraId="609B9CCF" w14:textId="0A67FCEF" w:rsidR="007F6897" w:rsidRDefault="007F6897" w:rsidP="007F6897">
      <w:pPr>
        <w:pStyle w:val="Contenudetableau"/>
        <w:spacing w:line="276" w:lineRule="auto"/>
        <w:jc w:val="both"/>
        <w:rPr>
          <w:rFonts w:eastAsia="Times New Roman"/>
          <w:color w:val="000000"/>
          <w:lang w:val="fr-CA"/>
        </w:rPr>
      </w:pPr>
      <w:r w:rsidRPr="00A7515D">
        <w:rPr>
          <w:lang w:val="fr-CA"/>
        </w:rPr>
        <w:t>Le Conseil exécutif effectue, de manière permanente, la mise à jour d</w:t>
      </w:r>
      <w:r>
        <w:rPr>
          <w:lang w:val="fr-CA"/>
        </w:rPr>
        <w:t>es</w:t>
      </w:r>
      <w:r w:rsidRPr="00A7515D">
        <w:rPr>
          <w:lang w:val="fr-CA"/>
        </w:rPr>
        <w:t xml:space="preserve"> présent</w:t>
      </w:r>
      <w:r>
        <w:rPr>
          <w:lang w:val="fr-CA"/>
        </w:rPr>
        <w:t>s</w:t>
      </w:r>
      <w:r w:rsidRPr="00A7515D">
        <w:rPr>
          <w:lang w:val="fr-CA"/>
        </w:rPr>
        <w:t xml:space="preserve"> règlement</w:t>
      </w:r>
      <w:r>
        <w:rPr>
          <w:lang w:val="fr-CA"/>
        </w:rPr>
        <w:t>s</w:t>
      </w:r>
      <w:r w:rsidRPr="00A7515D">
        <w:rPr>
          <w:lang w:val="fr-CA"/>
        </w:rPr>
        <w:t xml:space="preserve">, des politiques et du code de procédure en y intégrant les modifications apportées par </w:t>
      </w:r>
      <w:r>
        <w:rPr>
          <w:lang w:val="fr-CA"/>
        </w:rPr>
        <w:t xml:space="preserve">avis de motion </w:t>
      </w:r>
      <w:r w:rsidRPr="00A7515D">
        <w:rPr>
          <w:lang w:val="fr-CA"/>
        </w:rPr>
        <w:t>en vertu d</w:t>
      </w:r>
      <w:r>
        <w:rPr>
          <w:lang w:val="fr-CA"/>
        </w:rPr>
        <w:t>es dispositions finales des présents règlements généraux</w:t>
      </w:r>
      <w:r w:rsidRPr="00A7515D">
        <w:rPr>
          <w:lang w:val="fr-CA"/>
        </w:rPr>
        <w:t>. Lorsqu’il met le</w:t>
      </w:r>
      <w:r>
        <w:rPr>
          <w:lang w:val="fr-CA"/>
        </w:rPr>
        <w:t>s</w:t>
      </w:r>
      <w:r w:rsidRPr="00A7515D">
        <w:rPr>
          <w:lang w:val="fr-CA"/>
        </w:rPr>
        <w:t xml:space="preserve"> présent</w:t>
      </w:r>
      <w:r>
        <w:rPr>
          <w:lang w:val="fr-CA"/>
        </w:rPr>
        <w:t>s</w:t>
      </w:r>
      <w:r w:rsidRPr="00A7515D">
        <w:rPr>
          <w:lang w:val="fr-CA"/>
        </w:rPr>
        <w:t xml:space="preserve"> règlement</w:t>
      </w:r>
      <w:r>
        <w:rPr>
          <w:lang w:val="fr-CA"/>
        </w:rPr>
        <w:t>s</w:t>
      </w:r>
      <w:r w:rsidRPr="00A7515D">
        <w:rPr>
          <w:lang w:val="fr-CA"/>
        </w:rPr>
        <w:t xml:space="preserve"> à jour, le C</w:t>
      </w:r>
      <w:r>
        <w:rPr>
          <w:lang w:val="fr-CA"/>
        </w:rPr>
        <w:t>onseil</w:t>
      </w:r>
      <w:r w:rsidRPr="00A7515D">
        <w:rPr>
          <w:lang w:val="fr-CA"/>
        </w:rPr>
        <w:t xml:space="preserve"> exécutif, en respectant l’intention de l’Assemblée générale des membres, peut corriger les erreurs de</w:t>
      </w:r>
      <w:r w:rsidR="00467531">
        <w:rPr>
          <w:lang w:val="fr-CA"/>
        </w:rPr>
        <w:t xml:space="preserve"> féminisation, de</w:t>
      </w:r>
      <w:r w:rsidRPr="00A7515D">
        <w:rPr>
          <w:lang w:val="fr-CA"/>
        </w:rPr>
        <w:t xml:space="preserve"> transcription, de typographie, d’orthographe ou de grammaire. </w:t>
      </w:r>
      <w:r w:rsidRPr="00A7515D">
        <w:rPr>
          <w:rFonts w:eastAsia="Times New Roman"/>
          <w:color w:val="000000"/>
          <w:lang w:val="fr-CA"/>
        </w:rPr>
        <w:t>Dans un tel cas, la personne responsable au secrétariat général du C</w:t>
      </w:r>
      <w:r>
        <w:rPr>
          <w:rFonts w:eastAsia="Times New Roman"/>
          <w:color w:val="000000"/>
          <w:lang w:val="fr-CA"/>
        </w:rPr>
        <w:t>onseil exécutif ou l’exécutant</w:t>
      </w:r>
      <w:r w:rsidRPr="00A7515D">
        <w:rPr>
          <w:rFonts w:eastAsia="Times New Roman"/>
          <w:color w:val="000000"/>
          <w:lang w:val="fr-CA"/>
        </w:rPr>
        <w:t>e</w:t>
      </w:r>
      <w:r>
        <w:rPr>
          <w:rFonts w:eastAsia="Times New Roman"/>
          <w:color w:val="000000"/>
          <w:lang w:val="fr-CA"/>
        </w:rPr>
        <w:t>, exécutant</w:t>
      </w:r>
      <w:r w:rsidRPr="00A7515D">
        <w:rPr>
          <w:rFonts w:eastAsia="Times New Roman"/>
          <w:color w:val="000000"/>
          <w:lang w:val="fr-CA"/>
        </w:rPr>
        <w:t xml:space="preserve"> en </w:t>
      </w:r>
      <w:r w:rsidRPr="00A7515D">
        <w:rPr>
          <w:rFonts w:eastAsia="Times New Roman"/>
          <w:color w:val="000000"/>
          <w:lang w:val="fr-CA"/>
        </w:rPr>
        <w:lastRenderedPageBreak/>
        <w:t xml:space="preserve">charge de cette responsabilité́ doit émettre un avis afin d’informer les membres des modifications ainsi faites.  </w:t>
      </w:r>
    </w:p>
    <w:p w14:paraId="4CDBAABC" w14:textId="77777777" w:rsidR="007F6897" w:rsidRDefault="007F6897" w:rsidP="007F6897">
      <w:pPr>
        <w:pStyle w:val="Contenudetableau"/>
        <w:spacing w:line="276" w:lineRule="auto"/>
        <w:jc w:val="both"/>
        <w:rPr>
          <w:rFonts w:eastAsia="Times New Roman"/>
          <w:color w:val="000000"/>
          <w:lang w:val="fr-CA"/>
        </w:rPr>
      </w:pPr>
    </w:p>
    <w:p w14:paraId="12D240EC" w14:textId="0DC44593" w:rsidR="007F6897" w:rsidRDefault="007F6897" w:rsidP="007F6897">
      <w:pPr>
        <w:pStyle w:val="Contenudetableau"/>
        <w:spacing w:line="276" w:lineRule="auto"/>
        <w:jc w:val="both"/>
        <w:rPr>
          <w:rFonts w:eastAsia="Times New Roman"/>
          <w:color w:val="000000"/>
          <w:lang w:val="fr-CA"/>
        </w:rPr>
      </w:pPr>
      <w:r>
        <w:rPr>
          <w:rFonts w:eastAsia="Times New Roman"/>
          <w:color w:val="000000"/>
          <w:lang w:val="fr-CA"/>
        </w:rPr>
        <w:t xml:space="preserve">Annuellement, </w:t>
      </w:r>
      <w:r w:rsidRPr="00A7515D">
        <w:rPr>
          <w:rFonts w:eastAsia="Times New Roman"/>
          <w:color w:val="000000"/>
          <w:lang w:val="fr-CA"/>
        </w:rPr>
        <w:t>la personne responsable au secrétariat général du C</w:t>
      </w:r>
      <w:r>
        <w:rPr>
          <w:rFonts w:eastAsia="Times New Roman"/>
          <w:color w:val="000000"/>
          <w:lang w:val="fr-CA"/>
        </w:rPr>
        <w:t>onseil exécutif ou l’exécutant</w:t>
      </w:r>
      <w:r w:rsidRPr="00A7515D">
        <w:rPr>
          <w:rFonts w:eastAsia="Times New Roman"/>
          <w:color w:val="000000"/>
          <w:lang w:val="fr-CA"/>
        </w:rPr>
        <w:t>e</w:t>
      </w:r>
      <w:r>
        <w:rPr>
          <w:rFonts w:eastAsia="Times New Roman"/>
          <w:color w:val="000000"/>
          <w:lang w:val="fr-CA"/>
        </w:rPr>
        <w:t>, exécutant</w:t>
      </w:r>
      <w:r w:rsidRPr="00A7515D">
        <w:rPr>
          <w:rFonts w:eastAsia="Times New Roman"/>
          <w:color w:val="000000"/>
          <w:lang w:val="fr-CA"/>
        </w:rPr>
        <w:t xml:space="preserve"> en charge de cette responsabilité́ </w:t>
      </w:r>
      <w:r>
        <w:rPr>
          <w:rFonts w:eastAsia="Times New Roman"/>
          <w:color w:val="000000"/>
          <w:lang w:val="fr-CA"/>
        </w:rPr>
        <w:t xml:space="preserve">peut proposer des avis de motions aux </w:t>
      </w:r>
      <w:r w:rsidRPr="00A7515D">
        <w:rPr>
          <w:lang w:val="fr-CA"/>
        </w:rPr>
        <w:t>règlement</w:t>
      </w:r>
      <w:r>
        <w:rPr>
          <w:lang w:val="fr-CA"/>
        </w:rPr>
        <w:t>s</w:t>
      </w:r>
      <w:r w:rsidRPr="00A7515D">
        <w:rPr>
          <w:lang w:val="fr-CA"/>
        </w:rPr>
        <w:t xml:space="preserve">, </w:t>
      </w:r>
      <w:r>
        <w:rPr>
          <w:lang w:val="fr-CA"/>
        </w:rPr>
        <w:t>aux politiques et au</w:t>
      </w:r>
      <w:r w:rsidRPr="00A7515D">
        <w:rPr>
          <w:lang w:val="fr-CA"/>
        </w:rPr>
        <w:t xml:space="preserve"> code de procédure </w:t>
      </w:r>
      <w:r>
        <w:rPr>
          <w:rFonts w:eastAsia="Times New Roman"/>
          <w:color w:val="000000"/>
          <w:lang w:val="fr-CA"/>
        </w:rPr>
        <w:t>afin d'améliorer le fonctionnement de l'Association.</w:t>
      </w:r>
    </w:p>
    <w:p w14:paraId="063E15DD" w14:textId="77777777" w:rsidR="007F6897" w:rsidRDefault="007F6897" w:rsidP="007F6897">
      <w:pPr>
        <w:pStyle w:val="Contenudetableau"/>
        <w:spacing w:line="276" w:lineRule="auto"/>
        <w:jc w:val="both"/>
        <w:rPr>
          <w:lang w:val="fr-CA"/>
        </w:rPr>
      </w:pPr>
    </w:p>
    <w:p w14:paraId="646F6342" w14:textId="026E31D2" w:rsidR="00115E99" w:rsidRPr="00A7515D" w:rsidRDefault="00115E99" w:rsidP="007F6897">
      <w:pPr>
        <w:pStyle w:val="Titre3"/>
        <w:numPr>
          <w:ilvl w:val="1"/>
          <w:numId w:val="15"/>
        </w:numPr>
        <w:spacing w:line="276" w:lineRule="auto"/>
        <w:jc w:val="both"/>
        <w:rPr>
          <w:rFonts w:ascii="Times New Roman" w:hAnsi="Times New Roman" w:cs="Times New Roman"/>
          <w:lang w:val="fr-CA"/>
        </w:rPr>
      </w:pPr>
      <w:bookmarkStart w:id="171" w:name="_Toc444800519"/>
      <w:r w:rsidRPr="00A7515D">
        <w:rPr>
          <w:rFonts w:ascii="Times New Roman" w:hAnsi="Times New Roman" w:cs="Times New Roman"/>
          <w:lang w:val="fr-CA"/>
        </w:rPr>
        <w:t>Levée</w:t>
      </w:r>
      <w:bookmarkEnd w:id="171"/>
    </w:p>
    <w:p w14:paraId="4A2A8384" w14:textId="2F934576" w:rsidR="00115E99" w:rsidRPr="00A7515D" w:rsidRDefault="00115E99" w:rsidP="007977E7">
      <w:pPr>
        <w:spacing w:line="276" w:lineRule="auto"/>
        <w:jc w:val="both"/>
        <w:rPr>
          <w:color w:val="000000" w:themeColor="text1"/>
          <w:lang w:val="fr-CA"/>
        </w:rPr>
      </w:pPr>
      <w:r w:rsidRPr="00A7515D">
        <w:rPr>
          <w:rFonts w:eastAsia="Calibri"/>
          <w:color w:val="000000" w:themeColor="text1"/>
          <w:lang w:val="fr-CA"/>
        </w:rPr>
        <w:t xml:space="preserve">À titre exceptionnel, seule l’Assemblée générale peut révoquer les présents règlements généraux entièrement ou en partie. Cette levée doit être faite par le dépôt d’une proposition privilégiée spécifiant les articles à lever. La levée des articles des chapitres 1, 2, 3 et 4 des règlements généraux est impossible. La levée des autres articles des règlements généraux doit être adoptée à l’unanimité des voix exprimées. La levée des articles des Politiques doit être adoptée aux deux tiers (2/3) des voix exprimées. La levée prend fin à la fermeture de l’Assemblée générale. </w:t>
      </w:r>
    </w:p>
    <w:p w14:paraId="203FC9B9" w14:textId="77777777" w:rsidR="00115E99" w:rsidRPr="00A7515D" w:rsidRDefault="00115E99" w:rsidP="007977E7">
      <w:pPr>
        <w:pStyle w:val="Contenudetableau"/>
        <w:spacing w:line="276" w:lineRule="auto"/>
        <w:ind w:left="720"/>
        <w:jc w:val="both"/>
        <w:rPr>
          <w:sz w:val="21"/>
          <w:szCs w:val="21"/>
          <w:lang w:val="fr-CA"/>
        </w:rPr>
      </w:pPr>
    </w:p>
    <w:p w14:paraId="2838097E" w14:textId="05A2B0FC" w:rsidR="007C24D5" w:rsidRPr="00A7515D" w:rsidRDefault="00E7799C" w:rsidP="007F6897">
      <w:pPr>
        <w:pStyle w:val="Titre3"/>
        <w:numPr>
          <w:ilvl w:val="1"/>
          <w:numId w:val="15"/>
        </w:numPr>
        <w:spacing w:line="276" w:lineRule="auto"/>
        <w:jc w:val="both"/>
        <w:rPr>
          <w:rFonts w:ascii="Times New Roman" w:hAnsi="Times New Roman" w:cs="Times New Roman"/>
          <w:lang w:val="fr-CA"/>
        </w:rPr>
      </w:pPr>
      <w:bookmarkStart w:id="172" w:name="_Toc444800520"/>
      <w:r w:rsidRPr="00A7515D">
        <w:rPr>
          <w:rFonts w:ascii="Times New Roman" w:hAnsi="Times New Roman" w:cs="Times New Roman"/>
          <w:lang w:val="fr-CA"/>
        </w:rPr>
        <w:t>Dissolution</w:t>
      </w:r>
      <w:bookmarkEnd w:id="172"/>
    </w:p>
    <w:p w14:paraId="2632C2C4" w14:textId="5B1D820E" w:rsidR="00115E99" w:rsidRPr="00A7515D" w:rsidRDefault="00A1129D" w:rsidP="007977E7">
      <w:pPr>
        <w:spacing w:line="276" w:lineRule="auto"/>
        <w:jc w:val="both"/>
        <w:rPr>
          <w:lang w:val="fr-CA" w:eastAsia="zh-CN"/>
        </w:rPr>
      </w:pPr>
      <w:r>
        <w:rPr>
          <w:lang w:val="fr-CA" w:eastAsia="zh-CN"/>
        </w:rPr>
        <w:t xml:space="preserve">L'association </w:t>
      </w:r>
      <w:r w:rsidR="00115E99" w:rsidRPr="00A7515D">
        <w:rPr>
          <w:lang w:val="fr-CA" w:eastAsia="zh-CN"/>
        </w:rPr>
        <w:t xml:space="preserve">ne peut être dissoute que suite à un référendum auquel participent trente pour cent (30%) de ses membres. Pour ce faire, les membres doivent voter aux deux tiers en faveur de la proposition de dissolution. Dans ce cas, </w:t>
      </w:r>
      <w:r w:rsidR="00B37DF2" w:rsidRPr="00A7515D">
        <w:rPr>
          <w:lang w:val="fr-CA" w:eastAsia="zh-CN"/>
        </w:rPr>
        <w:t>la première étape est de régler les paiements des divers créanciers.</w:t>
      </w:r>
      <w:r w:rsidR="009B0B5A" w:rsidRPr="00A7515D">
        <w:rPr>
          <w:lang w:val="fr-CA" w:eastAsia="zh-CN"/>
        </w:rPr>
        <w:t xml:space="preserve"> </w:t>
      </w:r>
      <w:r w:rsidR="00B37DF2" w:rsidRPr="00A7515D">
        <w:rPr>
          <w:lang w:val="fr-CA" w:eastAsia="zh-CN"/>
        </w:rPr>
        <w:t>Ensuite, la tota</w:t>
      </w:r>
      <w:r w:rsidR="009B0B5A" w:rsidRPr="00A7515D">
        <w:rPr>
          <w:lang w:val="fr-CA" w:eastAsia="zh-CN"/>
        </w:rPr>
        <w:t>lité</w:t>
      </w:r>
      <w:r w:rsidR="00B37DF2" w:rsidRPr="00A7515D">
        <w:rPr>
          <w:lang w:val="fr-CA" w:eastAsia="zh-CN"/>
        </w:rPr>
        <w:t xml:space="preserve"> de l'argent restant et d</w:t>
      </w:r>
      <w:r w:rsidR="00115E99" w:rsidRPr="00A7515D">
        <w:rPr>
          <w:lang w:val="fr-CA" w:eastAsia="zh-CN"/>
        </w:rPr>
        <w:t xml:space="preserve">es biens de l’ADEESE-UQAM </w:t>
      </w:r>
      <w:r w:rsidR="007977E7">
        <w:rPr>
          <w:lang w:val="fr-CA" w:eastAsia="zh-CN"/>
        </w:rPr>
        <w:t>est</w:t>
      </w:r>
      <w:r w:rsidR="00115E99" w:rsidRPr="00A7515D">
        <w:rPr>
          <w:lang w:val="fr-CA" w:eastAsia="zh-CN"/>
        </w:rPr>
        <w:t xml:space="preserve"> dévolu</w:t>
      </w:r>
      <w:r w:rsidR="009B0B5A" w:rsidRPr="00A7515D">
        <w:rPr>
          <w:lang w:val="fr-CA" w:eastAsia="zh-CN"/>
        </w:rPr>
        <w:t>e</w:t>
      </w:r>
      <w:r w:rsidR="00115E99" w:rsidRPr="00A7515D">
        <w:rPr>
          <w:lang w:val="fr-CA" w:eastAsia="zh-CN"/>
        </w:rPr>
        <w:t xml:space="preserve"> à </w:t>
      </w:r>
      <w:r w:rsidR="00B37DF2" w:rsidRPr="00A7515D">
        <w:rPr>
          <w:lang w:val="fr-CA" w:eastAsia="zh-CN"/>
        </w:rPr>
        <w:t>des bourses aux étudiant</w:t>
      </w:r>
      <w:r w:rsidR="007977E7">
        <w:rPr>
          <w:lang w:val="fr-CA" w:eastAsia="zh-CN"/>
        </w:rPr>
        <w:t>e</w:t>
      </w:r>
      <w:r w:rsidR="00B37DF2" w:rsidRPr="00A7515D">
        <w:rPr>
          <w:lang w:val="fr-CA" w:eastAsia="zh-CN"/>
        </w:rPr>
        <w:t>s</w:t>
      </w:r>
      <w:r w:rsidR="007977E7">
        <w:rPr>
          <w:lang w:val="fr-CA" w:eastAsia="zh-CN"/>
        </w:rPr>
        <w:t>, étudiants</w:t>
      </w:r>
      <w:r w:rsidR="009E0163">
        <w:rPr>
          <w:lang w:val="fr-CA" w:eastAsia="zh-CN"/>
        </w:rPr>
        <w:t xml:space="preserve"> en éducation</w:t>
      </w:r>
      <w:r w:rsidR="00B37DF2" w:rsidRPr="00A7515D">
        <w:rPr>
          <w:lang w:val="fr-CA" w:eastAsia="zh-CN"/>
        </w:rPr>
        <w:t xml:space="preserve"> de l'UQAM </w:t>
      </w:r>
      <w:r w:rsidR="00115E99" w:rsidRPr="00A7515D">
        <w:rPr>
          <w:lang w:val="fr-CA" w:eastAsia="zh-CN"/>
        </w:rPr>
        <w:t xml:space="preserve">ou, à défaut, à une ou plusieurs organisations œuvrant, au Québec, dans le domaine de l’éducation. </w:t>
      </w:r>
    </w:p>
    <w:p w14:paraId="08D0FA8C" w14:textId="77777777" w:rsidR="007C24D5" w:rsidRPr="00A7515D" w:rsidRDefault="007C24D5" w:rsidP="007977E7">
      <w:pPr>
        <w:spacing w:line="276" w:lineRule="auto"/>
        <w:jc w:val="both"/>
        <w:rPr>
          <w:lang w:val="fr-CA"/>
        </w:rPr>
      </w:pPr>
    </w:p>
    <w:sectPr w:rsidR="007C24D5" w:rsidRPr="00A7515D">
      <w:headerReference w:type="even" r:id="rId9"/>
      <w:headerReference w:type="default" r:id="rId10"/>
      <w:footerReference w:type="even" r:id="rId11"/>
      <w:footerReference w:type="default" r:id="rId12"/>
      <w:headerReference w:type="first" r:id="rId13"/>
      <w:pgSz w:w="12240" w:h="15840"/>
      <w:pgMar w:top="1134" w:right="1134" w:bottom="1134" w:left="1134" w:header="0" w:footer="0" w:gutter="0"/>
      <w:cols w:space="720"/>
      <w:formProt w:val="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8F0C3" w14:textId="77777777" w:rsidR="00B45402" w:rsidRDefault="00B45402" w:rsidP="00C87A13">
      <w:r>
        <w:separator/>
      </w:r>
    </w:p>
  </w:endnote>
  <w:endnote w:type="continuationSeparator" w:id="0">
    <w:p w14:paraId="112F68A9" w14:textId="77777777" w:rsidR="00B45402" w:rsidRDefault="00B45402" w:rsidP="00C8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iberation Serif">
    <w:altName w:val="Times New Roman"/>
    <w:charset w:val="01"/>
    <w:family w:val="roman"/>
    <w:pitch w:val="variable"/>
  </w:font>
  <w:font w:name="SimSun">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Liberation Sans">
    <w:altName w:val="Arial"/>
    <w:charset w:val="01"/>
    <w:family w:val="swiss"/>
    <w:pitch w:val="variable"/>
  </w:font>
  <w:font w:name="OpenSymbol">
    <w:altName w:val="Arial Unicode MS"/>
    <w:charset w:val="02"/>
    <w:family w:val="auto"/>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mbria Math">
    <w:panose1 w:val="02040503050406030204"/>
    <w:charset w:val="00"/>
    <w:family w:val="auto"/>
    <w:pitch w:val="variable"/>
    <w:sig w:usb0="E00002FF" w:usb1="42002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A3569C" w14:textId="77777777" w:rsidR="00210CDF" w:rsidRDefault="00210CDF" w:rsidP="00C87A13">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00F1B9E" w14:textId="77777777" w:rsidR="00210CDF" w:rsidRDefault="00210CDF" w:rsidP="00C87A13">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8503AE" w14:textId="75F8D01C" w:rsidR="00210CDF" w:rsidRDefault="00210CDF" w:rsidP="00E605E9">
    <w:pPr>
      <w:pStyle w:val="Pieddepage"/>
      <w:framePr w:wrap="none" w:vAnchor="text" w:hAnchor="page" w:x="10522" w:y="-614"/>
      <w:rPr>
        <w:rStyle w:val="Numrodepage"/>
      </w:rPr>
    </w:pPr>
    <w:r>
      <w:rPr>
        <w:rStyle w:val="Numrodepage"/>
      </w:rPr>
      <w:t>v</w:t>
    </w:r>
    <w:r w:rsidR="00C509E7">
      <w:rPr>
        <w:rStyle w:val="Numrodepage"/>
      </w:rPr>
      <w:t>13</w:t>
    </w:r>
    <w:r>
      <w:rPr>
        <w:rStyle w:val="Numrodepage"/>
      </w:rPr>
      <w:t xml:space="preserve">- </w:t>
    </w:r>
    <w:r>
      <w:rPr>
        <w:rStyle w:val="Numrodepage"/>
      </w:rPr>
      <w:fldChar w:fldCharType="begin"/>
    </w:r>
    <w:r>
      <w:rPr>
        <w:rStyle w:val="Numrodepage"/>
      </w:rPr>
      <w:instrText xml:space="preserve">PAGE  </w:instrText>
    </w:r>
    <w:r>
      <w:rPr>
        <w:rStyle w:val="Numrodepage"/>
      </w:rPr>
      <w:fldChar w:fldCharType="separate"/>
    </w:r>
    <w:r w:rsidR="00474FE5">
      <w:rPr>
        <w:rStyle w:val="Numrodepage"/>
        <w:noProof/>
      </w:rPr>
      <w:t>44</w:t>
    </w:r>
    <w:r>
      <w:rPr>
        <w:rStyle w:val="Numrodepage"/>
      </w:rPr>
      <w:fldChar w:fldCharType="end"/>
    </w:r>
  </w:p>
  <w:p w14:paraId="7AA15D4B" w14:textId="77777777" w:rsidR="00210CDF" w:rsidRDefault="00210CDF" w:rsidP="00C87A13">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4302E" w14:textId="77777777" w:rsidR="00B45402" w:rsidRDefault="00B45402" w:rsidP="00C87A13">
      <w:r>
        <w:separator/>
      </w:r>
    </w:p>
  </w:footnote>
  <w:footnote w:type="continuationSeparator" w:id="0">
    <w:p w14:paraId="5C11A4B3" w14:textId="77777777" w:rsidR="00B45402" w:rsidRDefault="00B45402" w:rsidP="00C87A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6377F50" w14:textId="1947BDDC" w:rsidR="00210CDF" w:rsidRDefault="00B45402">
    <w:pPr>
      <w:pStyle w:val="En-tte"/>
    </w:pPr>
    <w:r>
      <w:rPr>
        <w:noProof/>
      </w:rPr>
      <w:pict w14:anchorId="204F324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32.7pt;height:70.3pt;rotation:315;z-index:-251655168;mso-wrap-edited:f;mso-position-horizontal:center;mso-position-horizontal-relative:margin;mso-position-vertical:center;mso-position-vertical-relative:margin" wrapcoords="21344 3906 20935 4136 20627 3447 20423 3906 20244 6204 20244 9651 20372 10570 19936 8272 19553 7123 19450 7583 18913 7813 18887 7813 18580 8043 18555 8272 18606 10340 18350 8043 17864 6664 17736 7813 16968 7813 16712 8502 16405 7813 16149 7813 16072 8502 15944 7813 15483 7813 15100 4826 15048 4596 14613 8502 14588 10570 11593 -11030 13155 8272 12668 4136 12259 2528 12105 4136 11926 7583 11773 8502 11619 9421 10774 5974 10518 4596 10186 7583 9648 7813 9597 7813 8753 7813 8701 8272 8829 11030 8369 8272 8036 7123 7627 10570 7243 8043 6910 7123 6782 8272 6449 7813 4427 7813 4197 8043 3992 8962 3890 8272 3813 7813 3378 7813 3071 11260 2713 8502 2252 6894 2124 7813 1254 4596 998 4136 537 3677 26 4136 -26 4366 230 6434 154 16315 -26 16774 77 17464 896 17694 1331 16545 1638 14017 1894 16315 2508 18613 2866 15626 3711 18383 4120 15396 4735 18613 4863 17004 5246 18153 5451 17004 6014 18153 6091 17694 7473 17694 7524 16774 7396 13787 7703 16315 8292 18383 8394 17464 9930 17464 9981 16774 9981 16315 10646 17923 10851 16545 10851 15166 10621 11489 11900 17694 12464 17464 12771 17234 12899 16315 13538 18383 13948 15166 13820 14017 13999 10800 13871 9421 15100 19072 15304 17234 16123 17694 16123 16774 15995 12868 16277 15626 16968 18383 17070 17234 17608 17234 17710 17234 17710 15855 17582 11719 18196 17004 18427 17923 18555 15166 18631 15626 19373 17923 21523 17694 21600 17004 21446 15166 21446 4596 21344 3906" fillcolor="silver" stroked="f">
          <v:textpath style="font-family:&quot;Times New Roman&quot;;font-size:1pt;font-weight:bold" string="Document de travail"/>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14B8231" w14:textId="3FC13E07" w:rsidR="00210CDF" w:rsidRDefault="00B45402">
    <w:pPr>
      <w:pStyle w:val="En-tte"/>
    </w:pPr>
    <w:r>
      <w:rPr>
        <w:noProof/>
      </w:rPr>
      <w:pict w14:anchorId="1B08E83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32.7pt;height:70.3pt;rotation:315;z-index:-251657216;mso-wrap-edited:f;mso-position-horizontal:center;mso-position-horizontal-relative:margin;mso-position-vertical:center;mso-position-vertical-relative:margin" wrapcoords="21344 3906 20935 4136 20627 3447 20423 3906 20244 6204 20244 9651 20372 10570 19936 8272 19553 7123 19450 7583 18913 7813 18887 7813 18580 8043 18555 8272 18606 10340 18350 8043 17864 6664 17736 7813 16968 7813 16712 8502 16405 7813 16149 7813 16072 8502 15944 7813 15483 7813 15100 4826 15048 4596 14613 8502 14588 10570 11593 -11030 13155 8272 12668 4136 12259 2528 12105 4136 11926 7583 11773 8502 11619 9421 10774 5974 10518 4596 10186 7583 9648 7813 9597 7813 8753 7813 8701 8272 8829 11030 8369 8272 8036 7123 7627 10570 7243 8043 6910 7123 6782 8272 6449 7813 4427 7813 4197 8043 3992 8962 3890 8272 3813 7813 3378 7813 3071 11260 2713 8502 2252 6894 2124 7813 1254 4596 998 4136 537 3677 26 4136 -26 4366 230 6434 154 16315 -26 16774 77 17464 896 17694 1331 16545 1638 14017 1894 16315 2508 18613 2866 15626 3711 18383 4120 15396 4735 18613 4863 17004 5246 18153 5451 17004 6014 18153 6091 17694 7473 17694 7524 16774 7396 13787 7703 16315 8292 18383 8394 17464 9930 17464 9981 16774 9981 16315 10646 17923 10851 16545 10851 15166 10621 11489 11900 17694 12464 17464 12771 17234 12899 16315 13538 18383 13948 15166 13820 14017 13999 10800 13871 9421 15100 19072 15304 17234 16123 17694 16123 16774 15995 12868 16277 15626 16968 18383 17070 17234 17608 17234 17710 17234 17710 15855 17582 11719 18196 17004 18427 17923 18555 15166 18631 15626 19373 17923 21523 17694 21600 17004 21446 15166 21446 4596 21344 3906" fillcolor="silver" stroked="f">
          <v:textpath style="font-family:&quot;Times New Roman&quot;;font-size:1pt;font-weight:bold" string="Document de travail"/>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EA5EB0C" w14:textId="63B47AFC" w:rsidR="00210CDF" w:rsidRDefault="00B45402">
    <w:pPr>
      <w:pStyle w:val="En-tte"/>
    </w:pPr>
    <w:r>
      <w:rPr>
        <w:noProof/>
      </w:rPr>
      <w:pict w14:anchorId="533642F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32.7pt;height:70.3pt;rotation:315;z-index:-251653120;mso-wrap-edited:f;mso-position-horizontal:center;mso-position-horizontal-relative:margin;mso-position-vertical:center;mso-position-vertical-relative:margin" wrapcoords="21344 3906 20935 4136 20627 3447 20423 3906 20244 6204 20244 9651 20372 10570 19936 8272 19553 7123 19450 7583 18913 7813 18887 7813 18580 8043 18555 8272 18606 10340 18350 8043 17864 6664 17736 7813 16968 7813 16712 8502 16405 7813 16149 7813 16072 8502 15944 7813 15483 7813 15100 4826 15048 4596 14613 8502 14588 10570 11593 -11030 13155 8272 12668 4136 12259 2528 12105 4136 11926 7583 11773 8502 11619 9421 10774 5974 10518 4596 10186 7583 9648 7813 9597 7813 8753 7813 8701 8272 8829 11030 8369 8272 8036 7123 7627 10570 7243 8043 6910 7123 6782 8272 6449 7813 4427 7813 4197 8043 3992 8962 3890 8272 3813 7813 3378 7813 3071 11260 2713 8502 2252 6894 2124 7813 1254 4596 998 4136 537 3677 26 4136 -26 4366 230 6434 154 16315 -26 16774 77 17464 896 17694 1331 16545 1638 14017 1894 16315 2508 18613 2866 15626 3711 18383 4120 15396 4735 18613 4863 17004 5246 18153 5451 17004 6014 18153 6091 17694 7473 17694 7524 16774 7396 13787 7703 16315 8292 18383 8394 17464 9930 17464 9981 16774 9981 16315 10646 17923 10851 16545 10851 15166 10621 11489 11900 17694 12464 17464 12771 17234 12899 16315 13538 18383 13948 15166 13820 14017 13999 10800 13871 9421 15100 19072 15304 17234 16123 17694 16123 16774 15995 12868 16277 15626 16968 18383 17070 17234 17608 17234 17710 17234 17710 15855 17582 11719 18196 17004 18427 17923 18555 15166 18631 15626 19373 17923 21523 17694 21600 17004 21446 15166 21446 4596 21344 3906" fillcolor="silver" stroked="f">
          <v:textpath style="font-family:&quot;Times New Roman&quot;;font-size:1pt;font-weight:bold" string="Document de travail"/>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C0266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137FC5"/>
    <w:multiLevelType w:val="multilevel"/>
    <w:tmpl w:val="EBDAC726"/>
    <w:lvl w:ilvl="0">
      <w:start w:val="1"/>
      <w:numFmt w:val="decimal"/>
      <w:lvlText w:val="%1."/>
      <w:lvlJc w:val="left"/>
      <w:pPr>
        <w:ind w:left="360" w:hanging="360"/>
      </w:pPr>
      <w:rPr>
        <w:rFonts w:ascii="Times" w:hAnsi="Times"/>
        <w:b/>
        <w:bCs/>
        <w:sz w:val="36"/>
        <w:szCs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F144ED"/>
    <w:multiLevelType w:val="multilevel"/>
    <w:tmpl w:val="F190C1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D923AE"/>
    <w:multiLevelType w:val="multilevel"/>
    <w:tmpl w:val="EDEAB68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12091A89"/>
    <w:multiLevelType w:val="hybridMultilevel"/>
    <w:tmpl w:val="DA52016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56E48BA"/>
    <w:multiLevelType w:val="multilevel"/>
    <w:tmpl w:val="EBDAC726"/>
    <w:lvl w:ilvl="0">
      <w:start w:val="1"/>
      <w:numFmt w:val="decimal"/>
      <w:lvlText w:val="%1."/>
      <w:lvlJc w:val="left"/>
      <w:pPr>
        <w:ind w:left="360" w:hanging="360"/>
      </w:pPr>
      <w:rPr>
        <w:rFonts w:ascii="Times" w:hAnsi="Times"/>
        <w:b/>
        <w:bCs/>
        <w:sz w:val="36"/>
        <w:szCs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7834326"/>
    <w:multiLevelType w:val="multilevel"/>
    <w:tmpl w:val="74706D44"/>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587916"/>
    <w:multiLevelType w:val="multilevel"/>
    <w:tmpl w:val="1FC057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CBE5616"/>
    <w:multiLevelType w:val="multilevel"/>
    <w:tmpl w:val="9C04D4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CD95A62"/>
    <w:multiLevelType w:val="multilevel"/>
    <w:tmpl w:val="EDEAB68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nsid w:val="204D6C85"/>
    <w:multiLevelType w:val="multilevel"/>
    <w:tmpl w:val="E3105CBA"/>
    <w:lvl w:ilvl="0">
      <w:start w:val="1"/>
      <w:numFmt w:val="lowerLetter"/>
      <w:lvlText w:val="%1)"/>
      <w:lvlJc w:val="left"/>
      <w:pPr>
        <w:ind w:left="760" w:hanging="4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2EA1236"/>
    <w:multiLevelType w:val="multilevel"/>
    <w:tmpl w:val="FE06F966"/>
    <w:lvl w:ilvl="0">
      <w:start w:val="1"/>
      <w:numFmt w:val="decimal"/>
      <w:lvlText w:val="%1."/>
      <w:lvlJc w:val="left"/>
      <w:pPr>
        <w:ind w:left="360" w:hanging="360"/>
      </w:pPr>
      <w:rPr>
        <w:rFonts w:ascii="Times" w:hAnsi="Times"/>
        <w:b/>
        <w:bCs/>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5942321"/>
    <w:multiLevelType w:val="multilevel"/>
    <w:tmpl w:val="DEF632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5A702C4"/>
    <w:multiLevelType w:val="multilevel"/>
    <w:tmpl w:val="936655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79632B6"/>
    <w:multiLevelType w:val="hybridMultilevel"/>
    <w:tmpl w:val="6364575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A285ACD"/>
    <w:multiLevelType w:val="multilevel"/>
    <w:tmpl w:val="74A67650"/>
    <w:lvl w:ilvl="0">
      <w:start w:val="1"/>
      <w:numFmt w:val="lowerLetter"/>
      <w:lvlText w:val="%1)"/>
      <w:lvlJc w:val="left"/>
      <w:pPr>
        <w:ind w:left="1080" w:hanging="360"/>
      </w:pPr>
      <w:rPr>
        <w:sz w:val="3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3F8639C9"/>
    <w:multiLevelType w:val="multilevel"/>
    <w:tmpl w:val="EDEAB68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nsid w:val="40A00D7F"/>
    <w:multiLevelType w:val="multilevel"/>
    <w:tmpl w:val="EDEAB68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nsid w:val="4433280D"/>
    <w:multiLevelType w:val="multilevel"/>
    <w:tmpl w:val="EDEAB68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nsid w:val="45841599"/>
    <w:multiLevelType w:val="multilevel"/>
    <w:tmpl w:val="AB988148"/>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4B165BFA"/>
    <w:multiLevelType w:val="multilevel"/>
    <w:tmpl w:val="EBDAC726"/>
    <w:lvl w:ilvl="0">
      <w:start w:val="1"/>
      <w:numFmt w:val="decimal"/>
      <w:lvlText w:val="%1."/>
      <w:lvlJc w:val="left"/>
      <w:pPr>
        <w:ind w:left="360" w:hanging="360"/>
      </w:pPr>
      <w:rPr>
        <w:rFonts w:ascii="Times" w:hAnsi="Times"/>
        <w:b/>
        <w:bCs/>
        <w:sz w:val="36"/>
        <w:szCs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3C31B4C"/>
    <w:multiLevelType w:val="multilevel"/>
    <w:tmpl w:val="EDEAB68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nsid w:val="57576295"/>
    <w:multiLevelType w:val="multilevel"/>
    <w:tmpl w:val="623613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9F30121"/>
    <w:multiLevelType w:val="hybridMultilevel"/>
    <w:tmpl w:val="F7E6B50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A4A0482"/>
    <w:multiLevelType w:val="hybridMultilevel"/>
    <w:tmpl w:val="1B8A006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B9415F8"/>
    <w:multiLevelType w:val="hybridMultilevel"/>
    <w:tmpl w:val="19D2D19E"/>
    <w:lvl w:ilvl="0" w:tplc="0C0C0017">
      <w:start w:val="1"/>
      <w:numFmt w:val="lowerLetter"/>
      <w:lvlText w:val="%1)"/>
      <w:lvlJc w:val="left"/>
      <w:pPr>
        <w:ind w:left="1080" w:hanging="360"/>
      </w:pPr>
    </w:lvl>
    <w:lvl w:ilvl="1" w:tplc="0C0C0017">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6">
    <w:nsid w:val="616C3EA5"/>
    <w:multiLevelType w:val="multilevel"/>
    <w:tmpl w:val="F8A80F60"/>
    <w:lvl w:ilvl="0">
      <w:start w:val="1"/>
      <w:numFmt w:val="lowerLetter"/>
      <w:lvlText w:val="%1)"/>
      <w:lvlJc w:val="left"/>
      <w:pPr>
        <w:ind w:left="720" w:hanging="360"/>
      </w:pPr>
      <w:rPr>
        <w:rFonts w:ascii="Times" w:hAnsi="Times"/>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1CE64B3"/>
    <w:multiLevelType w:val="multilevel"/>
    <w:tmpl w:val="EDEAB68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nsid w:val="62C73E08"/>
    <w:multiLevelType w:val="multilevel"/>
    <w:tmpl w:val="E25099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32A0A24"/>
    <w:multiLevelType w:val="hybridMultilevel"/>
    <w:tmpl w:val="7F766F8C"/>
    <w:lvl w:ilvl="0" w:tplc="0C0C0017">
      <w:start w:val="1"/>
      <w:numFmt w:val="lowerLetter"/>
      <w:lvlText w:val="%1)"/>
      <w:lvlJc w:val="left"/>
      <w:pPr>
        <w:ind w:left="720" w:hanging="360"/>
      </w:pPr>
    </w:lvl>
    <w:lvl w:ilvl="1" w:tplc="0C0C0017">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nsid w:val="633419C4"/>
    <w:multiLevelType w:val="multilevel"/>
    <w:tmpl w:val="5FCC9B74"/>
    <w:lvl w:ilvl="0">
      <w:start w:val="1"/>
      <w:numFmt w:val="lowerLetter"/>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8A95F6C"/>
    <w:multiLevelType w:val="multilevel"/>
    <w:tmpl w:val="EBDAC726"/>
    <w:lvl w:ilvl="0">
      <w:start w:val="1"/>
      <w:numFmt w:val="decimal"/>
      <w:lvlText w:val="%1."/>
      <w:lvlJc w:val="left"/>
      <w:pPr>
        <w:ind w:left="360" w:hanging="360"/>
      </w:pPr>
      <w:rPr>
        <w:rFonts w:ascii="Times" w:hAnsi="Times"/>
        <w:b/>
        <w:bCs/>
        <w:sz w:val="36"/>
        <w:szCs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1F46BC9"/>
    <w:multiLevelType w:val="hybridMultilevel"/>
    <w:tmpl w:val="E452E1BC"/>
    <w:lvl w:ilvl="0" w:tplc="0C0C0017">
      <w:start w:val="1"/>
      <w:numFmt w:val="lowerLetter"/>
      <w:lvlText w:val="%1)"/>
      <w:lvlJc w:val="left"/>
      <w:pPr>
        <w:ind w:left="1080" w:hanging="360"/>
      </w:pPr>
    </w:lvl>
    <w:lvl w:ilvl="1" w:tplc="0C0C0017">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3">
    <w:nsid w:val="7AB538D6"/>
    <w:multiLevelType w:val="multilevel"/>
    <w:tmpl w:val="37006E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DE0539B"/>
    <w:multiLevelType w:val="multilevel"/>
    <w:tmpl w:val="6ABC203E"/>
    <w:lvl w:ilvl="0">
      <w:start w:val="1"/>
      <w:numFmt w:val="lowerLetter"/>
      <w:lvlText w:val="%1)"/>
      <w:lvlJc w:val="left"/>
      <w:pPr>
        <w:ind w:left="720" w:hanging="360"/>
      </w:pPr>
      <w:rPr>
        <w:rFonts w:ascii="Times" w:hAnsi="Times"/>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F3B42B4"/>
    <w:multiLevelType w:val="multilevel"/>
    <w:tmpl w:val="EDEAB68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3"/>
  </w:num>
  <w:num w:numId="2">
    <w:abstractNumId w:val="8"/>
  </w:num>
  <w:num w:numId="3">
    <w:abstractNumId w:val="33"/>
  </w:num>
  <w:num w:numId="4">
    <w:abstractNumId w:val="13"/>
  </w:num>
  <w:num w:numId="5">
    <w:abstractNumId w:val="22"/>
  </w:num>
  <w:num w:numId="6">
    <w:abstractNumId w:val="30"/>
  </w:num>
  <w:num w:numId="7">
    <w:abstractNumId w:val="2"/>
  </w:num>
  <w:num w:numId="8">
    <w:abstractNumId w:val="12"/>
  </w:num>
  <w:num w:numId="9">
    <w:abstractNumId w:val="10"/>
  </w:num>
  <w:num w:numId="10">
    <w:abstractNumId w:val="26"/>
  </w:num>
  <w:num w:numId="11">
    <w:abstractNumId w:val="19"/>
  </w:num>
  <w:num w:numId="12">
    <w:abstractNumId w:val="24"/>
  </w:num>
  <w:num w:numId="13">
    <w:abstractNumId w:val="7"/>
  </w:num>
  <w:num w:numId="14">
    <w:abstractNumId w:val="28"/>
  </w:num>
  <w:num w:numId="15">
    <w:abstractNumId w:val="20"/>
  </w:num>
  <w:num w:numId="16">
    <w:abstractNumId w:val="34"/>
  </w:num>
  <w:num w:numId="17">
    <w:abstractNumId w:val="15"/>
  </w:num>
  <w:num w:numId="18">
    <w:abstractNumId w:val="11"/>
  </w:num>
  <w:num w:numId="19">
    <w:abstractNumId w:val="23"/>
  </w:num>
  <w:num w:numId="20">
    <w:abstractNumId w:val="14"/>
  </w:num>
  <w:num w:numId="21">
    <w:abstractNumId w:val="6"/>
  </w:num>
  <w:num w:numId="22">
    <w:abstractNumId w:val="32"/>
  </w:num>
  <w:num w:numId="23">
    <w:abstractNumId w:val="25"/>
  </w:num>
  <w:num w:numId="24">
    <w:abstractNumId w:val="29"/>
  </w:num>
  <w:num w:numId="25">
    <w:abstractNumId w:val="4"/>
  </w:num>
  <w:num w:numId="26">
    <w:abstractNumId w:val="18"/>
  </w:num>
  <w:num w:numId="27">
    <w:abstractNumId w:val="27"/>
  </w:num>
  <w:num w:numId="28">
    <w:abstractNumId w:val="21"/>
  </w:num>
  <w:num w:numId="29">
    <w:abstractNumId w:val="1"/>
  </w:num>
  <w:num w:numId="30">
    <w:abstractNumId w:val="17"/>
  </w:num>
  <w:num w:numId="31">
    <w:abstractNumId w:val="16"/>
  </w:num>
  <w:num w:numId="32">
    <w:abstractNumId w:val="5"/>
  </w:num>
  <w:num w:numId="33">
    <w:abstractNumId w:val="0"/>
  </w:num>
  <w:num w:numId="34">
    <w:abstractNumId w:val="31"/>
  </w:num>
  <w:num w:numId="35">
    <w:abstractNumId w:val="35"/>
  </w:num>
  <w:num w:numId="36">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D5"/>
    <w:rsid w:val="00000192"/>
    <w:rsid w:val="00001BA8"/>
    <w:rsid w:val="000027DF"/>
    <w:rsid w:val="000053CE"/>
    <w:rsid w:val="000077B7"/>
    <w:rsid w:val="00007C37"/>
    <w:rsid w:val="00007E57"/>
    <w:rsid w:val="000128CB"/>
    <w:rsid w:val="00012F57"/>
    <w:rsid w:val="000139AA"/>
    <w:rsid w:val="00013E21"/>
    <w:rsid w:val="00015FF0"/>
    <w:rsid w:val="000179C2"/>
    <w:rsid w:val="00022DB0"/>
    <w:rsid w:val="00025F3E"/>
    <w:rsid w:val="00027BDE"/>
    <w:rsid w:val="00036407"/>
    <w:rsid w:val="00040CED"/>
    <w:rsid w:val="00041550"/>
    <w:rsid w:val="000421EA"/>
    <w:rsid w:val="000430C5"/>
    <w:rsid w:val="0004355B"/>
    <w:rsid w:val="00046B15"/>
    <w:rsid w:val="00054F74"/>
    <w:rsid w:val="0005537C"/>
    <w:rsid w:val="00056207"/>
    <w:rsid w:val="00060CD2"/>
    <w:rsid w:val="00067E6A"/>
    <w:rsid w:val="00067F30"/>
    <w:rsid w:val="000731C0"/>
    <w:rsid w:val="00074021"/>
    <w:rsid w:val="0007506F"/>
    <w:rsid w:val="00075704"/>
    <w:rsid w:val="00076B2A"/>
    <w:rsid w:val="00076E96"/>
    <w:rsid w:val="00083E9F"/>
    <w:rsid w:val="000856D8"/>
    <w:rsid w:val="0008571F"/>
    <w:rsid w:val="0008708A"/>
    <w:rsid w:val="0008772C"/>
    <w:rsid w:val="00091424"/>
    <w:rsid w:val="00094D21"/>
    <w:rsid w:val="00095514"/>
    <w:rsid w:val="00096840"/>
    <w:rsid w:val="000A3140"/>
    <w:rsid w:val="000A58ED"/>
    <w:rsid w:val="000A5E76"/>
    <w:rsid w:val="000A65E1"/>
    <w:rsid w:val="000B1AE2"/>
    <w:rsid w:val="000C383D"/>
    <w:rsid w:val="000C49D2"/>
    <w:rsid w:val="000C4DD6"/>
    <w:rsid w:val="000C7738"/>
    <w:rsid w:val="000C7C2A"/>
    <w:rsid w:val="000D0130"/>
    <w:rsid w:val="000D07A3"/>
    <w:rsid w:val="000D6040"/>
    <w:rsid w:val="000E09B8"/>
    <w:rsid w:val="000E123A"/>
    <w:rsid w:val="000E19F4"/>
    <w:rsid w:val="000E22CD"/>
    <w:rsid w:val="000E2A67"/>
    <w:rsid w:val="000E4139"/>
    <w:rsid w:val="000E7617"/>
    <w:rsid w:val="000F14FD"/>
    <w:rsid w:val="000F1B19"/>
    <w:rsid w:val="000F27A6"/>
    <w:rsid w:val="000F6CA6"/>
    <w:rsid w:val="000F728F"/>
    <w:rsid w:val="000F72CA"/>
    <w:rsid w:val="001008C0"/>
    <w:rsid w:val="00104578"/>
    <w:rsid w:val="001059FE"/>
    <w:rsid w:val="001147D1"/>
    <w:rsid w:val="00115E99"/>
    <w:rsid w:val="00121ECB"/>
    <w:rsid w:val="0012541E"/>
    <w:rsid w:val="00142461"/>
    <w:rsid w:val="00145DAA"/>
    <w:rsid w:val="00161949"/>
    <w:rsid w:val="00163242"/>
    <w:rsid w:val="00163420"/>
    <w:rsid w:val="00165F12"/>
    <w:rsid w:val="00166ABB"/>
    <w:rsid w:val="0017270A"/>
    <w:rsid w:val="00173413"/>
    <w:rsid w:val="00177064"/>
    <w:rsid w:val="00180315"/>
    <w:rsid w:val="00183D26"/>
    <w:rsid w:val="001961C1"/>
    <w:rsid w:val="001A31E7"/>
    <w:rsid w:val="001B01B3"/>
    <w:rsid w:val="001B2738"/>
    <w:rsid w:val="001B2BC2"/>
    <w:rsid w:val="001B2E0C"/>
    <w:rsid w:val="001B47DB"/>
    <w:rsid w:val="001C3ECA"/>
    <w:rsid w:val="001C5F9F"/>
    <w:rsid w:val="001D3F8C"/>
    <w:rsid w:val="001F5F45"/>
    <w:rsid w:val="00204DBA"/>
    <w:rsid w:val="00210CDF"/>
    <w:rsid w:val="00210DEF"/>
    <w:rsid w:val="002139C7"/>
    <w:rsid w:val="00214BB3"/>
    <w:rsid w:val="00220391"/>
    <w:rsid w:val="00221929"/>
    <w:rsid w:val="00222713"/>
    <w:rsid w:val="00222A53"/>
    <w:rsid w:val="002234D0"/>
    <w:rsid w:val="002241FF"/>
    <w:rsid w:val="00227770"/>
    <w:rsid w:val="002321D8"/>
    <w:rsid w:val="0023222A"/>
    <w:rsid w:val="00235BA7"/>
    <w:rsid w:val="002439BD"/>
    <w:rsid w:val="0024784E"/>
    <w:rsid w:val="00251D23"/>
    <w:rsid w:val="0025310C"/>
    <w:rsid w:val="00256A78"/>
    <w:rsid w:val="00261129"/>
    <w:rsid w:val="0026215E"/>
    <w:rsid w:val="002624AB"/>
    <w:rsid w:val="002712BC"/>
    <w:rsid w:val="002722AC"/>
    <w:rsid w:val="00272B0C"/>
    <w:rsid w:val="0027445D"/>
    <w:rsid w:val="00276C19"/>
    <w:rsid w:val="00287909"/>
    <w:rsid w:val="00291ACA"/>
    <w:rsid w:val="00294D0C"/>
    <w:rsid w:val="002951D8"/>
    <w:rsid w:val="002A15DA"/>
    <w:rsid w:val="002C1602"/>
    <w:rsid w:val="002D3ACA"/>
    <w:rsid w:val="002D3C37"/>
    <w:rsid w:val="002D5D7D"/>
    <w:rsid w:val="002D626F"/>
    <w:rsid w:val="002D66E5"/>
    <w:rsid w:val="002E012B"/>
    <w:rsid w:val="002E543C"/>
    <w:rsid w:val="002F0499"/>
    <w:rsid w:val="002F12F0"/>
    <w:rsid w:val="002F3771"/>
    <w:rsid w:val="002F5F48"/>
    <w:rsid w:val="003017C8"/>
    <w:rsid w:val="003033DA"/>
    <w:rsid w:val="00303767"/>
    <w:rsid w:val="0030445E"/>
    <w:rsid w:val="003048D1"/>
    <w:rsid w:val="00321464"/>
    <w:rsid w:val="00327A4D"/>
    <w:rsid w:val="00331543"/>
    <w:rsid w:val="003403BB"/>
    <w:rsid w:val="00340B85"/>
    <w:rsid w:val="0034127D"/>
    <w:rsid w:val="00344C07"/>
    <w:rsid w:val="0034542E"/>
    <w:rsid w:val="003455A7"/>
    <w:rsid w:val="00373B4E"/>
    <w:rsid w:val="00375D2C"/>
    <w:rsid w:val="00382384"/>
    <w:rsid w:val="0038418B"/>
    <w:rsid w:val="003871CB"/>
    <w:rsid w:val="00391467"/>
    <w:rsid w:val="00396BA0"/>
    <w:rsid w:val="003A3382"/>
    <w:rsid w:val="003A6896"/>
    <w:rsid w:val="003A6E49"/>
    <w:rsid w:val="003B159F"/>
    <w:rsid w:val="003B53F9"/>
    <w:rsid w:val="003C0696"/>
    <w:rsid w:val="003C3832"/>
    <w:rsid w:val="003C7492"/>
    <w:rsid w:val="003C7531"/>
    <w:rsid w:val="003D0DFF"/>
    <w:rsid w:val="003D15EB"/>
    <w:rsid w:val="003D1747"/>
    <w:rsid w:val="003D4CDB"/>
    <w:rsid w:val="003E145A"/>
    <w:rsid w:val="003E19A1"/>
    <w:rsid w:val="003E3537"/>
    <w:rsid w:val="003F1684"/>
    <w:rsid w:val="003F1B55"/>
    <w:rsid w:val="003F2F93"/>
    <w:rsid w:val="003F6928"/>
    <w:rsid w:val="00402C1A"/>
    <w:rsid w:val="0041256B"/>
    <w:rsid w:val="0041335C"/>
    <w:rsid w:val="00416D30"/>
    <w:rsid w:val="00434947"/>
    <w:rsid w:val="00435CD4"/>
    <w:rsid w:val="004417FA"/>
    <w:rsid w:val="004429DC"/>
    <w:rsid w:val="00456F67"/>
    <w:rsid w:val="00461E6A"/>
    <w:rsid w:val="00467531"/>
    <w:rsid w:val="00474FE5"/>
    <w:rsid w:val="00475B8E"/>
    <w:rsid w:val="00477D8D"/>
    <w:rsid w:val="004872BC"/>
    <w:rsid w:val="00493499"/>
    <w:rsid w:val="0049561C"/>
    <w:rsid w:val="004A52A7"/>
    <w:rsid w:val="004B5648"/>
    <w:rsid w:val="004B78D3"/>
    <w:rsid w:val="004C3F9A"/>
    <w:rsid w:val="004C47C3"/>
    <w:rsid w:val="004C4CB2"/>
    <w:rsid w:val="004C59DE"/>
    <w:rsid w:val="004D2F2F"/>
    <w:rsid w:val="004D3E53"/>
    <w:rsid w:val="004E3AF4"/>
    <w:rsid w:val="004E635A"/>
    <w:rsid w:val="004E7537"/>
    <w:rsid w:val="004F0AA4"/>
    <w:rsid w:val="004F3F94"/>
    <w:rsid w:val="004F63C7"/>
    <w:rsid w:val="00503B14"/>
    <w:rsid w:val="005076CF"/>
    <w:rsid w:val="005111D0"/>
    <w:rsid w:val="00511A2D"/>
    <w:rsid w:val="00513279"/>
    <w:rsid w:val="005142CC"/>
    <w:rsid w:val="005149FD"/>
    <w:rsid w:val="0051524D"/>
    <w:rsid w:val="005201DE"/>
    <w:rsid w:val="00520240"/>
    <w:rsid w:val="005237D3"/>
    <w:rsid w:val="00524185"/>
    <w:rsid w:val="00525124"/>
    <w:rsid w:val="005258FC"/>
    <w:rsid w:val="00532D27"/>
    <w:rsid w:val="00536DA5"/>
    <w:rsid w:val="00537EA0"/>
    <w:rsid w:val="0054355E"/>
    <w:rsid w:val="00546B22"/>
    <w:rsid w:val="00546E81"/>
    <w:rsid w:val="00550D21"/>
    <w:rsid w:val="00551407"/>
    <w:rsid w:val="00551F22"/>
    <w:rsid w:val="0055232B"/>
    <w:rsid w:val="00552780"/>
    <w:rsid w:val="00554595"/>
    <w:rsid w:val="00555869"/>
    <w:rsid w:val="0055640C"/>
    <w:rsid w:val="005575D9"/>
    <w:rsid w:val="00563DEE"/>
    <w:rsid w:val="005646A3"/>
    <w:rsid w:val="00567D9A"/>
    <w:rsid w:val="00570667"/>
    <w:rsid w:val="00571181"/>
    <w:rsid w:val="00581C75"/>
    <w:rsid w:val="005826BE"/>
    <w:rsid w:val="005846F4"/>
    <w:rsid w:val="00590DF8"/>
    <w:rsid w:val="00593AE9"/>
    <w:rsid w:val="00595ED3"/>
    <w:rsid w:val="005A0E48"/>
    <w:rsid w:val="005A0F5C"/>
    <w:rsid w:val="005A4215"/>
    <w:rsid w:val="005A42D7"/>
    <w:rsid w:val="005B06B8"/>
    <w:rsid w:val="005B47EB"/>
    <w:rsid w:val="005B5FE4"/>
    <w:rsid w:val="005C1932"/>
    <w:rsid w:val="005C1AF5"/>
    <w:rsid w:val="005C1C16"/>
    <w:rsid w:val="005C213A"/>
    <w:rsid w:val="005C37D0"/>
    <w:rsid w:val="005C3F3C"/>
    <w:rsid w:val="005C4BD6"/>
    <w:rsid w:val="005D25DD"/>
    <w:rsid w:val="005D60E6"/>
    <w:rsid w:val="005D61B8"/>
    <w:rsid w:val="005E7C0B"/>
    <w:rsid w:val="005F35F5"/>
    <w:rsid w:val="005F3902"/>
    <w:rsid w:val="005F3FC7"/>
    <w:rsid w:val="00614450"/>
    <w:rsid w:val="0062082F"/>
    <w:rsid w:val="00620E61"/>
    <w:rsid w:val="006212A5"/>
    <w:rsid w:val="00624CB5"/>
    <w:rsid w:val="00624E87"/>
    <w:rsid w:val="00633FC7"/>
    <w:rsid w:val="006373AC"/>
    <w:rsid w:val="0064141F"/>
    <w:rsid w:val="006468CD"/>
    <w:rsid w:val="0064695E"/>
    <w:rsid w:val="00646E9F"/>
    <w:rsid w:val="00647EE1"/>
    <w:rsid w:val="00650457"/>
    <w:rsid w:val="00650C2A"/>
    <w:rsid w:val="0065770D"/>
    <w:rsid w:val="00657E8B"/>
    <w:rsid w:val="0066244A"/>
    <w:rsid w:val="00665EDA"/>
    <w:rsid w:val="006965D7"/>
    <w:rsid w:val="00696DF9"/>
    <w:rsid w:val="006A1012"/>
    <w:rsid w:val="006A79F0"/>
    <w:rsid w:val="006B0E91"/>
    <w:rsid w:val="006B28BC"/>
    <w:rsid w:val="006C1066"/>
    <w:rsid w:val="006C5948"/>
    <w:rsid w:val="006D019B"/>
    <w:rsid w:val="006D1A5B"/>
    <w:rsid w:val="006E18A5"/>
    <w:rsid w:val="006F782D"/>
    <w:rsid w:val="006F7A66"/>
    <w:rsid w:val="00701E1E"/>
    <w:rsid w:val="00707C0D"/>
    <w:rsid w:val="007221BE"/>
    <w:rsid w:val="00725AB5"/>
    <w:rsid w:val="007277C5"/>
    <w:rsid w:val="00734540"/>
    <w:rsid w:val="00742326"/>
    <w:rsid w:val="00742439"/>
    <w:rsid w:val="00743DFE"/>
    <w:rsid w:val="0074533E"/>
    <w:rsid w:val="00747033"/>
    <w:rsid w:val="00747FDA"/>
    <w:rsid w:val="0075052A"/>
    <w:rsid w:val="0075238A"/>
    <w:rsid w:val="007565A8"/>
    <w:rsid w:val="00760152"/>
    <w:rsid w:val="00762E53"/>
    <w:rsid w:val="0076396D"/>
    <w:rsid w:val="00763F80"/>
    <w:rsid w:val="00770D22"/>
    <w:rsid w:val="00784AF9"/>
    <w:rsid w:val="00796C5B"/>
    <w:rsid w:val="007977E7"/>
    <w:rsid w:val="007A6904"/>
    <w:rsid w:val="007B4222"/>
    <w:rsid w:val="007B5A3F"/>
    <w:rsid w:val="007B6F11"/>
    <w:rsid w:val="007C01E1"/>
    <w:rsid w:val="007C24D5"/>
    <w:rsid w:val="007C5DE2"/>
    <w:rsid w:val="007D04DC"/>
    <w:rsid w:val="007D6DEE"/>
    <w:rsid w:val="007E0331"/>
    <w:rsid w:val="007E0ADB"/>
    <w:rsid w:val="007E16FA"/>
    <w:rsid w:val="007E596F"/>
    <w:rsid w:val="007E5D1C"/>
    <w:rsid w:val="007E612E"/>
    <w:rsid w:val="007E66F6"/>
    <w:rsid w:val="007F6437"/>
    <w:rsid w:val="007F6897"/>
    <w:rsid w:val="00800786"/>
    <w:rsid w:val="0080287C"/>
    <w:rsid w:val="008060F5"/>
    <w:rsid w:val="00810B4F"/>
    <w:rsid w:val="00822F72"/>
    <w:rsid w:val="008333C8"/>
    <w:rsid w:val="00833B57"/>
    <w:rsid w:val="008356A7"/>
    <w:rsid w:val="0083777A"/>
    <w:rsid w:val="00837F32"/>
    <w:rsid w:val="0084256F"/>
    <w:rsid w:val="008439A2"/>
    <w:rsid w:val="00850FD0"/>
    <w:rsid w:val="0085350D"/>
    <w:rsid w:val="008553DE"/>
    <w:rsid w:val="00860255"/>
    <w:rsid w:val="008646ED"/>
    <w:rsid w:val="00867887"/>
    <w:rsid w:val="00873E15"/>
    <w:rsid w:val="00875CF2"/>
    <w:rsid w:val="00876207"/>
    <w:rsid w:val="00877592"/>
    <w:rsid w:val="008828DB"/>
    <w:rsid w:val="00882FB5"/>
    <w:rsid w:val="00884F92"/>
    <w:rsid w:val="00885810"/>
    <w:rsid w:val="00887076"/>
    <w:rsid w:val="00892D89"/>
    <w:rsid w:val="008A1C26"/>
    <w:rsid w:val="008A5C10"/>
    <w:rsid w:val="008A766C"/>
    <w:rsid w:val="008B3349"/>
    <w:rsid w:val="008B52AF"/>
    <w:rsid w:val="008B5390"/>
    <w:rsid w:val="008C1600"/>
    <w:rsid w:val="008C1EC7"/>
    <w:rsid w:val="008C33F7"/>
    <w:rsid w:val="008C6F92"/>
    <w:rsid w:val="008D272D"/>
    <w:rsid w:val="008D5FCD"/>
    <w:rsid w:val="008D780D"/>
    <w:rsid w:val="008E0657"/>
    <w:rsid w:val="008E39CD"/>
    <w:rsid w:val="008E5AE9"/>
    <w:rsid w:val="008F3868"/>
    <w:rsid w:val="008F553F"/>
    <w:rsid w:val="008F5855"/>
    <w:rsid w:val="0090008A"/>
    <w:rsid w:val="00905994"/>
    <w:rsid w:val="00914D9E"/>
    <w:rsid w:val="00933345"/>
    <w:rsid w:val="009345AE"/>
    <w:rsid w:val="00940980"/>
    <w:rsid w:val="00944C95"/>
    <w:rsid w:val="00952168"/>
    <w:rsid w:val="009613FD"/>
    <w:rsid w:val="0097791F"/>
    <w:rsid w:val="00982E8C"/>
    <w:rsid w:val="00993E9D"/>
    <w:rsid w:val="00996917"/>
    <w:rsid w:val="009A5941"/>
    <w:rsid w:val="009A6D7E"/>
    <w:rsid w:val="009B0B5A"/>
    <w:rsid w:val="009B343B"/>
    <w:rsid w:val="009B550C"/>
    <w:rsid w:val="009C3277"/>
    <w:rsid w:val="009D2BCB"/>
    <w:rsid w:val="009D522C"/>
    <w:rsid w:val="009D7036"/>
    <w:rsid w:val="009E0163"/>
    <w:rsid w:val="009E3124"/>
    <w:rsid w:val="009F10C4"/>
    <w:rsid w:val="009F316D"/>
    <w:rsid w:val="009F5F8B"/>
    <w:rsid w:val="00A02265"/>
    <w:rsid w:val="00A02CC4"/>
    <w:rsid w:val="00A0455B"/>
    <w:rsid w:val="00A05B31"/>
    <w:rsid w:val="00A05F65"/>
    <w:rsid w:val="00A062C4"/>
    <w:rsid w:val="00A1129D"/>
    <w:rsid w:val="00A120AF"/>
    <w:rsid w:val="00A169A4"/>
    <w:rsid w:val="00A21EEF"/>
    <w:rsid w:val="00A25AB0"/>
    <w:rsid w:val="00A35B24"/>
    <w:rsid w:val="00A35CC7"/>
    <w:rsid w:val="00A41D4D"/>
    <w:rsid w:val="00A43645"/>
    <w:rsid w:val="00A438B8"/>
    <w:rsid w:val="00A43AC9"/>
    <w:rsid w:val="00A5066A"/>
    <w:rsid w:val="00A61554"/>
    <w:rsid w:val="00A622D9"/>
    <w:rsid w:val="00A63185"/>
    <w:rsid w:val="00A70F4D"/>
    <w:rsid w:val="00A7108B"/>
    <w:rsid w:val="00A7515D"/>
    <w:rsid w:val="00A753BC"/>
    <w:rsid w:val="00A77A31"/>
    <w:rsid w:val="00A8001A"/>
    <w:rsid w:val="00A815A3"/>
    <w:rsid w:val="00A90C98"/>
    <w:rsid w:val="00AA58DB"/>
    <w:rsid w:val="00AB1368"/>
    <w:rsid w:val="00AC11FD"/>
    <w:rsid w:val="00AC444F"/>
    <w:rsid w:val="00AE0A9C"/>
    <w:rsid w:val="00AE0F02"/>
    <w:rsid w:val="00AE1A12"/>
    <w:rsid w:val="00AE1B6B"/>
    <w:rsid w:val="00AE203C"/>
    <w:rsid w:val="00AE285B"/>
    <w:rsid w:val="00AE44EE"/>
    <w:rsid w:val="00AE518F"/>
    <w:rsid w:val="00AE5C4A"/>
    <w:rsid w:val="00AF011B"/>
    <w:rsid w:val="00AF18F6"/>
    <w:rsid w:val="00AF20C3"/>
    <w:rsid w:val="00AF6BA7"/>
    <w:rsid w:val="00B005FB"/>
    <w:rsid w:val="00B02EA0"/>
    <w:rsid w:val="00B060C1"/>
    <w:rsid w:val="00B126AE"/>
    <w:rsid w:val="00B129FE"/>
    <w:rsid w:val="00B206D1"/>
    <w:rsid w:val="00B22960"/>
    <w:rsid w:val="00B248AD"/>
    <w:rsid w:val="00B36529"/>
    <w:rsid w:val="00B37DF2"/>
    <w:rsid w:val="00B42540"/>
    <w:rsid w:val="00B44D29"/>
    <w:rsid w:val="00B45402"/>
    <w:rsid w:val="00B4746E"/>
    <w:rsid w:val="00B5270D"/>
    <w:rsid w:val="00B55C42"/>
    <w:rsid w:val="00B61DA9"/>
    <w:rsid w:val="00B624D1"/>
    <w:rsid w:val="00B657A4"/>
    <w:rsid w:val="00B71CE4"/>
    <w:rsid w:val="00B72AA7"/>
    <w:rsid w:val="00B7619B"/>
    <w:rsid w:val="00B8331B"/>
    <w:rsid w:val="00B83E6E"/>
    <w:rsid w:val="00B85219"/>
    <w:rsid w:val="00B87C8F"/>
    <w:rsid w:val="00B90F08"/>
    <w:rsid w:val="00B93A08"/>
    <w:rsid w:val="00BA2853"/>
    <w:rsid w:val="00BA6BFE"/>
    <w:rsid w:val="00BA6D50"/>
    <w:rsid w:val="00BB0040"/>
    <w:rsid w:val="00BB56C8"/>
    <w:rsid w:val="00BC40F0"/>
    <w:rsid w:val="00BC4D9A"/>
    <w:rsid w:val="00BC7A9A"/>
    <w:rsid w:val="00BD0891"/>
    <w:rsid w:val="00BD15C8"/>
    <w:rsid w:val="00BD466C"/>
    <w:rsid w:val="00BD4D78"/>
    <w:rsid w:val="00BD5AB2"/>
    <w:rsid w:val="00BE3133"/>
    <w:rsid w:val="00BF10DE"/>
    <w:rsid w:val="00BF2232"/>
    <w:rsid w:val="00BF3F6B"/>
    <w:rsid w:val="00BF732D"/>
    <w:rsid w:val="00C017CF"/>
    <w:rsid w:val="00C01B33"/>
    <w:rsid w:val="00C06416"/>
    <w:rsid w:val="00C06720"/>
    <w:rsid w:val="00C06954"/>
    <w:rsid w:val="00C06DDC"/>
    <w:rsid w:val="00C10710"/>
    <w:rsid w:val="00C10852"/>
    <w:rsid w:val="00C11B37"/>
    <w:rsid w:val="00C13715"/>
    <w:rsid w:val="00C138EF"/>
    <w:rsid w:val="00C17234"/>
    <w:rsid w:val="00C17A92"/>
    <w:rsid w:val="00C241C9"/>
    <w:rsid w:val="00C2580E"/>
    <w:rsid w:val="00C26372"/>
    <w:rsid w:val="00C26790"/>
    <w:rsid w:val="00C30FBD"/>
    <w:rsid w:val="00C337E0"/>
    <w:rsid w:val="00C34753"/>
    <w:rsid w:val="00C36C0F"/>
    <w:rsid w:val="00C37697"/>
    <w:rsid w:val="00C37FE1"/>
    <w:rsid w:val="00C411B7"/>
    <w:rsid w:val="00C41B9E"/>
    <w:rsid w:val="00C509E7"/>
    <w:rsid w:val="00C64C71"/>
    <w:rsid w:val="00C65F50"/>
    <w:rsid w:val="00C678CC"/>
    <w:rsid w:val="00C726C5"/>
    <w:rsid w:val="00C75364"/>
    <w:rsid w:val="00C760F0"/>
    <w:rsid w:val="00C813EB"/>
    <w:rsid w:val="00C83471"/>
    <w:rsid w:val="00C865F8"/>
    <w:rsid w:val="00C87A13"/>
    <w:rsid w:val="00C91B0E"/>
    <w:rsid w:val="00C91CF7"/>
    <w:rsid w:val="00C92A6F"/>
    <w:rsid w:val="00C95640"/>
    <w:rsid w:val="00C96F53"/>
    <w:rsid w:val="00CA074F"/>
    <w:rsid w:val="00CA1C13"/>
    <w:rsid w:val="00CA5D81"/>
    <w:rsid w:val="00CA69E2"/>
    <w:rsid w:val="00CB1BA3"/>
    <w:rsid w:val="00CB218C"/>
    <w:rsid w:val="00CB4C47"/>
    <w:rsid w:val="00CB5A72"/>
    <w:rsid w:val="00CB6898"/>
    <w:rsid w:val="00CC6E7C"/>
    <w:rsid w:val="00CD4D86"/>
    <w:rsid w:val="00CD61C0"/>
    <w:rsid w:val="00CD70E6"/>
    <w:rsid w:val="00CE4819"/>
    <w:rsid w:val="00CE555B"/>
    <w:rsid w:val="00CF167B"/>
    <w:rsid w:val="00CF3E98"/>
    <w:rsid w:val="00CF777D"/>
    <w:rsid w:val="00D04A61"/>
    <w:rsid w:val="00D04F36"/>
    <w:rsid w:val="00D055AE"/>
    <w:rsid w:val="00D05A1D"/>
    <w:rsid w:val="00D06294"/>
    <w:rsid w:val="00D1750C"/>
    <w:rsid w:val="00D21C10"/>
    <w:rsid w:val="00D2382C"/>
    <w:rsid w:val="00D23F65"/>
    <w:rsid w:val="00D2427D"/>
    <w:rsid w:val="00D26666"/>
    <w:rsid w:val="00D30E1F"/>
    <w:rsid w:val="00D31B45"/>
    <w:rsid w:val="00D3314D"/>
    <w:rsid w:val="00D346D7"/>
    <w:rsid w:val="00D34F56"/>
    <w:rsid w:val="00D3587E"/>
    <w:rsid w:val="00D4088B"/>
    <w:rsid w:val="00D42258"/>
    <w:rsid w:val="00D425B1"/>
    <w:rsid w:val="00D42E02"/>
    <w:rsid w:val="00D501B7"/>
    <w:rsid w:val="00D50401"/>
    <w:rsid w:val="00D61147"/>
    <w:rsid w:val="00D71BCC"/>
    <w:rsid w:val="00D73438"/>
    <w:rsid w:val="00D73A9B"/>
    <w:rsid w:val="00D75338"/>
    <w:rsid w:val="00D75516"/>
    <w:rsid w:val="00D813CB"/>
    <w:rsid w:val="00D816EE"/>
    <w:rsid w:val="00D85CE9"/>
    <w:rsid w:val="00D87DAC"/>
    <w:rsid w:val="00D94197"/>
    <w:rsid w:val="00D953DC"/>
    <w:rsid w:val="00DA4B45"/>
    <w:rsid w:val="00DA50CF"/>
    <w:rsid w:val="00DA54FC"/>
    <w:rsid w:val="00DA5912"/>
    <w:rsid w:val="00DB756F"/>
    <w:rsid w:val="00DC0392"/>
    <w:rsid w:val="00DC2535"/>
    <w:rsid w:val="00DC28FD"/>
    <w:rsid w:val="00DC6C10"/>
    <w:rsid w:val="00DD0D99"/>
    <w:rsid w:val="00DD120D"/>
    <w:rsid w:val="00DD2482"/>
    <w:rsid w:val="00DD388F"/>
    <w:rsid w:val="00DD5CAB"/>
    <w:rsid w:val="00DE0249"/>
    <w:rsid w:val="00DE04DC"/>
    <w:rsid w:val="00DE0890"/>
    <w:rsid w:val="00DE2415"/>
    <w:rsid w:val="00DE3B5F"/>
    <w:rsid w:val="00DF19CF"/>
    <w:rsid w:val="00DF4B6B"/>
    <w:rsid w:val="00DF54B0"/>
    <w:rsid w:val="00E028AE"/>
    <w:rsid w:val="00E03261"/>
    <w:rsid w:val="00E12DDA"/>
    <w:rsid w:val="00E237C0"/>
    <w:rsid w:val="00E262A3"/>
    <w:rsid w:val="00E30267"/>
    <w:rsid w:val="00E32946"/>
    <w:rsid w:val="00E32C4A"/>
    <w:rsid w:val="00E50047"/>
    <w:rsid w:val="00E51572"/>
    <w:rsid w:val="00E52486"/>
    <w:rsid w:val="00E56E21"/>
    <w:rsid w:val="00E6013B"/>
    <w:rsid w:val="00E605E9"/>
    <w:rsid w:val="00E61FF1"/>
    <w:rsid w:val="00E6602C"/>
    <w:rsid w:val="00E67EB5"/>
    <w:rsid w:val="00E70AE2"/>
    <w:rsid w:val="00E74206"/>
    <w:rsid w:val="00E74AB0"/>
    <w:rsid w:val="00E7717A"/>
    <w:rsid w:val="00E7799C"/>
    <w:rsid w:val="00E83B64"/>
    <w:rsid w:val="00E8453C"/>
    <w:rsid w:val="00E8462D"/>
    <w:rsid w:val="00E85EE6"/>
    <w:rsid w:val="00E91A5E"/>
    <w:rsid w:val="00EA2547"/>
    <w:rsid w:val="00EA2D07"/>
    <w:rsid w:val="00EA3FB0"/>
    <w:rsid w:val="00EA4322"/>
    <w:rsid w:val="00EA7516"/>
    <w:rsid w:val="00EB09ED"/>
    <w:rsid w:val="00EB3CEE"/>
    <w:rsid w:val="00EB401A"/>
    <w:rsid w:val="00EC0A83"/>
    <w:rsid w:val="00EC209E"/>
    <w:rsid w:val="00EC3FFA"/>
    <w:rsid w:val="00EC7169"/>
    <w:rsid w:val="00EE10BD"/>
    <w:rsid w:val="00EE1457"/>
    <w:rsid w:val="00F003F9"/>
    <w:rsid w:val="00F0051A"/>
    <w:rsid w:val="00F005F9"/>
    <w:rsid w:val="00F02D96"/>
    <w:rsid w:val="00F03A3F"/>
    <w:rsid w:val="00F06374"/>
    <w:rsid w:val="00F064A8"/>
    <w:rsid w:val="00F101B4"/>
    <w:rsid w:val="00F108A9"/>
    <w:rsid w:val="00F116E0"/>
    <w:rsid w:val="00F127A2"/>
    <w:rsid w:val="00F206AE"/>
    <w:rsid w:val="00F22540"/>
    <w:rsid w:val="00F22C2A"/>
    <w:rsid w:val="00F22FC7"/>
    <w:rsid w:val="00F36EEA"/>
    <w:rsid w:val="00F37ADC"/>
    <w:rsid w:val="00F431AA"/>
    <w:rsid w:val="00F43D3B"/>
    <w:rsid w:val="00F50AA2"/>
    <w:rsid w:val="00F57D1A"/>
    <w:rsid w:val="00F64852"/>
    <w:rsid w:val="00F64E79"/>
    <w:rsid w:val="00F66F8B"/>
    <w:rsid w:val="00F702E8"/>
    <w:rsid w:val="00F725E8"/>
    <w:rsid w:val="00F731DA"/>
    <w:rsid w:val="00F760B5"/>
    <w:rsid w:val="00F83BE9"/>
    <w:rsid w:val="00F83C00"/>
    <w:rsid w:val="00F8421F"/>
    <w:rsid w:val="00F8460F"/>
    <w:rsid w:val="00F848DE"/>
    <w:rsid w:val="00F9478B"/>
    <w:rsid w:val="00F949BD"/>
    <w:rsid w:val="00F95C20"/>
    <w:rsid w:val="00FA0257"/>
    <w:rsid w:val="00FA2648"/>
    <w:rsid w:val="00FA5C58"/>
    <w:rsid w:val="00FA6750"/>
    <w:rsid w:val="00FA786D"/>
    <w:rsid w:val="00FA7F70"/>
    <w:rsid w:val="00FB2553"/>
    <w:rsid w:val="00FB670C"/>
    <w:rsid w:val="00FC1CBF"/>
    <w:rsid w:val="00FC35FA"/>
    <w:rsid w:val="00FD059E"/>
    <w:rsid w:val="00FD18CE"/>
    <w:rsid w:val="00FD2B7C"/>
    <w:rsid w:val="00FE7F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8F93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sz w:val="24"/>
        <w:szCs w:val="24"/>
        <w:lang w:val="fr-CA" w:eastAsia="zh-CN" w:bidi="hi-IN"/>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24D"/>
    <w:rPr>
      <w:rFonts w:ascii="Times New Roman" w:hAnsi="Times New Roman" w:cs="Times New Roman"/>
      <w:lang w:val="fr-FR" w:eastAsia="fr-FR" w:bidi="ar-SA"/>
    </w:rPr>
  </w:style>
  <w:style w:type="paragraph" w:styleId="Titre1">
    <w:name w:val="heading 1"/>
    <w:basedOn w:val="Titre"/>
    <w:next w:val="Corpsdetexte"/>
    <w:link w:val="Titre1Car"/>
    <w:uiPriority w:val="9"/>
    <w:qFormat/>
    <w:pPr>
      <w:outlineLvl w:val="0"/>
    </w:pPr>
    <w:rPr>
      <w:b/>
      <w:bCs/>
      <w:sz w:val="36"/>
      <w:szCs w:val="36"/>
    </w:rPr>
  </w:style>
  <w:style w:type="paragraph" w:styleId="Titre2">
    <w:name w:val="heading 2"/>
    <w:basedOn w:val="Titre"/>
    <w:next w:val="Corpsdetexte"/>
    <w:link w:val="Titre2Car"/>
    <w:pPr>
      <w:spacing w:before="200"/>
      <w:outlineLvl w:val="1"/>
    </w:pPr>
    <w:rPr>
      <w:b/>
      <w:bCs/>
      <w:sz w:val="32"/>
      <w:szCs w:val="32"/>
    </w:rPr>
  </w:style>
  <w:style w:type="paragraph" w:styleId="Titre3">
    <w:name w:val="heading 3"/>
    <w:basedOn w:val="Titre"/>
    <w:next w:val="Corpsdetexte"/>
    <w:link w:val="Titre3Car"/>
    <w:p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Accentuation1">
    <w:name w:val="Accentuation1"/>
    <w:qFormat/>
    <w:rPr>
      <w:i/>
      <w:iCs/>
    </w:rPr>
  </w:style>
  <w:style w:type="character" w:customStyle="1" w:styleId="Accentuationforte">
    <w:name w:val="Accentuation forte"/>
    <w:rPr>
      <w:b/>
      <w:bCs/>
    </w:rPr>
  </w:style>
  <w:style w:type="character" w:customStyle="1" w:styleId="ListLabel26">
    <w:name w:val="ListLabel 26"/>
    <w:qFormat/>
    <w:rPr>
      <w:rFonts w:ascii="Times" w:hAnsi="Times"/>
      <w:b/>
      <w:bCs/>
      <w:sz w:val="24"/>
    </w:rPr>
  </w:style>
  <w:style w:type="paragraph" w:styleId="Titre">
    <w:name w:val="Title"/>
    <w:basedOn w:val="Normal"/>
    <w:next w:val="Corpsdetexte"/>
    <w:qFormat/>
    <w:pPr>
      <w:keepNext/>
      <w:spacing w:before="240" w:after="120"/>
    </w:pPr>
    <w:rPr>
      <w:rFonts w:ascii="Liberation Sans"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Quotations">
    <w:name w:val="Quotations"/>
    <w:basedOn w:val="Normal"/>
    <w:qFormat/>
    <w:pPr>
      <w:spacing w:after="283"/>
      <w:ind w:left="567" w:right="567"/>
    </w:pPr>
  </w:style>
  <w:style w:type="paragraph" w:customStyle="1" w:styleId="Titreprincipal">
    <w:name w:val="Titre principal"/>
    <w:basedOn w:val="Titre"/>
    <w:next w:val="Corpsdetexte"/>
    <w:pPr>
      <w:jc w:val="center"/>
    </w:pPr>
    <w:rPr>
      <w:b/>
      <w:bCs/>
      <w:sz w:val="56"/>
      <w:szCs w:val="56"/>
    </w:rPr>
  </w:style>
  <w:style w:type="paragraph" w:styleId="Sous-titre">
    <w:name w:val="Subtitle"/>
    <w:basedOn w:val="Titre"/>
    <w:next w:val="Corpsdetexte"/>
    <w:pPr>
      <w:spacing w:before="60"/>
      <w:jc w:val="center"/>
    </w:pPr>
    <w:rPr>
      <w:sz w:val="36"/>
      <w:szCs w:val="36"/>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Pardeliste">
    <w:name w:val="List Paragraph"/>
    <w:basedOn w:val="Normal"/>
    <w:uiPriority w:val="34"/>
    <w:qFormat/>
    <w:rsid w:val="00D30E1F"/>
    <w:pPr>
      <w:suppressAutoHyphens/>
      <w:ind w:left="720"/>
      <w:contextualSpacing/>
    </w:pPr>
    <w:rPr>
      <w:rFonts w:eastAsia="Arial"/>
      <w:color w:val="00000A"/>
    </w:rPr>
  </w:style>
  <w:style w:type="character" w:customStyle="1" w:styleId="ListLabel9">
    <w:name w:val="ListLabel 9"/>
    <w:qFormat/>
    <w:rsid w:val="0065770D"/>
    <w:rPr>
      <w:b/>
    </w:rPr>
  </w:style>
  <w:style w:type="paragraph" w:styleId="Sansinterligne">
    <w:name w:val="No Spacing"/>
    <w:uiPriority w:val="1"/>
    <w:qFormat/>
    <w:rsid w:val="006468CD"/>
    <w:rPr>
      <w:rFonts w:ascii="Times New Roman" w:hAnsi="Times New Roman" w:cs="Times New Roman"/>
      <w:lang w:val="fr-FR" w:eastAsia="fr-FR" w:bidi="ar-SA"/>
    </w:rPr>
  </w:style>
  <w:style w:type="paragraph" w:styleId="TM1">
    <w:name w:val="toc 1"/>
    <w:basedOn w:val="Normal"/>
    <w:next w:val="Normal"/>
    <w:autoRedefine/>
    <w:uiPriority w:val="39"/>
    <w:unhideWhenUsed/>
    <w:rsid w:val="002439BD"/>
    <w:pPr>
      <w:spacing w:before="120"/>
    </w:pPr>
    <w:rPr>
      <w:rFonts w:asciiTheme="minorHAnsi" w:hAnsiTheme="minorHAnsi"/>
      <w:b/>
    </w:rPr>
  </w:style>
  <w:style w:type="paragraph" w:styleId="TM2">
    <w:name w:val="toc 2"/>
    <w:basedOn w:val="Normal"/>
    <w:next w:val="Normal"/>
    <w:autoRedefine/>
    <w:uiPriority w:val="39"/>
    <w:unhideWhenUsed/>
    <w:rsid w:val="002439BD"/>
    <w:pPr>
      <w:ind w:left="240"/>
    </w:pPr>
    <w:rPr>
      <w:rFonts w:asciiTheme="minorHAnsi" w:hAnsiTheme="minorHAnsi"/>
      <w:b/>
      <w:sz w:val="22"/>
      <w:szCs w:val="22"/>
    </w:rPr>
  </w:style>
  <w:style w:type="paragraph" w:styleId="TM3">
    <w:name w:val="toc 3"/>
    <w:basedOn w:val="Normal"/>
    <w:next w:val="Normal"/>
    <w:autoRedefine/>
    <w:uiPriority w:val="39"/>
    <w:unhideWhenUsed/>
    <w:rsid w:val="002439BD"/>
    <w:pPr>
      <w:ind w:left="480"/>
    </w:pPr>
    <w:rPr>
      <w:rFonts w:asciiTheme="minorHAnsi" w:hAnsiTheme="minorHAnsi"/>
      <w:sz w:val="22"/>
      <w:szCs w:val="22"/>
    </w:rPr>
  </w:style>
  <w:style w:type="paragraph" w:styleId="TM4">
    <w:name w:val="toc 4"/>
    <w:basedOn w:val="Normal"/>
    <w:next w:val="Normal"/>
    <w:autoRedefine/>
    <w:uiPriority w:val="39"/>
    <w:unhideWhenUsed/>
    <w:rsid w:val="002439BD"/>
    <w:pPr>
      <w:ind w:left="720"/>
    </w:pPr>
    <w:rPr>
      <w:rFonts w:asciiTheme="minorHAnsi" w:hAnsiTheme="minorHAnsi"/>
      <w:sz w:val="20"/>
      <w:szCs w:val="20"/>
    </w:rPr>
  </w:style>
  <w:style w:type="paragraph" w:styleId="TM5">
    <w:name w:val="toc 5"/>
    <w:basedOn w:val="Normal"/>
    <w:next w:val="Normal"/>
    <w:autoRedefine/>
    <w:uiPriority w:val="39"/>
    <w:unhideWhenUsed/>
    <w:rsid w:val="002439BD"/>
    <w:pPr>
      <w:ind w:left="960"/>
    </w:pPr>
    <w:rPr>
      <w:rFonts w:asciiTheme="minorHAnsi" w:hAnsiTheme="minorHAnsi"/>
      <w:sz w:val="20"/>
      <w:szCs w:val="20"/>
    </w:rPr>
  </w:style>
  <w:style w:type="paragraph" w:styleId="TM6">
    <w:name w:val="toc 6"/>
    <w:basedOn w:val="Normal"/>
    <w:next w:val="Normal"/>
    <w:autoRedefine/>
    <w:uiPriority w:val="39"/>
    <w:unhideWhenUsed/>
    <w:rsid w:val="002439BD"/>
    <w:pPr>
      <w:ind w:left="1200"/>
    </w:pPr>
    <w:rPr>
      <w:rFonts w:asciiTheme="minorHAnsi" w:hAnsiTheme="minorHAnsi"/>
      <w:sz w:val="20"/>
      <w:szCs w:val="20"/>
    </w:rPr>
  </w:style>
  <w:style w:type="paragraph" w:styleId="TM7">
    <w:name w:val="toc 7"/>
    <w:basedOn w:val="Normal"/>
    <w:next w:val="Normal"/>
    <w:autoRedefine/>
    <w:uiPriority w:val="39"/>
    <w:unhideWhenUsed/>
    <w:rsid w:val="002439BD"/>
    <w:pPr>
      <w:ind w:left="1440"/>
    </w:pPr>
    <w:rPr>
      <w:rFonts w:asciiTheme="minorHAnsi" w:hAnsiTheme="minorHAnsi"/>
      <w:sz w:val="20"/>
      <w:szCs w:val="20"/>
    </w:rPr>
  </w:style>
  <w:style w:type="paragraph" w:styleId="TM8">
    <w:name w:val="toc 8"/>
    <w:basedOn w:val="Normal"/>
    <w:next w:val="Normal"/>
    <w:autoRedefine/>
    <w:uiPriority w:val="39"/>
    <w:unhideWhenUsed/>
    <w:rsid w:val="002439BD"/>
    <w:pPr>
      <w:ind w:left="1680"/>
    </w:pPr>
    <w:rPr>
      <w:rFonts w:asciiTheme="minorHAnsi" w:hAnsiTheme="minorHAnsi"/>
      <w:sz w:val="20"/>
      <w:szCs w:val="20"/>
    </w:rPr>
  </w:style>
  <w:style w:type="paragraph" w:styleId="TM9">
    <w:name w:val="toc 9"/>
    <w:basedOn w:val="Normal"/>
    <w:next w:val="Normal"/>
    <w:autoRedefine/>
    <w:uiPriority w:val="39"/>
    <w:unhideWhenUsed/>
    <w:rsid w:val="002439BD"/>
    <w:pPr>
      <w:ind w:left="1920"/>
    </w:pPr>
    <w:rPr>
      <w:rFonts w:asciiTheme="minorHAnsi" w:hAnsiTheme="minorHAnsi"/>
      <w:sz w:val="20"/>
      <w:szCs w:val="20"/>
    </w:rPr>
  </w:style>
  <w:style w:type="paragraph" w:styleId="Pieddepage">
    <w:name w:val="footer"/>
    <w:basedOn w:val="Normal"/>
    <w:link w:val="PieddepageCar"/>
    <w:uiPriority w:val="99"/>
    <w:unhideWhenUsed/>
    <w:rsid w:val="00C87A13"/>
    <w:pPr>
      <w:tabs>
        <w:tab w:val="center" w:pos="4320"/>
        <w:tab w:val="right" w:pos="8640"/>
      </w:tabs>
    </w:pPr>
  </w:style>
  <w:style w:type="character" w:customStyle="1" w:styleId="PieddepageCar">
    <w:name w:val="Pied de page Car"/>
    <w:basedOn w:val="Policepardfaut"/>
    <w:link w:val="Pieddepage"/>
    <w:uiPriority w:val="99"/>
    <w:rsid w:val="00C87A13"/>
    <w:rPr>
      <w:rFonts w:ascii="Times New Roman" w:hAnsi="Times New Roman" w:cs="Times New Roman"/>
      <w:lang w:val="fr-FR" w:eastAsia="fr-FR" w:bidi="ar-SA"/>
    </w:rPr>
  </w:style>
  <w:style w:type="character" w:styleId="Numrodepage">
    <w:name w:val="page number"/>
    <w:basedOn w:val="Policepardfaut"/>
    <w:uiPriority w:val="99"/>
    <w:semiHidden/>
    <w:unhideWhenUsed/>
    <w:rsid w:val="00C87A13"/>
  </w:style>
  <w:style w:type="paragraph" w:styleId="En-tte">
    <w:name w:val="header"/>
    <w:basedOn w:val="Normal"/>
    <w:link w:val="En-tteCar"/>
    <w:uiPriority w:val="99"/>
    <w:unhideWhenUsed/>
    <w:rsid w:val="00C64C71"/>
    <w:pPr>
      <w:tabs>
        <w:tab w:val="center" w:pos="4320"/>
        <w:tab w:val="right" w:pos="8640"/>
      </w:tabs>
    </w:pPr>
  </w:style>
  <w:style w:type="character" w:customStyle="1" w:styleId="En-tteCar">
    <w:name w:val="En-tête Car"/>
    <w:basedOn w:val="Policepardfaut"/>
    <w:link w:val="En-tte"/>
    <w:uiPriority w:val="99"/>
    <w:rsid w:val="00C64C71"/>
    <w:rPr>
      <w:rFonts w:ascii="Times New Roman" w:hAnsi="Times New Roman" w:cs="Times New Roman"/>
      <w:lang w:val="fr-FR" w:eastAsia="fr-FR" w:bidi="ar-SA"/>
    </w:rPr>
  </w:style>
  <w:style w:type="paragraph" w:styleId="Textedebulles">
    <w:name w:val="Balloon Text"/>
    <w:basedOn w:val="Normal"/>
    <w:link w:val="TextedebullesCar"/>
    <w:uiPriority w:val="99"/>
    <w:semiHidden/>
    <w:unhideWhenUsed/>
    <w:rsid w:val="00CB218C"/>
    <w:rPr>
      <w:sz w:val="18"/>
      <w:szCs w:val="18"/>
    </w:rPr>
  </w:style>
  <w:style w:type="character" w:customStyle="1" w:styleId="TextedebullesCar">
    <w:name w:val="Texte de bulles Car"/>
    <w:basedOn w:val="Policepardfaut"/>
    <w:link w:val="Textedebulles"/>
    <w:uiPriority w:val="99"/>
    <w:semiHidden/>
    <w:rsid w:val="00CB218C"/>
    <w:rPr>
      <w:rFonts w:ascii="Times New Roman" w:hAnsi="Times New Roman" w:cs="Times New Roman"/>
      <w:sz w:val="18"/>
      <w:szCs w:val="18"/>
      <w:lang w:val="fr-FR" w:eastAsia="fr-FR" w:bidi="ar-SA"/>
    </w:rPr>
  </w:style>
  <w:style w:type="character" w:customStyle="1" w:styleId="Titre2Car">
    <w:name w:val="Titre 2 Car"/>
    <w:basedOn w:val="Policepardfaut"/>
    <w:link w:val="Titre2"/>
    <w:rsid w:val="003048D1"/>
    <w:rPr>
      <w:rFonts w:ascii="Liberation Sans" w:hAnsi="Liberation Sans"/>
      <w:b/>
      <w:bCs/>
      <w:sz w:val="32"/>
      <w:szCs w:val="32"/>
      <w:lang w:val="fr-FR" w:eastAsia="fr-FR" w:bidi="ar-SA"/>
    </w:rPr>
  </w:style>
  <w:style w:type="character" w:customStyle="1" w:styleId="Titre3Car">
    <w:name w:val="Titre 3 Car"/>
    <w:basedOn w:val="Policepardfaut"/>
    <w:link w:val="Titre3"/>
    <w:rsid w:val="003048D1"/>
    <w:rPr>
      <w:rFonts w:ascii="Liberation Sans" w:hAnsi="Liberation Sans"/>
      <w:b/>
      <w:bCs/>
      <w:sz w:val="28"/>
      <w:szCs w:val="28"/>
      <w:lang w:val="fr-FR" w:eastAsia="fr-FR" w:bidi="ar-SA"/>
    </w:rPr>
  </w:style>
  <w:style w:type="paragraph" w:styleId="Normalweb">
    <w:name w:val="Normal (Web)"/>
    <w:basedOn w:val="Normal"/>
    <w:uiPriority w:val="99"/>
    <w:unhideWhenUsed/>
    <w:rsid w:val="003871CB"/>
    <w:pPr>
      <w:spacing w:before="100" w:beforeAutospacing="1" w:after="142" w:line="288" w:lineRule="auto"/>
    </w:pPr>
  </w:style>
  <w:style w:type="character" w:customStyle="1" w:styleId="Titre1Car">
    <w:name w:val="Titre 1 Car"/>
    <w:basedOn w:val="Policepardfaut"/>
    <w:link w:val="Titre1"/>
    <w:uiPriority w:val="9"/>
    <w:rsid w:val="00D87DAC"/>
    <w:rPr>
      <w:rFonts w:ascii="Liberation Sans" w:hAnsi="Liberation Sans"/>
      <w:b/>
      <w:bCs/>
      <w:sz w:val="36"/>
      <w:szCs w:val="36"/>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047">
      <w:bodyDiv w:val="1"/>
      <w:marLeft w:val="0"/>
      <w:marRight w:val="0"/>
      <w:marTop w:val="0"/>
      <w:marBottom w:val="0"/>
      <w:divBdr>
        <w:top w:val="none" w:sz="0" w:space="0" w:color="auto"/>
        <w:left w:val="none" w:sz="0" w:space="0" w:color="auto"/>
        <w:bottom w:val="none" w:sz="0" w:space="0" w:color="auto"/>
        <w:right w:val="none" w:sz="0" w:space="0" w:color="auto"/>
      </w:divBdr>
      <w:divsChild>
        <w:div w:id="1961838946">
          <w:marLeft w:val="0"/>
          <w:marRight w:val="0"/>
          <w:marTop w:val="0"/>
          <w:marBottom w:val="0"/>
          <w:divBdr>
            <w:top w:val="none" w:sz="0" w:space="0" w:color="auto"/>
            <w:left w:val="none" w:sz="0" w:space="0" w:color="auto"/>
            <w:bottom w:val="none" w:sz="0" w:space="0" w:color="auto"/>
            <w:right w:val="none" w:sz="0" w:space="0" w:color="auto"/>
          </w:divBdr>
        </w:div>
        <w:div w:id="1608384677">
          <w:marLeft w:val="0"/>
          <w:marRight w:val="0"/>
          <w:marTop w:val="0"/>
          <w:marBottom w:val="0"/>
          <w:divBdr>
            <w:top w:val="none" w:sz="0" w:space="0" w:color="auto"/>
            <w:left w:val="none" w:sz="0" w:space="0" w:color="auto"/>
            <w:bottom w:val="none" w:sz="0" w:space="0" w:color="auto"/>
            <w:right w:val="none" w:sz="0" w:space="0" w:color="auto"/>
          </w:divBdr>
        </w:div>
        <w:div w:id="884754060">
          <w:marLeft w:val="0"/>
          <w:marRight w:val="0"/>
          <w:marTop w:val="0"/>
          <w:marBottom w:val="0"/>
          <w:divBdr>
            <w:top w:val="none" w:sz="0" w:space="0" w:color="auto"/>
            <w:left w:val="none" w:sz="0" w:space="0" w:color="auto"/>
            <w:bottom w:val="none" w:sz="0" w:space="0" w:color="auto"/>
            <w:right w:val="none" w:sz="0" w:space="0" w:color="auto"/>
          </w:divBdr>
        </w:div>
      </w:divsChild>
    </w:div>
    <w:div w:id="33892335">
      <w:bodyDiv w:val="1"/>
      <w:marLeft w:val="0"/>
      <w:marRight w:val="0"/>
      <w:marTop w:val="0"/>
      <w:marBottom w:val="0"/>
      <w:divBdr>
        <w:top w:val="none" w:sz="0" w:space="0" w:color="auto"/>
        <w:left w:val="none" w:sz="0" w:space="0" w:color="auto"/>
        <w:bottom w:val="none" w:sz="0" w:space="0" w:color="auto"/>
        <w:right w:val="none" w:sz="0" w:space="0" w:color="auto"/>
      </w:divBdr>
    </w:div>
    <w:div w:id="60838569">
      <w:bodyDiv w:val="1"/>
      <w:marLeft w:val="0"/>
      <w:marRight w:val="0"/>
      <w:marTop w:val="0"/>
      <w:marBottom w:val="0"/>
      <w:divBdr>
        <w:top w:val="none" w:sz="0" w:space="0" w:color="auto"/>
        <w:left w:val="none" w:sz="0" w:space="0" w:color="auto"/>
        <w:bottom w:val="none" w:sz="0" w:space="0" w:color="auto"/>
        <w:right w:val="none" w:sz="0" w:space="0" w:color="auto"/>
      </w:divBdr>
    </w:div>
    <w:div w:id="299263297">
      <w:bodyDiv w:val="1"/>
      <w:marLeft w:val="0"/>
      <w:marRight w:val="0"/>
      <w:marTop w:val="0"/>
      <w:marBottom w:val="0"/>
      <w:divBdr>
        <w:top w:val="none" w:sz="0" w:space="0" w:color="auto"/>
        <w:left w:val="none" w:sz="0" w:space="0" w:color="auto"/>
        <w:bottom w:val="none" w:sz="0" w:space="0" w:color="auto"/>
        <w:right w:val="none" w:sz="0" w:space="0" w:color="auto"/>
      </w:divBdr>
    </w:div>
    <w:div w:id="744648028">
      <w:bodyDiv w:val="1"/>
      <w:marLeft w:val="0"/>
      <w:marRight w:val="0"/>
      <w:marTop w:val="0"/>
      <w:marBottom w:val="0"/>
      <w:divBdr>
        <w:top w:val="none" w:sz="0" w:space="0" w:color="auto"/>
        <w:left w:val="none" w:sz="0" w:space="0" w:color="auto"/>
        <w:bottom w:val="none" w:sz="0" w:space="0" w:color="auto"/>
        <w:right w:val="none" w:sz="0" w:space="0" w:color="auto"/>
      </w:divBdr>
      <w:divsChild>
        <w:div w:id="1910460518">
          <w:marLeft w:val="0"/>
          <w:marRight w:val="0"/>
          <w:marTop w:val="0"/>
          <w:marBottom w:val="0"/>
          <w:divBdr>
            <w:top w:val="none" w:sz="0" w:space="0" w:color="auto"/>
            <w:left w:val="none" w:sz="0" w:space="0" w:color="auto"/>
            <w:bottom w:val="none" w:sz="0" w:space="0" w:color="auto"/>
            <w:right w:val="none" w:sz="0" w:space="0" w:color="auto"/>
          </w:divBdr>
        </w:div>
        <w:div w:id="2107994620">
          <w:marLeft w:val="0"/>
          <w:marRight w:val="0"/>
          <w:marTop w:val="0"/>
          <w:marBottom w:val="0"/>
          <w:divBdr>
            <w:top w:val="none" w:sz="0" w:space="0" w:color="auto"/>
            <w:left w:val="none" w:sz="0" w:space="0" w:color="auto"/>
            <w:bottom w:val="none" w:sz="0" w:space="0" w:color="auto"/>
            <w:right w:val="none" w:sz="0" w:space="0" w:color="auto"/>
          </w:divBdr>
        </w:div>
        <w:div w:id="71585368">
          <w:marLeft w:val="0"/>
          <w:marRight w:val="0"/>
          <w:marTop w:val="0"/>
          <w:marBottom w:val="0"/>
          <w:divBdr>
            <w:top w:val="none" w:sz="0" w:space="0" w:color="auto"/>
            <w:left w:val="none" w:sz="0" w:space="0" w:color="auto"/>
            <w:bottom w:val="none" w:sz="0" w:space="0" w:color="auto"/>
            <w:right w:val="none" w:sz="0" w:space="0" w:color="auto"/>
          </w:divBdr>
        </w:div>
      </w:divsChild>
    </w:div>
    <w:div w:id="828129993">
      <w:bodyDiv w:val="1"/>
      <w:marLeft w:val="0"/>
      <w:marRight w:val="0"/>
      <w:marTop w:val="0"/>
      <w:marBottom w:val="0"/>
      <w:divBdr>
        <w:top w:val="none" w:sz="0" w:space="0" w:color="auto"/>
        <w:left w:val="none" w:sz="0" w:space="0" w:color="auto"/>
        <w:bottom w:val="none" w:sz="0" w:space="0" w:color="auto"/>
        <w:right w:val="none" w:sz="0" w:space="0" w:color="auto"/>
      </w:divBdr>
      <w:divsChild>
        <w:div w:id="443156358">
          <w:marLeft w:val="0"/>
          <w:marRight w:val="0"/>
          <w:marTop w:val="0"/>
          <w:marBottom w:val="0"/>
          <w:divBdr>
            <w:top w:val="none" w:sz="0" w:space="0" w:color="auto"/>
            <w:left w:val="none" w:sz="0" w:space="0" w:color="auto"/>
            <w:bottom w:val="none" w:sz="0" w:space="0" w:color="auto"/>
            <w:right w:val="none" w:sz="0" w:space="0" w:color="auto"/>
          </w:divBdr>
        </w:div>
        <w:div w:id="907543854">
          <w:marLeft w:val="0"/>
          <w:marRight w:val="0"/>
          <w:marTop w:val="0"/>
          <w:marBottom w:val="0"/>
          <w:divBdr>
            <w:top w:val="none" w:sz="0" w:space="0" w:color="auto"/>
            <w:left w:val="none" w:sz="0" w:space="0" w:color="auto"/>
            <w:bottom w:val="none" w:sz="0" w:space="0" w:color="auto"/>
            <w:right w:val="none" w:sz="0" w:space="0" w:color="auto"/>
          </w:divBdr>
        </w:div>
      </w:divsChild>
    </w:div>
    <w:div w:id="926503450">
      <w:bodyDiv w:val="1"/>
      <w:marLeft w:val="0"/>
      <w:marRight w:val="0"/>
      <w:marTop w:val="0"/>
      <w:marBottom w:val="0"/>
      <w:divBdr>
        <w:top w:val="none" w:sz="0" w:space="0" w:color="auto"/>
        <w:left w:val="none" w:sz="0" w:space="0" w:color="auto"/>
        <w:bottom w:val="none" w:sz="0" w:space="0" w:color="auto"/>
        <w:right w:val="none" w:sz="0" w:space="0" w:color="auto"/>
      </w:divBdr>
    </w:div>
    <w:div w:id="1428500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102FAFC-3015-0B43-B396-DCC6FA706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45</Pages>
  <Words>14750</Words>
  <Characters>81131</Characters>
  <Application>Microsoft Macintosh Word</Application>
  <DocSecurity>0</DocSecurity>
  <Lines>676</Lines>
  <Paragraphs>191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Ethier</dc:creator>
  <cp:lastModifiedBy>Philippe Ethier</cp:lastModifiedBy>
  <cp:revision>27</cp:revision>
  <cp:lastPrinted>2016-01-28T21:50:00Z</cp:lastPrinted>
  <dcterms:created xsi:type="dcterms:W3CDTF">2016-03-02T00:09:00Z</dcterms:created>
  <dcterms:modified xsi:type="dcterms:W3CDTF">2016-03-04T01:34:00Z</dcterms:modified>
  <dc:language>fr-FR</dc:language>
</cp:coreProperties>
</file>